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A1E98" w14:textId="77777777" w:rsidR="00454E81" w:rsidRDefault="00454E81" w:rsidP="00454E81">
      <w:pPr>
        <w:pStyle w:val="1"/>
        <w:spacing w:after="300"/>
        <w:jc w:val="center"/>
        <w:rPr>
          <w:rFonts w:cstheme="minorBidi"/>
          <w:noProof/>
        </w:rPr>
      </w:pPr>
      <w:bookmarkStart w:id="0" w:name="_GoBack"/>
      <w:bookmarkEnd w:id="0"/>
      <w:r>
        <w:rPr>
          <w:rFonts w:cstheme="minorBidi"/>
          <w:noProof/>
        </w:rPr>
        <w:drawing>
          <wp:inline distT="0" distB="0" distL="0" distR="0" wp14:anchorId="77D541D5" wp14:editId="3F3E32FD">
            <wp:extent cx="2184266" cy="2733040"/>
            <wp:effectExtent l="0" t="0" r="6985" b="0"/>
            <wp:docPr id="1230002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2743" name="Picture 12300027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7" cy="274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35FD" w14:textId="77777777" w:rsidR="00454E81" w:rsidRDefault="00454E81" w:rsidP="00454E81">
      <w:pPr>
        <w:pStyle w:val="1"/>
        <w:spacing w:after="300"/>
        <w:jc w:val="center"/>
        <w:rPr>
          <w:rFonts w:cstheme="minorBidi"/>
          <w:noProof/>
        </w:rPr>
      </w:pPr>
    </w:p>
    <w:p w14:paraId="34E5EE57" w14:textId="77777777" w:rsidR="00454E81" w:rsidRDefault="00454E81" w:rsidP="00454E81">
      <w:pPr>
        <w:pStyle w:val="1"/>
        <w:spacing w:after="300"/>
        <w:jc w:val="center"/>
        <w:rPr>
          <w:rFonts w:cstheme="minorBidi"/>
          <w:noProof/>
        </w:rPr>
      </w:pPr>
    </w:p>
    <w:p w14:paraId="1F266AF1" w14:textId="1426F086" w:rsidR="00454E81" w:rsidRDefault="00454E81" w:rsidP="00454E81">
      <w:pPr>
        <w:pStyle w:val="1"/>
        <w:spacing w:after="300"/>
        <w:jc w:val="center"/>
        <w:rPr>
          <w:rFonts w:cstheme="minorBidi"/>
          <w:noProof/>
        </w:rPr>
      </w:pPr>
      <w:r>
        <w:rPr>
          <w:rFonts w:cstheme="minorBidi"/>
          <w:noProof/>
        </w:rPr>
        <w:drawing>
          <wp:inline distT="0" distB="0" distL="0" distR="0" wp14:anchorId="41FBC9AF" wp14:editId="3570895F">
            <wp:extent cx="3977985" cy="1447925"/>
            <wp:effectExtent l="0" t="0" r="3810" b="0"/>
            <wp:docPr id="1772417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7005" name="Picture 17724170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A6F4" w14:textId="77777777" w:rsidR="00454E81" w:rsidRDefault="00454E81" w:rsidP="00454E81">
      <w:pPr>
        <w:pStyle w:val="1"/>
        <w:spacing w:after="300"/>
        <w:jc w:val="center"/>
        <w:rPr>
          <w:rFonts w:cstheme="minorBidi"/>
          <w:noProof/>
        </w:rPr>
      </w:pPr>
    </w:p>
    <w:p w14:paraId="44F7A22F" w14:textId="2EE95CE6" w:rsidR="00454E81" w:rsidRDefault="00454E81" w:rsidP="00454E81">
      <w:pPr>
        <w:pStyle w:val="1"/>
        <w:spacing w:after="300"/>
        <w:jc w:val="center"/>
        <w:rPr>
          <w:rFonts w:cstheme="minorBidi"/>
          <w:noProof/>
        </w:rPr>
      </w:pPr>
      <w:r>
        <w:rPr>
          <w:rFonts w:cstheme="minorBidi" w:hint="cs"/>
          <w:noProof/>
        </w:rPr>
        <w:drawing>
          <wp:inline distT="0" distB="0" distL="0" distR="0" wp14:anchorId="499DBBBF" wp14:editId="43386035">
            <wp:extent cx="4397121" cy="929721"/>
            <wp:effectExtent l="0" t="0" r="3810" b="3810"/>
            <wp:docPr id="2103292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2209" name="Picture 2103292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8C57" w14:textId="19A0B2CA" w:rsidR="00454E81" w:rsidRDefault="00454E81" w:rsidP="00454E81">
      <w:pPr>
        <w:pStyle w:val="1"/>
        <w:spacing w:after="300"/>
        <w:jc w:val="center"/>
        <w:rPr>
          <w:rFonts w:cstheme="minorBidi"/>
        </w:rPr>
      </w:pPr>
      <w:r>
        <w:rPr>
          <w:rFonts w:cstheme="minorBidi"/>
          <w:noProof/>
        </w:rPr>
        <w:lastRenderedPageBreak/>
        <w:drawing>
          <wp:inline distT="0" distB="0" distL="0" distR="0" wp14:anchorId="2586BB3C" wp14:editId="2FA36B56">
            <wp:extent cx="3863675" cy="2720576"/>
            <wp:effectExtent l="0" t="0" r="3810" b="3810"/>
            <wp:docPr id="1939498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98894" name="Picture 19394988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1112" w14:textId="14727414" w:rsidR="00454E81" w:rsidRPr="00454E81" w:rsidRDefault="00454E81" w:rsidP="00454E81">
      <w:pPr>
        <w:pStyle w:val="1"/>
        <w:spacing w:after="300"/>
        <w:rPr>
          <w:rFonts w:cstheme="minorBidi"/>
          <w:color w:val="auto"/>
        </w:rPr>
      </w:pPr>
      <w:r w:rsidRPr="00454E81">
        <w:rPr>
          <w:rFonts w:cstheme="minorBidi" w:hint="cs"/>
          <w:color w:val="auto"/>
          <w:cs/>
        </w:rPr>
        <w:t>ผลการทดลอง 3 สถาการณ์</w:t>
      </w:r>
    </w:p>
    <w:p w14:paraId="4EC0EBC1" w14:textId="77777777" w:rsidR="00454E81" w:rsidRPr="00454E81" w:rsidRDefault="00454E81" w:rsidP="00454E81">
      <w:pPr>
        <w:pStyle w:val="1"/>
        <w:spacing w:after="300"/>
        <w:rPr>
          <w:rFonts w:ascii="TH SarabunPSK" w:hAnsi="TH SarabunPSK" w:cs="TH SarabunPSK"/>
          <w:color w:val="auto"/>
        </w:rPr>
      </w:pP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ข้อ </w:t>
      </w:r>
      <w:r w:rsidRPr="00454E81">
        <w:rPr>
          <w:rFonts w:ascii="TH SarabunPSK" w:hAnsi="TH SarabunPSK" w:cs="TH SarabunPSK" w:hint="cs"/>
          <w:b/>
          <w:bCs/>
          <w:color w:val="auto"/>
        </w:rPr>
        <w:t xml:space="preserve">1 — </w:t>
      </w:r>
      <w:r w:rsidRPr="00454E81">
        <w:rPr>
          <w:rFonts w:ascii="TH SarabunPSK" w:hAnsi="TH SarabunPSK" w:cs="TH SarabunPSK" w:hint="cs"/>
          <w:b/>
          <w:bCs/>
          <w:color w:val="auto"/>
          <w:cs/>
        </w:rPr>
        <w:t>ทรา</w:t>
      </w:r>
      <w:proofErr w:type="spellStart"/>
      <w:r w:rsidRPr="00454E81">
        <w:rPr>
          <w:rFonts w:ascii="TH SarabunPSK" w:hAnsi="TH SarabunPSK" w:cs="TH SarabunPSK" w:hint="cs"/>
          <w:b/>
          <w:bCs/>
          <w:color w:val="auto"/>
          <w:cs/>
        </w:rPr>
        <w:t>ฟฟิก</w:t>
      </w:r>
      <w:proofErr w:type="spellEnd"/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ไม่ตรง </w:t>
      </w:r>
      <w:r w:rsidRPr="00454E81">
        <w:rPr>
          <w:rFonts w:ascii="TH SarabunPSK" w:hAnsi="TH SarabunPSK" w:cs="TH SarabunPSK" w:hint="cs"/>
          <w:b/>
          <w:bCs/>
          <w:color w:val="auto"/>
        </w:rPr>
        <w:t>ACL:</w:t>
      </w:r>
      <w:r w:rsidRPr="00454E81">
        <w:rPr>
          <w:rFonts w:ascii="TH SarabunPSK" w:hAnsi="TH SarabunPSK" w:cs="TH SarabunPSK" w:hint="cs"/>
          <w:color w:val="auto"/>
        </w:rPr>
        <w:t xml:space="preserve"> ping </w:t>
      </w:r>
      <w:r w:rsidRPr="00454E81">
        <w:rPr>
          <w:rFonts w:ascii="TH SarabunPSK" w:hAnsi="TH SarabunPSK" w:cs="TH SarabunPSK" w:hint="cs"/>
          <w:color w:val="auto"/>
          <w:cs/>
        </w:rPr>
        <w:t>ผ่าน (</w:t>
      </w:r>
      <w:r w:rsidRPr="00454E81">
        <w:rPr>
          <w:rFonts w:ascii="TH SarabunPSK" w:hAnsi="TH SarabunPSK" w:cs="TH SarabunPSK" w:hint="cs"/>
          <w:color w:val="auto"/>
        </w:rPr>
        <w:t xml:space="preserve">100%) </w:t>
      </w:r>
      <w:r w:rsidRPr="00454E81">
        <w:rPr>
          <w:rFonts w:ascii="TH SarabunPSK" w:hAnsi="TH SarabunPSK" w:cs="TH SarabunPSK" w:hint="cs"/>
          <w:color w:val="auto"/>
          <w:cs/>
        </w:rPr>
        <w:t xml:space="preserve">แต่ตัวเลข </w:t>
      </w:r>
      <w:proofErr w:type="spellStart"/>
      <w:r w:rsidRPr="00454E81">
        <w:rPr>
          <w:rFonts w:ascii="TH SarabunPSK" w:hAnsi="TH SarabunPSK" w:cs="TH SarabunPSK" w:hint="cs"/>
          <w:color w:val="auto"/>
        </w:rPr>
        <w:t>encaps</w:t>
      </w:r>
      <w:proofErr w:type="spellEnd"/>
      <w:r w:rsidRPr="00454E81">
        <w:rPr>
          <w:rFonts w:ascii="TH SarabunPSK" w:hAnsi="TH SarabunPSK" w:cs="TH SarabunPSK" w:hint="cs"/>
          <w:color w:val="auto"/>
        </w:rPr>
        <w:t xml:space="preserve"> </w:t>
      </w:r>
      <w:r w:rsidRPr="00454E81">
        <w:rPr>
          <w:rFonts w:ascii="TH SarabunPSK" w:hAnsi="TH SarabunPSK" w:cs="TH SarabunPSK" w:hint="cs"/>
          <w:color w:val="auto"/>
          <w:cs/>
        </w:rPr>
        <w:t xml:space="preserve">ไม่เพิ่ม เพราะ </w:t>
      </w:r>
      <w:r w:rsidRPr="00454E81">
        <w:rPr>
          <w:rFonts w:ascii="TH SarabunPSK" w:hAnsi="TH SarabunPSK" w:cs="TH SarabunPSK" w:hint="cs"/>
          <w:color w:val="auto"/>
        </w:rPr>
        <w:t xml:space="preserve">IP </w:t>
      </w:r>
      <w:r w:rsidRPr="00454E81">
        <w:rPr>
          <w:rFonts w:ascii="TH SarabunPSK" w:hAnsi="TH SarabunPSK" w:cs="TH SarabunPSK" w:hint="cs"/>
          <w:color w:val="auto"/>
          <w:cs/>
        </w:rPr>
        <w:t>สาธารณะ (</w:t>
      </w:r>
      <w:r w:rsidRPr="00454E81">
        <w:rPr>
          <w:rFonts w:ascii="TH SarabunPSK" w:hAnsi="TH SarabunPSK" w:cs="TH SarabunPSK" w:hint="cs"/>
          <w:color w:val="auto"/>
        </w:rPr>
        <w:t>10.0.0.1</w:t>
      </w:r>
      <w:r w:rsidRPr="00454E81">
        <w:rPr>
          <w:rFonts w:ascii="Arial" w:hAnsi="Arial" w:cs="Arial"/>
          <w:color w:val="auto"/>
        </w:rPr>
        <w:t>→</w:t>
      </w:r>
      <w:r w:rsidRPr="00454E81">
        <w:rPr>
          <w:rFonts w:ascii="TH SarabunPSK" w:hAnsi="TH SarabunPSK" w:cs="TH SarabunPSK" w:hint="cs"/>
          <w:color w:val="auto"/>
        </w:rPr>
        <w:t xml:space="preserve">10.0.1.2) </w:t>
      </w:r>
      <w:r w:rsidRPr="00454E81">
        <w:rPr>
          <w:rFonts w:ascii="TH SarabunPSK" w:hAnsi="TH SarabunPSK" w:cs="TH SarabunPSK" w:hint="cs"/>
          <w:color w:val="auto"/>
          <w:cs/>
        </w:rPr>
        <w:t xml:space="preserve">ไม่ตรงกับเงื่อนไข </w:t>
      </w:r>
      <w:r w:rsidRPr="00454E81">
        <w:rPr>
          <w:rFonts w:ascii="TH SarabunPSK" w:hAnsi="TH SarabunPSK" w:cs="TH SarabunPSK" w:hint="cs"/>
          <w:color w:val="auto"/>
        </w:rPr>
        <w:t xml:space="preserve">ACL 110 </w:t>
      </w:r>
      <w:r w:rsidRPr="00454E81">
        <w:rPr>
          <w:rFonts w:ascii="TH SarabunPSK" w:hAnsi="TH SarabunPSK" w:cs="TH SarabunPSK" w:hint="cs"/>
          <w:color w:val="auto"/>
          <w:cs/>
        </w:rPr>
        <w:t>จึงวิ่งผ่านแบบไม่เข้ารหัส ไม่ถูกดึงเข้าอุโมงค์</w:t>
      </w:r>
    </w:p>
    <w:p w14:paraId="5A212F24" w14:textId="77777777" w:rsidR="00454E81" w:rsidRPr="00454E81" w:rsidRDefault="00454E81" w:rsidP="00454E81">
      <w:pPr>
        <w:pStyle w:val="1"/>
        <w:spacing w:after="300"/>
        <w:rPr>
          <w:rFonts w:ascii="TH SarabunPSK" w:hAnsi="TH SarabunPSK" w:cs="TH SarabunPSK"/>
          <w:color w:val="auto"/>
        </w:rPr>
      </w:pP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ข้อ </w:t>
      </w:r>
      <w:r w:rsidRPr="00454E81">
        <w:rPr>
          <w:rFonts w:ascii="TH SarabunPSK" w:hAnsi="TH SarabunPSK" w:cs="TH SarabunPSK" w:hint="cs"/>
          <w:b/>
          <w:bCs/>
          <w:color w:val="auto"/>
        </w:rPr>
        <w:t xml:space="preserve">2 — </w:t>
      </w:r>
      <w:r w:rsidRPr="00454E81">
        <w:rPr>
          <w:rFonts w:ascii="TH SarabunPSK" w:hAnsi="TH SarabunPSK" w:cs="TH SarabunPSK" w:hint="cs"/>
          <w:b/>
          <w:bCs/>
          <w:color w:val="auto"/>
          <w:cs/>
        </w:rPr>
        <w:t>กุญแจร่วมผิด:</w:t>
      </w:r>
      <w:r w:rsidRPr="00454E81">
        <w:rPr>
          <w:rFonts w:ascii="TH SarabunPSK" w:hAnsi="TH SarabunPSK" w:cs="TH SarabunPSK" w:hint="cs"/>
          <w:color w:val="auto"/>
        </w:rPr>
        <w:t xml:space="preserve"> ping </w:t>
      </w:r>
      <w:r w:rsidRPr="00454E81">
        <w:rPr>
          <w:rFonts w:ascii="TH SarabunPSK" w:hAnsi="TH SarabunPSK" w:cs="TH SarabunPSK" w:hint="cs"/>
          <w:color w:val="auto"/>
          <w:cs/>
        </w:rPr>
        <w:t>ล้มเหลว และ</w:t>
      </w:r>
      <w:r w:rsidRPr="00454E81">
        <w:rPr>
          <w:rFonts w:ascii="TH SarabunPSK" w:hAnsi="TH SarabunPSK" w:cs="TH SarabunPSK" w:hint="cs"/>
          <w:color w:val="auto"/>
        </w:rPr>
        <w:t xml:space="preserve"> show crypto </w:t>
      </w:r>
      <w:proofErr w:type="spellStart"/>
      <w:r w:rsidRPr="00454E81">
        <w:rPr>
          <w:rFonts w:ascii="TH SarabunPSK" w:hAnsi="TH SarabunPSK" w:cs="TH SarabunPSK" w:hint="cs"/>
          <w:color w:val="auto"/>
        </w:rPr>
        <w:t>isakmp</w:t>
      </w:r>
      <w:proofErr w:type="spellEnd"/>
      <w:r w:rsidRPr="00454E81">
        <w:rPr>
          <w:rFonts w:ascii="TH SarabunPSK" w:hAnsi="TH SarabunPSK" w:cs="TH SarabunPSK" w:hint="cs"/>
          <w:color w:val="auto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color w:val="auto"/>
        </w:rPr>
        <w:t>sa</w:t>
      </w:r>
      <w:proofErr w:type="spellEnd"/>
      <w:r w:rsidRPr="00454E81">
        <w:rPr>
          <w:rFonts w:ascii="TH SarabunPSK" w:hAnsi="TH SarabunPSK" w:cs="TH SarabunPSK" w:hint="cs"/>
          <w:color w:val="auto"/>
        </w:rPr>
        <w:t xml:space="preserve"> </w:t>
      </w:r>
      <w:r w:rsidRPr="00454E81">
        <w:rPr>
          <w:rFonts w:ascii="TH SarabunPSK" w:hAnsi="TH SarabunPSK" w:cs="TH SarabunPSK" w:hint="cs"/>
          <w:color w:val="auto"/>
          <w:cs/>
        </w:rPr>
        <w:t xml:space="preserve">ว่างเปล่า เพราะ </w:t>
      </w:r>
      <w:r w:rsidRPr="00454E81">
        <w:rPr>
          <w:rFonts w:ascii="TH SarabunPSK" w:hAnsi="TH SarabunPSK" w:cs="TH SarabunPSK" w:hint="cs"/>
          <w:color w:val="auto"/>
        </w:rPr>
        <w:t xml:space="preserve">IKE Phase 1 </w:t>
      </w:r>
      <w:r w:rsidRPr="00454E81">
        <w:rPr>
          <w:rFonts w:ascii="TH SarabunPSK" w:hAnsi="TH SarabunPSK" w:cs="TH SarabunPSK" w:hint="cs"/>
          <w:color w:val="auto"/>
          <w:cs/>
        </w:rPr>
        <w:t xml:space="preserve">เจรจาไม่สำเร็จเมื่อ </w:t>
      </w:r>
      <w:r w:rsidRPr="00454E81">
        <w:rPr>
          <w:rFonts w:ascii="TH SarabunPSK" w:hAnsi="TH SarabunPSK" w:cs="TH SarabunPSK" w:hint="cs"/>
          <w:color w:val="auto"/>
        </w:rPr>
        <w:t xml:space="preserve">pre-shared key </w:t>
      </w:r>
      <w:r w:rsidRPr="00454E81">
        <w:rPr>
          <w:rFonts w:ascii="TH SarabunPSK" w:hAnsi="TH SarabunPSK" w:cs="TH SarabunPSK" w:hint="cs"/>
          <w:color w:val="auto"/>
          <w:cs/>
        </w:rPr>
        <w:t>สองฝั่งไม่ตรงกัน</w:t>
      </w:r>
    </w:p>
    <w:p w14:paraId="461A64B9" w14:textId="77777777" w:rsidR="00454E81" w:rsidRPr="00454E81" w:rsidRDefault="00454E81" w:rsidP="00454E81">
      <w:pPr>
        <w:pStyle w:val="1"/>
        <w:spacing w:after="300"/>
        <w:rPr>
          <w:rFonts w:ascii="TH SarabunPSK" w:hAnsi="TH SarabunPSK" w:cs="TH SarabunPSK"/>
          <w:color w:val="auto"/>
        </w:rPr>
      </w:pP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ข้อ </w:t>
      </w:r>
      <w:r w:rsidRPr="00454E81">
        <w:rPr>
          <w:rFonts w:ascii="TH SarabunPSK" w:hAnsi="TH SarabunPSK" w:cs="TH SarabunPSK" w:hint="cs"/>
          <w:b/>
          <w:bCs/>
          <w:color w:val="auto"/>
        </w:rPr>
        <w:t xml:space="preserve">3 — SSH </w:t>
      </w:r>
      <w:r w:rsidRPr="00454E81">
        <w:rPr>
          <w:rFonts w:ascii="TH SarabunPSK" w:hAnsi="TH SarabunPSK" w:cs="TH SarabunPSK" w:hint="cs"/>
          <w:b/>
          <w:bCs/>
          <w:color w:val="auto"/>
          <w:cs/>
        </w:rPr>
        <w:t xml:space="preserve">ทำงานร่วมกับ </w:t>
      </w:r>
      <w:r w:rsidRPr="00454E81">
        <w:rPr>
          <w:rFonts w:ascii="TH SarabunPSK" w:hAnsi="TH SarabunPSK" w:cs="TH SarabunPSK" w:hint="cs"/>
          <w:b/>
          <w:bCs/>
          <w:color w:val="auto"/>
        </w:rPr>
        <w:t>VPN:</w:t>
      </w:r>
      <w:r w:rsidRPr="00454E81">
        <w:rPr>
          <w:rFonts w:ascii="TH SarabunPSK" w:hAnsi="TH SarabunPSK" w:cs="TH SarabunPSK" w:hint="cs"/>
          <w:color w:val="auto"/>
        </w:rPr>
        <w:t xml:space="preserve"> SSH </w:t>
      </w:r>
      <w:r w:rsidRPr="00454E81">
        <w:rPr>
          <w:rFonts w:ascii="TH SarabunPSK" w:hAnsi="TH SarabunPSK" w:cs="TH SarabunPSK" w:hint="cs"/>
          <w:color w:val="auto"/>
          <w:cs/>
        </w:rPr>
        <w:t xml:space="preserve">เข้า </w:t>
      </w:r>
      <w:r w:rsidRPr="00454E81">
        <w:rPr>
          <w:rFonts w:ascii="TH SarabunPSK" w:hAnsi="TH SarabunPSK" w:cs="TH SarabunPSK" w:hint="cs"/>
          <w:color w:val="auto"/>
        </w:rPr>
        <w:t xml:space="preserve">R1 </w:t>
      </w:r>
      <w:r w:rsidRPr="00454E81">
        <w:rPr>
          <w:rFonts w:ascii="TH SarabunPSK" w:hAnsi="TH SarabunPSK" w:cs="TH SarabunPSK" w:hint="cs"/>
          <w:color w:val="auto"/>
          <w:cs/>
        </w:rPr>
        <w:t xml:space="preserve">ได้ปกติแม้เปิด </w:t>
      </w:r>
      <w:r w:rsidRPr="00454E81">
        <w:rPr>
          <w:rFonts w:ascii="TH SarabunPSK" w:hAnsi="TH SarabunPSK" w:cs="TH SarabunPSK" w:hint="cs"/>
          <w:color w:val="auto"/>
        </w:rPr>
        <w:t xml:space="preserve">VPN </w:t>
      </w:r>
      <w:r w:rsidRPr="00454E81">
        <w:rPr>
          <w:rFonts w:ascii="TH SarabunPSK" w:hAnsi="TH SarabunPSK" w:cs="TH SarabunPSK" w:hint="cs"/>
          <w:color w:val="auto"/>
          <w:cs/>
        </w:rPr>
        <w:t xml:space="preserve">ควบคู่กันอยู่ แสดงว่าการจัดการ </w:t>
      </w:r>
      <w:r w:rsidRPr="00454E81">
        <w:rPr>
          <w:rFonts w:ascii="TH SarabunPSK" w:hAnsi="TH SarabunPSK" w:cs="TH SarabunPSK" w:hint="cs"/>
          <w:color w:val="auto"/>
        </w:rPr>
        <w:t xml:space="preserve">Router </w:t>
      </w:r>
      <w:r w:rsidRPr="00454E81">
        <w:rPr>
          <w:rFonts w:ascii="TH SarabunPSK" w:hAnsi="TH SarabunPSK" w:cs="TH SarabunPSK" w:hint="cs"/>
          <w:color w:val="auto"/>
          <w:cs/>
        </w:rPr>
        <w:t xml:space="preserve">ผ่าน </w:t>
      </w:r>
      <w:r w:rsidRPr="00454E81">
        <w:rPr>
          <w:rFonts w:ascii="TH SarabunPSK" w:hAnsi="TH SarabunPSK" w:cs="TH SarabunPSK" w:hint="cs"/>
          <w:color w:val="auto"/>
        </w:rPr>
        <w:t xml:space="preserve">SSH </w:t>
      </w:r>
      <w:r w:rsidRPr="00454E81">
        <w:rPr>
          <w:rFonts w:ascii="TH SarabunPSK" w:hAnsi="TH SarabunPSK" w:cs="TH SarabunPSK" w:hint="cs"/>
          <w:color w:val="auto"/>
          <w:cs/>
        </w:rPr>
        <w:t xml:space="preserve">และการเข้ารหัสข้อมูลผ่าน </w:t>
      </w:r>
      <w:r w:rsidRPr="00454E81">
        <w:rPr>
          <w:rFonts w:ascii="TH SarabunPSK" w:hAnsi="TH SarabunPSK" w:cs="TH SarabunPSK" w:hint="cs"/>
          <w:color w:val="auto"/>
        </w:rPr>
        <w:t xml:space="preserve">IPsec </w:t>
      </w:r>
      <w:r w:rsidRPr="00454E81">
        <w:rPr>
          <w:rFonts w:ascii="TH SarabunPSK" w:hAnsi="TH SarabunPSK" w:cs="TH SarabunPSK" w:hint="cs"/>
          <w:color w:val="auto"/>
          <w:cs/>
        </w:rPr>
        <w:t>ทำงานเป็นอิสระจากกัน ไม่ชนกัน</w:t>
      </w:r>
    </w:p>
    <w:p w14:paraId="378395E9" w14:textId="77777777" w:rsidR="00454E81" w:rsidRDefault="00454E81" w:rsidP="00454E81">
      <w:pPr>
        <w:pStyle w:val="1"/>
        <w:spacing w:after="300"/>
        <w:rPr>
          <w:rFonts w:cstheme="minorBidi"/>
        </w:rPr>
      </w:pPr>
    </w:p>
    <w:p w14:paraId="47094FA0" w14:textId="77777777" w:rsidR="00A75B7B" w:rsidRDefault="00A75B7B">
      <w:pPr>
        <w:pStyle w:val="1"/>
        <w:spacing w:after="300"/>
        <w:jc w:val="center"/>
      </w:pPr>
    </w:p>
    <w:p w14:paraId="0597C2A1" w14:textId="77777777" w:rsidR="00A75B7B" w:rsidRDefault="00A75B7B">
      <w:pPr>
        <w:pStyle w:val="1"/>
        <w:spacing w:after="300"/>
        <w:jc w:val="center"/>
      </w:pPr>
    </w:p>
    <w:p w14:paraId="1D3FB7A5" w14:textId="77777777" w:rsidR="00A75B7B" w:rsidRDefault="00A75B7B">
      <w:pPr>
        <w:pStyle w:val="1"/>
        <w:spacing w:after="300"/>
        <w:jc w:val="center"/>
      </w:pPr>
    </w:p>
    <w:p w14:paraId="107DDD1D" w14:textId="77777777" w:rsidR="00A75B7B" w:rsidRDefault="00A75B7B">
      <w:pPr>
        <w:pStyle w:val="1"/>
        <w:spacing w:after="300"/>
        <w:jc w:val="center"/>
      </w:pPr>
    </w:p>
    <w:p w14:paraId="3CBF8635" w14:textId="77777777" w:rsidR="00A75B7B" w:rsidRDefault="00A75B7B">
      <w:pPr>
        <w:pStyle w:val="1"/>
        <w:spacing w:after="300"/>
        <w:jc w:val="center"/>
      </w:pPr>
    </w:p>
    <w:p w14:paraId="18C6AE23" w14:textId="77777777" w:rsidR="00A75B7B" w:rsidRDefault="00A75B7B">
      <w:pPr>
        <w:pStyle w:val="1"/>
        <w:spacing w:after="300"/>
        <w:jc w:val="center"/>
      </w:pPr>
    </w:p>
    <w:p w14:paraId="1052A1F5" w14:textId="77777777" w:rsidR="00A75B7B" w:rsidRDefault="00A75B7B">
      <w:pPr>
        <w:pStyle w:val="1"/>
        <w:spacing w:after="300"/>
        <w:jc w:val="center"/>
      </w:pPr>
    </w:p>
    <w:p w14:paraId="2BA809D3" w14:textId="1913312F" w:rsidR="007D6901" w:rsidRDefault="004E763D">
      <w:pPr>
        <w:pStyle w:val="1"/>
        <w:spacing w:after="300"/>
        <w:jc w:val="center"/>
      </w:pPr>
      <w:proofErr w:type="spellStart"/>
      <w:r>
        <w:lastRenderedPageBreak/>
        <w:t>คำตอบคำถามท้ายบท</w:t>
      </w:r>
      <w:proofErr w:type="spellEnd"/>
    </w:p>
    <w:p w14:paraId="688DB4B9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1.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เหตุใด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Telnet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จึงไม่เหมาะกับการบริหารอุปกรณ์เครือข่าย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SSH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แก้ปัญหานี้อย่างไร</w:t>
      </w:r>
      <w:proofErr w:type="spellEnd"/>
    </w:p>
    <w:p w14:paraId="1F5B0B94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Telnet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ส่งข้อมูลทุกอย่างรวมถึง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username/password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เป็น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plain text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ทำให้ผู้ดักฟังสายอ่านรหัสผ่านได้ตรงๆ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SSH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แก้ปัญหาด้วยการเข้ารหัสข้อมูลตลอดการเชื่อมต่อ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โดยใช้กุญแจ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RSA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ยืนยันตัวตนและแลกเปลี่ยนกุญแจก่อนเข้ารหัสข้อมูลจริง</w:t>
      </w:r>
      <w:proofErr w:type="spellEnd"/>
    </w:p>
    <w:p w14:paraId="02D7F59A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2.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คำสั่ง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crypto key generate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rsa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สร้างสิ่งใดขึ้นมา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และถูกนำไปใช้ในขั้นตอนใดของ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SSH</w:t>
      </w:r>
    </w:p>
    <w:p w14:paraId="31F5B757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สร้างคู่กุญแจ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RSA</w:t>
      </w:r>
      <w:r w:rsidRPr="00454E81">
        <w:rPr>
          <w:rFonts w:ascii="TH SarabunPSK" w:hAnsi="TH SarabunPSK" w:cs="TH SarabunPSK" w:hint="cs"/>
          <w:sz w:val="32"/>
          <w:szCs w:val="32"/>
        </w:rPr>
        <w:t xml:space="preserve"> (public/private key)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ของ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Router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ใช้ยืนยันตัวตนของ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Router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ต่อ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client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และใช้แลกเปลี่ยนกุญแจก่อนเริ่มเข้ารหัสข้อมูลจริงใน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SSH</w:t>
      </w:r>
    </w:p>
    <w:p w14:paraId="3A874665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3.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เหตุใดจึงต้องตั้ง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hostname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ip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domain-name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ก่อนสร้างกุญแจ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RSA</w:t>
      </w:r>
    </w:p>
    <w:p w14:paraId="72A46D9A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เพราะกุญแจ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RSA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ต้องมีชื่ออ้างอิง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ซึ่งได้จาก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hostname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รวมกับ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domain-name (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R1.lab.local)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หากยังไม่ตั้งสองค่านี้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คำสั่งสร้างกุญแจจะ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error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ทันทีเพราะไม่มีชื่อให้ตั้ง</w:t>
      </w:r>
      <w:proofErr w:type="spellEnd"/>
    </w:p>
    <w:p w14:paraId="290D8FC7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4. modulus 1024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หมายถึงอะไร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ถ้าเปลี่ยนเป็น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512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หรือ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2048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จะมีผลต่างกันอย่างไร</w:t>
      </w:r>
      <w:proofErr w:type="spellEnd"/>
    </w:p>
    <w:p w14:paraId="08518F40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modulus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คือความยาวกุญแจ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RSA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เป็นบิต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ยิ่งยาวยิ่งปลอดภัยแต่ประมวลผ</w:t>
      </w:r>
      <w:r w:rsidRPr="00454E81">
        <w:rPr>
          <w:rFonts w:ascii="TH SarabunPSK" w:hAnsi="TH SarabunPSK" w:cs="TH SarabunPSK" w:hint="cs"/>
          <w:sz w:val="32"/>
          <w:szCs w:val="32"/>
        </w:rPr>
        <w:t>ลช้าลง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512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บิตเร็วแต่ไม่ปลอดภัยแล้วในปัจจุบัน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2048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บิตปลอดภัยสูงแต่ใช้เวลาสร้างนานขึ้น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1024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บิตเป็นจุดกลางที่ใช้ได้ในแลป</w:t>
      </w:r>
      <w:proofErr w:type="spellEnd"/>
    </w:p>
    <w:p w14:paraId="3BF14871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5. IKE Phase 1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กับ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Phase 2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ต่างกันอย่างไร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แต่ละระยะสร้างอะไรขึ้นมา</w:t>
      </w:r>
      <w:proofErr w:type="spellEnd"/>
    </w:p>
    <w:p w14:paraId="3274E7C0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Phase 1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เจรจาวิธียืนยันตัวตน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pre-shared key)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และสร้างช่อง</w:t>
      </w:r>
      <w:r w:rsidRPr="00454E81">
        <w:rPr>
          <w:rFonts w:ascii="TH SarabunPSK" w:hAnsi="TH SarabunPSK" w:cs="TH SarabunPSK" w:hint="cs"/>
          <w:sz w:val="32"/>
          <w:szCs w:val="32"/>
        </w:rPr>
        <w:t>ทางปลอดภัยเบื้องต้น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(ISAKMP SA)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ดูได้จาก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show crypto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isakmp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sa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Phase 2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ใช้ช่องทางนั้นเจรจาวิธีเข้ารหัสข้อมูลจริง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(transform-set)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และสร้างอุโมงค์ข้อมูลจริง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(IPsec SA)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ดูได้จาก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show crypto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ipsec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sa</w:t>
      </w:r>
      <w:proofErr w:type="spellEnd"/>
    </w:p>
    <w:p w14:paraId="49EB7C47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6. ACL 110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ในแลปนี้ทำหน้าที่อะไร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ต่างจาก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ACL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ที่ใช้กรอง</w:t>
      </w: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ทราฟฟิกปกติอย่างไร</w:t>
      </w:r>
      <w:proofErr w:type="spellEnd"/>
    </w:p>
    <w:p w14:paraId="6A0B8D3A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ACL 110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ไม่ได้ใช้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permit/deny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เพื่อบล็อกทราฟฟิก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แต่ใช้ระบุ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interesting traffic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คือทราฟฟิกที่ต้องถูกเข้ารหัสผ่าน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VPN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ส่วนทราฟฟิกที่ไม่ตรงเงื่อนไขจะวิ่งผ่านไปตามปกติโดยไม่เข้ารหัส</w:t>
      </w:r>
      <w:proofErr w:type="spellEnd"/>
    </w:p>
    <w:p w14:paraId="5835D751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7.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เพราะเหตุใด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ACL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ของทั้งสองฝั่งจึงต้องกลับด้านกันพอดี</w:t>
      </w:r>
      <w:proofErr w:type="spellEnd"/>
    </w:p>
    <w:p w14:paraId="249211D3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เพร</w:t>
      </w:r>
      <w:r w:rsidRPr="00454E81">
        <w:rPr>
          <w:rFonts w:ascii="TH SarabunPSK" w:hAnsi="TH SarabunPSK" w:cs="TH SarabunPSK" w:hint="cs"/>
          <w:sz w:val="32"/>
          <w:szCs w:val="32"/>
        </w:rPr>
        <w:t>าะทิศทางทราฟฟิกที่แต่ละฝั่งต้องเข้ารหัสตรงข้ามกัน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R1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เข้ารหัสจาก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LAN1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ไป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LAN3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R3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เข้ารหัสจาก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LAN3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ไป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LAN1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ถ้า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ACL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ไม่กลับด้านกัน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สองฝั่งจะเข้าใจทราฟฟิกที่ควรเข้ารหัสไม่ตรงกัน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ทำให้อุโมงค์ทำงานผิดปกติ</w:t>
      </w:r>
      <w:proofErr w:type="spellEnd"/>
    </w:p>
    <w:p w14:paraId="12C28580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8.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ในคำสั่ง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esp-aes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256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esp-sha-hmac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แต่ละส่วนให้คุ</w:t>
      </w: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ณสมบัติด้านความปลอดภัยข้อใด</w:t>
      </w:r>
      <w:proofErr w:type="spellEnd"/>
    </w:p>
    <w:p w14:paraId="4B883BAB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esp-aes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256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ใช้เข้ารหัสข้อมูลด้วย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AES 256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บิต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ให้คุณสมบัติ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confidentiality (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ข้อมูลอ่านไม่ออกหากถูกดักจับ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esp-sha-hmac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ใช้ตรวจสอบความถูกต้องของข้อมูล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ให้คุณสมบัติ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integrity/authentication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ป้องกันไม่ให้ข้อมูลถูกแก้ไขระหว่างท</w:t>
      </w:r>
      <w:r w:rsidRPr="00454E81">
        <w:rPr>
          <w:rFonts w:ascii="TH SarabunPSK" w:hAnsi="TH SarabunPSK" w:cs="TH SarabunPSK" w:hint="cs"/>
          <w:sz w:val="32"/>
          <w:szCs w:val="32"/>
        </w:rPr>
        <w:t>าง</w:t>
      </w:r>
      <w:proofErr w:type="spellEnd"/>
    </w:p>
    <w:p w14:paraId="4465E37E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9.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เพราะเหตุใด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R2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ซึ่งเป็น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ISP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จึงไม่จำเป็นต้องรู้จักเส้นทางไปยัง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192.168.1.0/24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192.168.3.0/24</w:t>
      </w:r>
    </w:p>
    <w:p w14:paraId="13D5207C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R2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ทำหน้าที่ส่งต่อแพ็กเก็ตระหว่าง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public IP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สองจุดเท่านั้น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ข้อมูลของ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LAN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ภายในถูกห่อ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(encapsulate)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อยู่ในแพ็กเก็ต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IPsec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ที่ใช้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public IP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เป็นต้นทาง-ปลายท</w:t>
      </w:r>
      <w:r w:rsidRPr="00454E81">
        <w:rPr>
          <w:rFonts w:ascii="TH SarabunPSK" w:hAnsi="TH SarabunPSK" w:cs="TH SarabunPSK" w:hint="cs"/>
          <w:sz w:val="32"/>
          <w:szCs w:val="32"/>
        </w:rPr>
        <w:t>าง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R2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จึงไม่จำเป็นต้องรู้จัก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private subnet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ด้านใน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ซึ่งสอดคล้องกับสถานการณ์จริงที่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ISP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ไม่ควรยุ่งกับเครือข่ายภายในของลูกค้า</w:t>
      </w:r>
      <w:proofErr w:type="spellEnd"/>
    </w:p>
    <w:p w14:paraId="724BE200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10.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เหตุใดการ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ping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ครั้งแรกหลังตั้งค่าเสร็จจึงมักล้มเหลวหนึ่งครั้ง</w:t>
      </w:r>
      <w:proofErr w:type="spellEnd"/>
    </w:p>
    <w:p w14:paraId="642A199A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แพ็กเก็ตแรกที่ส่งออกไปเป็นตัวกระตุ้นให้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Router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เริ่มเจรจา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IKE Pha</w:t>
      </w:r>
      <w:r w:rsidRPr="00454E81">
        <w:rPr>
          <w:rFonts w:ascii="TH SarabunPSK" w:hAnsi="TH SarabunPSK" w:cs="TH SarabunPSK" w:hint="cs"/>
          <w:sz w:val="32"/>
          <w:szCs w:val="32"/>
        </w:rPr>
        <w:t xml:space="preserve">se 1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Phase 2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ซึ่งใช้เวลาสักครู่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ระหว่างเจรจาแพ็กเก็ต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ping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แรกจึงถูกทิ้งเพราะอุโมงค์ยังไม่พร้อม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พอเจรจาสำเร็จแพ็กเก็ตถัดไปจึงส่งผ่านได้ปกติ</w:t>
      </w:r>
      <w:proofErr w:type="spellEnd"/>
    </w:p>
    <w:p w14:paraId="3E250FAC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11.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สาขา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50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แห่งเชื่อมถึงกันทั้งหมด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ใช้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pre-shared key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มีปัญหาอะไร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certificate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ช่วยแก้อย่างไร</w:t>
      </w:r>
      <w:proofErr w:type="spellEnd"/>
    </w:p>
    <w:p w14:paraId="2ED71473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ถ้าใช้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pre-shar</w:t>
      </w:r>
      <w:r w:rsidRPr="00454E81">
        <w:rPr>
          <w:rFonts w:ascii="TH SarabunPSK" w:hAnsi="TH SarabunPSK" w:cs="TH SarabunPSK" w:hint="cs"/>
          <w:sz w:val="32"/>
          <w:szCs w:val="32"/>
        </w:rPr>
        <w:t xml:space="preserve">ed key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แบบ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full-mesh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ต้องตั้งกุญแจแยกคู่ละหนึ่งตัว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จำนวนกุญแจเพิ่มแบบ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n(n-1)/2 (50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สาขา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= 1,225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คู่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ดูแลยากและเสี่ยงรั่วไหล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การใช้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certificate (PKI)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แก้ปัญหานี้เพราะแต่ละอุปกรณ์มีใบรับรองจาก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CA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กลางเดียวกัน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ตรวจสอบความน่าเชื่อถือผ่าน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CA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แทนการแชร์กุญแจลับ</w:t>
      </w:r>
      <w:r w:rsidRPr="00454E81">
        <w:rPr>
          <w:rFonts w:ascii="TH SarabunPSK" w:hAnsi="TH SarabunPSK" w:cs="TH SarabunPSK" w:hint="cs"/>
          <w:sz w:val="32"/>
          <w:szCs w:val="32"/>
        </w:rPr>
        <w:t>เป็นคู่ๆ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ทำให้ขยายสาขาได้ง่ายและปลอดภัยกว่า</w:t>
      </w:r>
      <w:proofErr w:type="spellEnd"/>
    </w:p>
    <w:p w14:paraId="0C3846E3" w14:textId="77777777" w:rsidR="007D6901" w:rsidRPr="00454E81" w:rsidRDefault="004E763D">
      <w:pPr>
        <w:spacing w:before="200"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12.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เปรียบเทียบ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SSH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กับ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IPsec VPN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ว่าปกป้องสิ่งใด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ที่ชั้นใดของ</w:t>
      </w:r>
      <w:proofErr w:type="spellEnd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 xml:space="preserve"> OSI </w:t>
      </w:r>
      <w:proofErr w:type="spellStart"/>
      <w:r w:rsidRPr="00454E81">
        <w:rPr>
          <w:rFonts w:ascii="TH SarabunPSK" w:hAnsi="TH SarabunPSK" w:cs="TH SarabunPSK" w:hint="cs"/>
          <w:b/>
          <w:bCs/>
          <w:sz w:val="32"/>
          <w:szCs w:val="32"/>
        </w:rPr>
        <w:t>และใช้ในสถานการณ์ต่างกันอย่างไร</w:t>
      </w:r>
      <w:proofErr w:type="spellEnd"/>
    </w:p>
    <w:p w14:paraId="66043466" w14:textId="77777777" w:rsidR="007D6901" w:rsidRPr="00454E81" w:rsidRDefault="004E763D">
      <w:pPr>
        <w:spacing w:after="100"/>
        <w:rPr>
          <w:rFonts w:ascii="TH SarabunPSK" w:hAnsi="TH SarabunPSK" w:cs="TH SarabunPSK"/>
          <w:sz w:val="32"/>
          <w:szCs w:val="32"/>
        </w:rPr>
      </w:pPr>
      <w:r w:rsidRPr="00454E81">
        <w:rPr>
          <w:rFonts w:ascii="TH SarabunPSK" w:hAnsi="TH SarabunPSK" w:cs="TH SarabunPSK" w:hint="cs"/>
          <w:sz w:val="32"/>
          <w:szCs w:val="32"/>
        </w:rPr>
        <w:t xml:space="preserve">SSH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ปกป้องเฉพาะ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session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การบริหารจัดการอุปกรณ์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(remote login/CLI)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ทำงานที่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Layer 7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ใช้เมื่อแอดมินต้องการเข้าไปตั้</w:t>
      </w:r>
      <w:r w:rsidRPr="00454E81">
        <w:rPr>
          <w:rFonts w:ascii="TH SarabunPSK" w:hAnsi="TH SarabunPSK" w:cs="TH SarabunPSK" w:hint="cs"/>
          <w:sz w:val="32"/>
          <w:szCs w:val="32"/>
        </w:rPr>
        <w:t>งค่าอุปกรณ์จากระยะไกล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ส่วน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IPsec VPN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ปกป้องทราฟฟิกข้อมูลทั้งหมดระหว่างสอง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subnet </w:t>
      </w:r>
      <w:proofErr w:type="spellStart"/>
      <w:r w:rsidRPr="00454E81">
        <w:rPr>
          <w:rFonts w:ascii="TH SarabunPSK" w:hAnsi="TH SarabunPSK" w:cs="TH SarabunPSK" w:hint="cs"/>
          <w:sz w:val="32"/>
          <w:szCs w:val="32"/>
        </w:rPr>
        <w:t>ทำงานที่</w:t>
      </w:r>
      <w:proofErr w:type="spellEnd"/>
      <w:r w:rsidRPr="00454E81">
        <w:rPr>
          <w:rFonts w:ascii="TH SarabunPSK" w:hAnsi="TH SarabunPSK" w:cs="TH SarabunPSK" w:hint="cs"/>
          <w:sz w:val="32"/>
          <w:szCs w:val="32"/>
        </w:rPr>
        <w:t xml:space="preserve"> Layer 3 ใช้เมื่อต้องการเชื่อมสองเครือข่ายให้คุยกันได้อย่างปลอดภัยผ่านอินเทอร์เน็ตโดยผู้ใช้ปลายทางไม่ต้องรู้ตัว</w:t>
      </w:r>
    </w:p>
    <w:sectPr w:rsidR="007D6901" w:rsidRPr="00454E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C63D41"/>
    <w:multiLevelType w:val="hybridMultilevel"/>
    <w:tmpl w:val="5404AA30"/>
    <w:lvl w:ilvl="0" w:tplc="A314B49A">
      <w:start w:val="1"/>
      <w:numFmt w:val="bullet"/>
      <w:lvlText w:val="●"/>
      <w:lvlJc w:val="left"/>
      <w:pPr>
        <w:ind w:left="720" w:hanging="360"/>
      </w:pPr>
    </w:lvl>
    <w:lvl w:ilvl="1" w:tplc="1BA62FCA">
      <w:start w:val="1"/>
      <w:numFmt w:val="bullet"/>
      <w:lvlText w:val="○"/>
      <w:lvlJc w:val="left"/>
      <w:pPr>
        <w:ind w:left="1440" w:hanging="360"/>
      </w:pPr>
    </w:lvl>
    <w:lvl w:ilvl="2" w:tplc="B11AA2AC">
      <w:start w:val="1"/>
      <w:numFmt w:val="bullet"/>
      <w:lvlText w:val="■"/>
      <w:lvlJc w:val="left"/>
      <w:pPr>
        <w:ind w:left="2160" w:hanging="360"/>
      </w:pPr>
    </w:lvl>
    <w:lvl w:ilvl="3" w:tplc="09FC85B8">
      <w:start w:val="1"/>
      <w:numFmt w:val="bullet"/>
      <w:lvlText w:val="●"/>
      <w:lvlJc w:val="left"/>
      <w:pPr>
        <w:ind w:left="2880" w:hanging="360"/>
      </w:pPr>
    </w:lvl>
    <w:lvl w:ilvl="4" w:tplc="4EF20320">
      <w:start w:val="1"/>
      <w:numFmt w:val="bullet"/>
      <w:lvlText w:val="○"/>
      <w:lvlJc w:val="left"/>
      <w:pPr>
        <w:ind w:left="3600" w:hanging="360"/>
      </w:pPr>
    </w:lvl>
    <w:lvl w:ilvl="5" w:tplc="1D66287C">
      <w:start w:val="1"/>
      <w:numFmt w:val="bullet"/>
      <w:lvlText w:val="■"/>
      <w:lvlJc w:val="left"/>
      <w:pPr>
        <w:ind w:left="4320" w:hanging="360"/>
      </w:pPr>
    </w:lvl>
    <w:lvl w:ilvl="6" w:tplc="6596BD9A">
      <w:start w:val="1"/>
      <w:numFmt w:val="bullet"/>
      <w:lvlText w:val="●"/>
      <w:lvlJc w:val="left"/>
      <w:pPr>
        <w:ind w:left="5040" w:hanging="360"/>
      </w:pPr>
    </w:lvl>
    <w:lvl w:ilvl="7" w:tplc="2D1836FC">
      <w:start w:val="1"/>
      <w:numFmt w:val="bullet"/>
      <w:lvlText w:val="●"/>
      <w:lvlJc w:val="left"/>
      <w:pPr>
        <w:ind w:left="5760" w:hanging="360"/>
      </w:pPr>
    </w:lvl>
    <w:lvl w:ilvl="8" w:tplc="DFB009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901"/>
    <w:rsid w:val="00454E81"/>
    <w:rsid w:val="004E763D"/>
    <w:rsid w:val="007119CE"/>
    <w:rsid w:val="007D6901"/>
    <w:rsid w:val="009B09F3"/>
    <w:rsid w:val="00A75B7B"/>
    <w:rsid w:val="00C117B3"/>
    <w:rsid w:val="00CD5289"/>
    <w:rsid w:val="00F4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6A98"/>
  <w15:docId w15:val="{8679068E-B95E-43AE-B5D1-CCFB8094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blwspn@gmail.com</cp:lastModifiedBy>
  <cp:revision>2</cp:revision>
  <dcterms:created xsi:type="dcterms:W3CDTF">2026-10-08T13:11:00Z</dcterms:created>
  <dcterms:modified xsi:type="dcterms:W3CDTF">2026-10-08T13:11:00Z</dcterms:modified>
</cp:coreProperties>
</file>