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FE2" w:rsidRDefault="00ED048F">
      <w:r>
        <w:t xml:space="preserve">Start with checking if power shell has </w:t>
      </w:r>
      <w:proofErr w:type="spellStart"/>
      <w:r w:rsidRPr="00ED048F">
        <w:t>wsl</w:t>
      </w:r>
      <w:proofErr w:type="spellEnd"/>
      <w:r w:rsidRPr="00ED048F">
        <w:t xml:space="preserve"> -</w:t>
      </w:r>
      <w:r>
        <w:t xml:space="preserve"> </w:t>
      </w:r>
      <w:r w:rsidRPr="00ED048F">
        <w:t>-install</w:t>
      </w:r>
      <w:r>
        <w:t xml:space="preserve">. Open in power shell administrator. </w:t>
      </w:r>
    </w:p>
    <w:p w:rsidR="00F91C81" w:rsidRDefault="00F91C81" w:rsidP="00F91C81">
      <w:pPr>
        <w:pStyle w:val="ListParagraph"/>
        <w:numPr>
          <w:ilvl w:val="0"/>
          <w:numId w:val="1"/>
        </w:numPr>
      </w:pPr>
      <w:r>
        <w:t>This is to install Linux via PowerShell</w:t>
      </w:r>
    </w:p>
    <w:p w:rsidR="00280EA1" w:rsidRDefault="00F91C81" w:rsidP="00F91C81">
      <w:pPr>
        <w:pStyle w:val="ListParagraph"/>
        <w:numPr>
          <w:ilvl w:val="1"/>
          <w:numId w:val="1"/>
        </w:numPr>
      </w:pPr>
      <w:r>
        <w:t xml:space="preserve">WSL, </w:t>
      </w:r>
      <w:r w:rsidR="00AD5228">
        <w:t>or set up docker desktop.</w:t>
      </w:r>
    </w:p>
    <w:p w:rsidR="00F91C81" w:rsidRDefault="00280EA1" w:rsidP="00280EA1">
      <w:pPr>
        <w:pStyle w:val="ListParagraph"/>
        <w:numPr>
          <w:ilvl w:val="2"/>
          <w:numId w:val="1"/>
        </w:numPr>
      </w:pPr>
      <w:r>
        <w:t xml:space="preserve">WSL (Windows subsystem for Linux) you have everything you need right at you command line. </w:t>
      </w:r>
      <w:r w:rsidR="00AD5228">
        <w:t xml:space="preserve"> </w:t>
      </w:r>
    </w:p>
    <w:p w:rsidR="00AD5228" w:rsidRDefault="00AD5228" w:rsidP="00F91C81">
      <w:pPr>
        <w:pStyle w:val="ListParagraph"/>
        <w:numPr>
          <w:ilvl w:val="1"/>
          <w:numId w:val="1"/>
        </w:numPr>
      </w:pPr>
      <w:r>
        <w:t xml:space="preserve">WSL acts a bridge </w:t>
      </w:r>
    </w:p>
    <w:p w:rsidR="00AD5228" w:rsidRDefault="00AD5228" w:rsidP="00AD5228">
      <w:pPr>
        <w:pStyle w:val="ListParagraph"/>
        <w:numPr>
          <w:ilvl w:val="2"/>
          <w:numId w:val="1"/>
        </w:numPr>
      </w:pPr>
      <w:r>
        <w:t>A</w:t>
      </w:r>
      <w:r w:rsidRPr="00AD5228">
        <w:t>llows you to run a full Linux kernel inside Windows.</w:t>
      </w:r>
    </w:p>
    <w:p w:rsidR="00F91C81" w:rsidRDefault="00F91C81" w:rsidP="00F91C81">
      <w:pPr>
        <w:pStyle w:val="ListParagraph"/>
        <w:numPr>
          <w:ilvl w:val="1"/>
          <w:numId w:val="1"/>
        </w:numPr>
      </w:pPr>
      <w:r>
        <w:t>You</w:t>
      </w:r>
      <w:r w:rsidR="00AD5228">
        <w:t>’</w:t>
      </w:r>
      <w:r>
        <w:t>r</w:t>
      </w:r>
      <w:r w:rsidR="00AD5228">
        <w:t>e</w:t>
      </w:r>
      <w:r>
        <w:t xml:space="preserve"> building a container with microservices</w:t>
      </w:r>
    </w:p>
    <w:p w:rsidR="00F91C81" w:rsidRDefault="00F91C81" w:rsidP="00F91C81">
      <w:pPr>
        <w:pStyle w:val="ListParagraph"/>
        <w:numPr>
          <w:ilvl w:val="2"/>
          <w:numId w:val="1"/>
        </w:numPr>
      </w:pPr>
      <w:r>
        <w:t>It is connected to the internet like</w:t>
      </w:r>
    </w:p>
    <w:p w:rsidR="00F91C81" w:rsidRDefault="00F91C81" w:rsidP="00F91C81">
      <w:pPr>
        <w:pStyle w:val="ListParagraph"/>
        <w:numPr>
          <w:ilvl w:val="3"/>
          <w:numId w:val="1"/>
        </w:numPr>
      </w:pPr>
      <w:r>
        <w:t xml:space="preserve">To get that internet part working without a cloud provider, you can run a tunnel tool directly in your terminal. </w:t>
      </w:r>
    </w:p>
    <w:p w:rsidR="00F91C81" w:rsidRDefault="00F91C81" w:rsidP="00F91C81">
      <w:pPr>
        <w:pStyle w:val="ListParagraph"/>
        <w:numPr>
          <w:ilvl w:val="4"/>
          <w:numId w:val="1"/>
        </w:numPr>
      </w:pPr>
      <w:proofErr w:type="spellStart"/>
      <w:r>
        <w:t>Cloudfare</w:t>
      </w:r>
      <w:proofErr w:type="spellEnd"/>
      <w:r>
        <w:t xml:space="preserve"> </w:t>
      </w:r>
    </w:p>
    <w:p w:rsidR="00F91C81" w:rsidRPr="009029C5" w:rsidRDefault="00F91C81" w:rsidP="00F91C81">
      <w:pPr>
        <w:pStyle w:val="ListParagraph"/>
        <w:numPr>
          <w:ilvl w:val="5"/>
          <w:numId w:val="1"/>
        </w:numPr>
        <w:rPr>
          <w:b/>
          <w:bCs/>
          <w:sz w:val="28"/>
          <w:szCs w:val="28"/>
        </w:rPr>
      </w:pPr>
      <w:r>
        <w:t>Download, .exe and run,</w:t>
      </w:r>
      <w:r w:rsidRPr="00F91C81">
        <w:rPr>
          <w:rFonts w:ascii="Courier New" w:hAnsi="Courier New" w:cs="Courier New"/>
          <w:sz w:val="20"/>
          <w:szCs w:val="20"/>
        </w:rPr>
        <w:t xml:space="preserve"> </w:t>
      </w:r>
      <w:r w:rsidRPr="009029C5">
        <w:rPr>
          <w:b/>
          <w:bCs/>
          <w:sz w:val="28"/>
          <w:szCs w:val="28"/>
          <w:highlight w:val="yellow"/>
        </w:rPr>
        <w:t>.\cloudflared.exe tunnel --</w:t>
      </w:r>
      <w:proofErr w:type="spellStart"/>
      <w:r w:rsidRPr="009029C5">
        <w:rPr>
          <w:b/>
          <w:bCs/>
          <w:sz w:val="28"/>
          <w:szCs w:val="28"/>
          <w:highlight w:val="yellow"/>
        </w:rPr>
        <w:t>url</w:t>
      </w:r>
      <w:proofErr w:type="spellEnd"/>
      <w:r w:rsidRPr="009029C5">
        <w:rPr>
          <w:b/>
          <w:bCs/>
          <w:sz w:val="28"/>
          <w:szCs w:val="28"/>
          <w:highlight w:val="yellow"/>
        </w:rPr>
        <w:t xml:space="preserve"> </w:t>
      </w:r>
      <w:hyperlink r:id="rId5" w:history="1">
        <w:r w:rsidR="009029C5" w:rsidRPr="009029C5">
          <w:rPr>
            <w:rStyle w:val="Hyperlink"/>
            <w:b/>
            <w:bCs/>
            <w:sz w:val="28"/>
            <w:szCs w:val="28"/>
            <w:highlight w:val="yellow"/>
          </w:rPr>
          <w:t>http://localhost:80</w:t>
        </w:r>
      </w:hyperlink>
    </w:p>
    <w:p w:rsidR="00ED048F" w:rsidRPr="009029C5" w:rsidRDefault="009029C5" w:rsidP="009029C5">
      <w:pPr>
        <w:pStyle w:val="ListParagraph"/>
        <w:numPr>
          <w:ilvl w:val="5"/>
          <w:numId w:val="1"/>
        </w:numPr>
        <w:rPr>
          <w:b/>
          <w:bCs/>
          <w:sz w:val="32"/>
          <w:szCs w:val="32"/>
          <w:highlight w:val="yellow"/>
        </w:rPr>
      </w:pPr>
      <w:r>
        <w:t xml:space="preserve">Result, </w:t>
      </w:r>
      <w:proofErr w:type="spellStart"/>
      <w:r>
        <w:t>giver</w:t>
      </w:r>
      <w:proofErr w:type="spellEnd"/>
      <w:r>
        <w:t xml:space="preserve"> you a public URL like </w:t>
      </w:r>
      <w:r w:rsidRPr="009029C5">
        <w:rPr>
          <w:b/>
          <w:bCs/>
          <w:sz w:val="32"/>
          <w:szCs w:val="32"/>
          <w:highlight w:val="yellow"/>
        </w:rPr>
        <w:t>random-name.trycloudflare.com</w:t>
      </w:r>
    </w:p>
    <w:p w:rsidR="009029C5" w:rsidRDefault="009029C5" w:rsidP="009029C5">
      <w:pPr>
        <w:pStyle w:val="ListParagraph"/>
        <w:numPr>
          <w:ilvl w:val="6"/>
          <w:numId w:val="1"/>
        </w:numPr>
      </w:pPr>
      <w:r>
        <w:t xml:space="preserve">That points straight to your windows machine No router configuration required. </w:t>
      </w:r>
    </w:p>
    <w:p w:rsidR="00AD5228" w:rsidRDefault="00AD5228" w:rsidP="00AD5228">
      <w:pPr>
        <w:pStyle w:val="ListParagraph"/>
        <w:numPr>
          <w:ilvl w:val="0"/>
          <w:numId w:val="1"/>
        </w:numPr>
      </w:pPr>
      <w:r>
        <w:t xml:space="preserve">The engine (Docker Desktop) </w:t>
      </w:r>
    </w:p>
    <w:p w:rsidR="00AD5228" w:rsidRDefault="00AD5228" w:rsidP="00AD5228">
      <w:pPr>
        <w:pStyle w:val="ListParagraph"/>
        <w:numPr>
          <w:ilvl w:val="1"/>
          <w:numId w:val="1"/>
        </w:numPr>
      </w:pPr>
      <w:r w:rsidRPr="00AD5228">
        <w:t>Even if you don't use the cloud, you need the "runtime" to host the containers. Once installed, you can manage everything via PowerShell:</w:t>
      </w:r>
    </w:p>
    <w:p w:rsidR="00AD5228" w:rsidRDefault="00AD5228" w:rsidP="00AD5228">
      <w:pPr>
        <w:pStyle w:val="ListParagraph"/>
        <w:numPr>
          <w:ilvl w:val="2"/>
          <w:numId w:val="1"/>
        </w:numPr>
      </w:pPr>
      <w:r>
        <w:t xml:space="preserve">Type, </w:t>
      </w:r>
      <w:r w:rsidRPr="00AD5228">
        <w:rPr>
          <w:b/>
          <w:bCs/>
          <w:sz w:val="32"/>
          <w:szCs w:val="32"/>
        </w:rPr>
        <w:t>docker build -t my-</w:t>
      </w:r>
      <w:proofErr w:type="spellStart"/>
      <w:proofErr w:type="gramStart"/>
      <w:r w:rsidRPr="00AD5228">
        <w:rPr>
          <w:b/>
          <w:bCs/>
          <w:sz w:val="32"/>
          <w:szCs w:val="32"/>
        </w:rPr>
        <w:t>api</w:t>
      </w:r>
      <w:proofErr w:type="spellEnd"/>
      <w:r w:rsidRPr="00AD5228">
        <w:rPr>
          <w:b/>
          <w:bCs/>
          <w:sz w:val="32"/>
          <w:szCs w:val="32"/>
        </w:rPr>
        <w:t xml:space="preserve"> .</w:t>
      </w:r>
      <w:proofErr w:type="gramEnd"/>
      <w:r>
        <w:t xml:space="preserve"> which turns the code into a container image. </w:t>
      </w:r>
    </w:p>
    <w:p w:rsidR="00AD5228" w:rsidRDefault="00AD5228" w:rsidP="00AD5228">
      <w:pPr>
        <w:pStyle w:val="ListParagraph"/>
        <w:numPr>
          <w:ilvl w:val="2"/>
          <w:numId w:val="1"/>
        </w:numPr>
      </w:pPr>
      <w:r>
        <w:t xml:space="preserve">Type </w:t>
      </w:r>
      <w:r w:rsidRPr="00280EA1">
        <w:rPr>
          <w:b/>
          <w:bCs/>
          <w:sz w:val="32"/>
          <w:szCs w:val="32"/>
        </w:rPr>
        <w:t>docker run</w:t>
      </w:r>
      <w:r w:rsidRPr="00AD5228">
        <w:t xml:space="preserve"> </w:t>
      </w:r>
      <w:r w:rsidRPr="00AD5228">
        <w:rPr>
          <w:b/>
          <w:bCs/>
          <w:sz w:val="32"/>
          <w:szCs w:val="32"/>
        </w:rPr>
        <w:t>-p 80:8080 my-</w:t>
      </w:r>
      <w:proofErr w:type="spellStart"/>
      <w:r w:rsidRPr="00AD5228">
        <w:rPr>
          <w:b/>
          <w:bCs/>
          <w:sz w:val="32"/>
          <w:szCs w:val="32"/>
        </w:rPr>
        <w:t>api</w:t>
      </w:r>
      <w:proofErr w:type="spellEnd"/>
      <w:r>
        <w:t>- this launches your service and maps it to your local port</w:t>
      </w:r>
    </w:p>
    <w:p w:rsidR="009029C5" w:rsidRDefault="009029C5" w:rsidP="009029C5">
      <w:pPr>
        <w:pStyle w:val="ListParagraph"/>
        <w:numPr>
          <w:ilvl w:val="0"/>
          <w:numId w:val="1"/>
        </w:numPr>
      </w:pPr>
      <w:r>
        <w:t xml:space="preserve">Use window shell to live-preview you CSS frontend </w:t>
      </w:r>
    </w:p>
    <w:p w:rsidR="009029C5" w:rsidRDefault="009029C5" w:rsidP="009029C5">
      <w:pPr>
        <w:pStyle w:val="ListParagraph"/>
        <w:numPr>
          <w:ilvl w:val="1"/>
          <w:numId w:val="1"/>
        </w:numPr>
      </w:pPr>
      <w:r>
        <w:t xml:space="preserve">Tools like Vite or Live server. Run your front end from PowerShell. </w:t>
      </w:r>
    </w:p>
    <w:p w:rsidR="009029C5" w:rsidRDefault="009029C5" w:rsidP="009029C5">
      <w:pPr>
        <w:pStyle w:val="ListParagraph"/>
        <w:numPr>
          <w:ilvl w:val="1"/>
          <w:numId w:val="1"/>
        </w:numPr>
      </w:pPr>
      <w:r>
        <w:t xml:space="preserve">As you save your code it will automatically refresh in your browser. </w:t>
      </w:r>
    </w:p>
    <w:p w:rsidR="009029C5" w:rsidRDefault="009029C5" w:rsidP="009029C5">
      <w:pPr>
        <w:pStyle w:val="ListParagraph"/>
        <w:numPr>
          <w:ilvl w:val="2"/>
          <w:numId w:val="1"/>
        </w:numPr>
      </w:pPr>
      <w:r>
        <w:t xml:space="preserve">TIP: Since you aren’t using a cloud provider, your ISP (internet service provider) might change your home IP address occasionally Tunnels (like </w:t>
      </w:r>
      <w:proofErr w:type="spellStart"/>
      <w:r>
        <w:t>Cloudfare</w:t>
      </w:r>
      <w:proofErr w:type="spellEnd"/>
      <w:r>
        <w:t xml:space="preserve">) or Dynamic DNS are the best ways to keep your service “readable” at the same address 24/7. </w:t>
      </w:r>
    </w:p>
    <w:p w:rsidR="00280EA1" w:rsidRDefault="00280EA1" w:rsidP="00280EA1">
      <w:pPr>
        <w:pStyle w:val="ListParagraph"/>
        <w:numPr>
          <w:ilvl w:val="0"/>
          <w:numId w:val="1"/>
        </w:numPr>
      </w:pPr>
      <w:r w:rsidRPr="00A707CE">
        <w:rPr>
          <w:b/>
          <w:bCs/>
          <w:color w:val="EE0000"/>
        </w:rPr>
        <w:t>Warning</w:t>
      </w:r>
      <w:r>
        <w:t xml:space="preserve">: </w:t>
      </w:r>
      <w:r w:rsidRPr="00280EA1">
        <w:t xml:space="preserve">Opening your home network to the public is a security risk. It is highly recommended to use a </w:t>
      </w:r>
      <w:r w:rsidRPr="00280EA1">
        <w:rPr>
          <w:b/>
          <w:bCs/>
        </w:rPr>
        <w:t>Reverse Proxy</w:t>
      </w:r>
      <w:r w:rsidRPr="00280EA1">
        <w:t xml:space="preserve"> with </w:t>
      </w:r>
      <w:r w:rsidRPr="00280EA1">
        <w:rPr>
          <w:b/>
          <w:bCs/>
        </w:rPr>
        <w:t>SSL encryption</w:t>
      </w:r>
      <w:r w:rsidRPr="00280EA1">
        <w:t xml:space="preserve"> (HTTPS) and a </w:t>
      </w:r>
      <w:r w:rsidRPr="00280EA1">
        <w:rPr>
          <w:b/>
          <w:bCs/>
        </w:rPr>
        <w:t>Firewall</w:t>
      </w:r>
      <w:r w:rsidRPr="00280EA1">
        <w:t xml:space="preserve"> to protect your data.</w:t>
      </w:r>
    </w:p>
    <w:p w:rsidR="00A707CE" w:rsidRPr="0032579A" w:rsidRDefault="00A707CE" w:rsidP="00A707CE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2579A">
        <w:rPr>
          <w:b/>
          <w:bCs/>
          <w:sz w:val="32"/>
          <w:szCs w:val="32"/>
        </w:rPr>
        <w:lastRenderedPageBreak/>
        <w:t xml:space="preserve">How </w:t>
      </w:r>
      <w:r w:rsidRPr="0032579A">
        <w:rPr>
          <w:sz w:val="32"/>
          <w:szCs w:val="32"/>
        </w:rPr>
        <w:t xml:space="preserve">inbound public access works </w:t>
      </w:r>
    </w:p>
    <w:p w:rsidR="00A707CE" w:rsidRDefault="00A707CE" w:rsidP="00A707CE">
      <w:pPr>
        <w:pStyle w:val="ListParagraph"/>
        <w:numPr>
          <w:ilvl w:val="2"/>
          <w:numId w:val="1"/>
        </w:numPr>
      </w:pPr>
      <w:r w:rsidRPr="00A707CE">
        <w:t>While your containers can "see" the internet, the internet cannot "see" your containers unless you specifically open a door.</w:t>
      </w:r>
    </w:p>
    <w:p w:rsidR="00A707CE" w:rsidRDefault="00A707CE" w:rsidP="00A707CE">
      <w:pPr>
        <w:pStyle w:val="ListParagraph"/>
        <w:numPr>
          <w:ilvl w:val="3"/>
          <w:numId w:val="1"/>
        </w:numPr>
      </w:pPr>
      <w:r w:rsidRPr="00A707CE">
        <w:t>To make your service readable to the public from your own hardware, you have three main options: </w:t>
      </w:r>
    </w:p>
    <w:p w:rsidR="00A707CE" w:rsidRDefault="00A707CE" w:rsidP="00A707CE">
      <w:pPr>
        <w:pStyle w:val="ListParagraph"/>
        <w:numPr>
          <w:ilvl w:val="4"/>
          <w:numId w:val="1"/>
        </w:numPr>
      </w:pPr>
      <w:r>
        <w:t xml:space="preserve">Port forwarding: </w:t>
      </w:r>
    </w:p>
    <w:p w:rsidR="00A707CE" w:rsidRDefault="00A707CE" w:rsidP="00A707CE">
      <w:pPr>
        <w:pStyle w:val="ListParagraph"/>
        <w:numPr>
          <w:ilvl w:val="5"/>
          <w:numId w:val="1"/>
        </w:numPr>
      </w:pPr>
      <w:r w:rsidRPr="00A707CE">
        <w:t>You configure your home router to send traffic hitting your public IP address on a specific port (like 80 or 443) directly to your server.</w:t>
      </w:r>
    </w:p>
    <w:p w:rsidR="00A707CE" w:rsidRDefault="00A707CE" w:rsidP="00A707CE">
      <w:pPr>
        <w:pStyle w:val="ListParagraph"/>
        <w:numPr>
          <w:ilvl w:val="4"/>
          <w:numId w:val="1"/>
        </w:numPr>
      </w:pPr>
      <w:r>
        <w:t xml:space="preserve">Tunnels </w:t>
      </w:r>
    </w:p>
    <w:p w:rsidR="00386D9E" w:rsidRDefault="00386D9E" w:rsidP="00386D9E">
      <w:pPr>
        <w:pStyle w:val="ListParagraph"/>
        <w:numPr>
          <w:ilvl w:val="5"/>
          <w:numId w:val="1"/>
        </w:numPr>
      </w:pPr>
      <w:r w:rsidRPr="00386D9E">
        <w:t xml:space="preserve">Services like Cloudflare Tunnels or </w:t>
      </w:r>
      <w:proofErr w:type="spellStart"/>
      <w:r w:rsidRPr="00386D9E">
        <w:t>Tailscale</w:t>
      </w:r>
      <w:proofErr w:type="spellEnd"/>
      <w:r w:rsidRPr="00386D9E">
        <w:t xml:space="preserve"> create a secure link between your local container and the web, removing the need to touch your router settings.</w:t>
      </w:r>
    </w:p>
    <w:p w:rsidR="00A707CE" w:rsidRDefault="00A707CE" w:rsidP="00A707CE">
      <w:pPr>
        <w:pStyle w:val="ListParagraph"/>
        <w:numPr>
          <w:ilvl w:val="4"/>
          <w:numId w:val="1"/>
        </w:numPr>
      </w:pPr>
      <w:r>
        <w:t xml:space="preserve">Reverse Proxy </w:t>
      </w:r>
    </w:p>
    <w:p w:rsidR="00A707CE" w:rsidRDefault="00A707CE" w:rsidP="00A707CE">
      <w:pPr>
        <w:pStyle w:val="ListParagraph"/>
        <w:numPr>
          <w:ilvl w:val="5"/>
          <w:numId w:val="1"/>
        </w:numPr>
      </w:pPr>
      <w:r w:rsidRPr="00A707CE">
        <w:t xml:space="preserve">You typically use a tool like Nginx or </w:t>
      </w:r>
      <w:proofErr w:type="spellStart"/>
      <w:r w:rsidRPr="00A707CE">
        <w:t>Traefik</w:t>
      </w:r>
      <w:proofErr w:type="spellEnd"/>
      <w:r w:rsidRPr="00A707CE">
        <w:t xml:space="preserve"> on your machine to manage these incoming requests and route them to the correct microservice.</w:t>
      </w:r>
    </w:p>
    <w:p w:rsidR="000C2EF8" w:rsidRDefault="000C2EF8" w:rsidP="000C2EF8">
      <w:pPr>
        <w:pStyle w:val="ListParagraph"/>
        <w:numPr>
          <w:ilvl w:val="0"/>
          <w:numId w:val="1"/>
        </w:numPr>
      </w:pPr>
      <w:r>
        <w:t xml:space="preserve">How Outbound Internet Access Works </w:t>
      </w:r>
    </w:p>
    <w:p w:rsidR="000C2EF8" w:rsidRDefault="000C2EF8" w:rsidP="000C2EF8">
      <w:pPr>
        <w:pStyle w:val="ListParagraph"/>
        <w:numPr>
          <w:ilvl w:val="1"/>
          <w:numId w:val="1"/>
        </w:numPr>
      </w:pPr>
      <w:r w:rsidRPr="000C2EF8">
        <w:t xml:space="preserve">When you run a container (for example, using </w:t>
      </w:r>
      <w:hyperlink r:id="rId6" w:tgtFrame="_blank" w:history="1">
        <w:r w:rsidRPr="000C2EF8">
          <w:rPr>
            <w:rStyle w:val="Hyperlink"/>
          </w:rPr>
          <w:t>Docker</w:t>
        </w:r>
      </w:hyperlink>
      <w:r w:rsidRPr="000C2EF8">
        <w:t>), it connects to a virtual "bridge" network on your machine.</w:t>
      </w:r>
    </w:p>
    <w:p w:rsidR="000C2EF8" w:rsidRDefault="000C2EF8" w:rsidP="000C2EF8">
      <w:pPr>
        <w:pStyle w:val="ListParagraph"/>
        <w:numPr>
          <w:ilvl w:val="1"/>
          <w:numId w:val="1"/>
        </w:numPr>
      </w:pPr>
      <w:r w:rsidRPr="000C2EF8">
        <w:rPr>
          <w:b/>
          <w:bCs/>
        </w:rPr>
        <w:t>Automatic Connectivity</w:t>
      </w:r>
      <w:r w:rsidRPr="000C2EF8">
        <w:t>: Docker uses "masquerading" (a form of NAT) to allow containers to share your host's internet connection</w:t>
      </w:r>
      <w:r w:rsidR="005F6D0C">
        <w:t>.</w:t>
      </w:r>
    </w:p>
    <w:p w:rsidR="005F6D0C" w:rsidRDefault="005F6D0C" w:rsidP="005F6D0C">
      <w:pPr>
        <w:pStyle w:val="ListParagraph"/>
        <w:numPr>
          <w:ilvl w:val="0"/>
          <w:numId w:val="1"/>
        </w:numPr>
      </w:pPr>
      <w:r>
        <w:t xml:space="preserve">Scope of work </w:t>
      </w:r>
    </w:p>
    <w:p w:rsidR="005F6D0C" w:rsidRDefault="005F6D0C" w:rsidP="005F6D0C">
      <w:pPr>
        <w:pStyle w:val="ListParagraph"/>
        <w:numPr>
          <w:ilvl w:val="1"/>
          <w:numId w:val="1"/>
        </w:numPr>
      </w:pPr>
      <w:r>
        <w:t xml:space="preserve">Install </w:t>
      </w:r>
      <w:r w:rsidR="00C741FB">
        <w:t xml:space="preserve">the app into a Docker container to make deployment and maintenance easier. </w:t>
      </w:r>
    </w:p>
    <w:p w:rsidR="00C741FB" w:rsidRDefault="00C741FB" w:rsidP="005F6D0C">
      <w:pPr>
        <w:pStyle w:val="ListParagraph"/>
        <w:numPr>
          <w:ilvl w:val="1"/>
          <w:numId w:val="1"/>
        </w:numPr>
      </w:pPr>
      <w:r>
        <w:t xml:space="preserve">The container will work as follows: </w:t>
      </w:r>
    </w:p>
    <w:p w:rsidR="00C741FB" w:rsidRDefault="00C741FB" w:rsidP="00C741FB">
      <w:pPr>
        <w:pStyle w:val="ListParagraph"/>
        <w:numPr>
          <w:ilvl w:val="2"/>
          <w:numId w:val="1"/>
        </w:numPr>
      </w:pPr>
      <w:r>
        <w:t>During a build process, the container includes all the files it needs to run a Node.js web server.</w:t>
      </w:r>
    </w:p>
    <w:p w:rsidR="00C741FB" w:rsidRDefault="00C741FB" w:rsidP="00C741FB">
      <w:pPr>
        <w:pStyle w:val="ListParagraph"/>
        <w:numPr>
          <w:ilvl w:val="2"/>
          <w:numId w:val="1"/>
        </w:numPr>
      </w:pPr>
      <w:r>
        <w:t xml:space="preserve">The container also includes three application files: script.js, style.css, and index.html. </w:t>
      </w:r>
    </w:p>
    <w:p w:rsidR="00C741FB" w:rsidRDefault="00C741FB" w:rsidP="00C741FB">
      <w:pPr>
        <w:pStyle w:val="ListParagraph"/>
        <w:numPr>
          <w:ilvl w:val="2"/>
          <w:numId w:val="1"/>
        </w:numPr>
      </w:pPr>
      <w:r>
        <w:t xml:space="preserve">Once you create the image and lace it in the container, you’ll start the container and Docker will launch the Node is web server which will serve the web application. </w:t>
      </w:r>
    </w:p>
    <w:p w:rsidR="00C741FB" w:rsidRDefault="00C741FB" w:rsidP="00C741FB">
      <w:pPr>
        <w:pStyle w:val="ListParagraph"/>
        <w:numPr>
          <w:ilvl w:val="0"/>
          <w:numId w:val="1"/>
        </w:numPr>
      </w:pPr>
      <w:r>
        <w:t xml:space="preserve">Working together </w:t>
      </w:r>
    </w:p>
    <w:p w:rsidR="00C741FB" w:rsidRDefault="00C741FB" w:rsidP="00C741FB">
      <w:pPr>
        <w:pStyle w:val="ListParagraph"/>
        <w:numPr>
          <w:ilvl w:val="1"/>
          <w:numId w:val="1"/>
        </w:numPr>
      </w:pPr>
      <w:r>
        <w:t>You’ll be pair programming</w:t>
      </w:r>
    </w:p>
    <w:p w:rsidR="00C741FB" w:rsidRDefault="00C741FB" w:rsidP="00C741FB">
      <w:pPr>
        <w:pStyle w:val="ListParagraph"/>
        <w:numPr>
          <w:ilvl w:val="2"/>
          <w:numId w:val="1"/>
        </w:numPr>
      </w:pPr>
      <w:r>
        <w:lastRenderedPageBreak/>
        <w:t xml:space="preserve">Which is a software development technique in which two programmers work together on one computer </w:t>
      </w:r>
    </w:p>
    <w:p w:rsidR="00C741FB" w:rsidRDefault="00C741FB" w:rsidP="00C741FB">
      <w:pPr>
        <w:pStyle w:val="ListParagraph"/>
        <w:numPr>
          <w:ilvl w:val="3"/>
          <w:numId w:val="1"/>
        </w:numPr>
      </w:pPr>
      <w:r>
        <w:t xml:space="preserve">One of them, called the driver, writes code. </w:t>
      </w:r>
    </w:p>
    <w:p w:rsidR="00C741FB" w:rsidRDefault="00C741FB" w:rsidP="00C741FB">
      <w:pPr>
        <w:pStyle w:val="ListParagraph"/>
        <w:numPr>
          <w:ilvl w:val="3"/>
          <w:numId w:val="1"/>
        </w:numPr>
      </w:pPr>
      <w:r>
        <w:t xml:space="preserve">The other one, called the observer or navigator, reviews each line of code, and gives feedback. </w:t>
      </w:r>
    </w:p>
    <w:p w:rsidR="00C073A2" w:rsidRDefault="00C073A2" w:rsidP="00C073A2">
      <w:pPr>
        <w:pStyle w:val="ListParagraph"/>
        <w:numPr>
          <w:ilvl w:val="0"/>
          <w:numId w:val="1"/>
        </w:numPr>
      </w:pPr>
      <w:r>
        <w:t xml:space="preserve">JSON </w:t>
      </w:r>
    </w:p>
    <w:p w:rsidR="00C073A2" w:rsidRDefault="00C073A2" w:rsidP="00C073A2">
      <w:pPr>
        <w:pStyle w:val="ListParagraph"/>
        <w:numPr>
          <w:ilvl w:val="1"/>
          <w:numId w:val="1"/>
        </w:numPr>
      </w:pPr>
      <w:r>
        <w:t xml:space="preserve">Learning the data format. </w:t>
      </w:r>
    </w:p>
    <w:p w:rsidR="00034446" w:rsidRDefault="00034446" w:rsidP="00C073A2">
      <w:pPr>
        <w:pStyle w:val="ListParagraph"/>
        <w:numPr>
          <w:ilvl w:val="1"/>
          <w:numId w:val="1"/>
        </w:numPr>
      </w:pPr>
      <w:r>
        <w:t xml:space="preserve">When building containers this is the inventory (the data) that sits on the shelf. </w:t>
      </w:r>
    </w:p>
    <w:p w:rsidR="00C073A2" w:rsidRDefault="00C073A2" w:rsidP="00C073A2">
      <w:pPr>
        <w:pStyle w:val="ListParagraph"/>
        <w:numPr>
          <w:ilvl w:val="1"/>
          <w:numId w:val="1"/>
        </w:numPr>
      </w:pPr>
      <w:r>
        <w:t xml:space="preserve">A lightweight, text-based format for storing and transporting data. </w:t>
      </w:r>
    </w:p>
    <w:p w:rsidR="00C073A2" w:rsidRDefault="00C073A2" w:rsidP="00C073A2">
      <w:pPr>
        <w:pStyle w:val="ListParagraph"/>
        <w:numPr>
          <w:ilvl w:val="2"/>
          <w:numId w:val="1"/>
        </w:numPr>
      </w:pPr>
      <w:r>
        <w:t xml:space="preserve">You need to understand simple syntax to read or write data in that format. </w:t>
      </w:r>
    </w:p>
    <w:p w:rsidR="00C073A2" w:rsidRDefault="00C073A2" w:rsidP="00C073A2">
      <w:pPr>
        <w:pStyle w:val="ListParagraph"/>
        <w:numPr>
          <w:ilvl w:val="2"/>
          <w:numId w:val="1"/>
        </w:numPr>
      </w:pPr>
      <w:r>
        <w:t xml:space="preserve">It defines a structure for data using key-value pairs and arrays, but it does not support logic, functions, loops, or conditionals. </w:t>
      </w:r>
    </w:p>
    <w:p w:rsidR="00C073A2" w:rsidRDefault="00C073A2" w:rsidP="00C073A2">
      <w:pPr>
        <w:pStyle w:val="ListParagraph"/>
        <w:numPr>
          <w:ilvl w:val="3"/>
          <w:numId w:val="1"/>
        </w:numPr>
      </w:pPr>
      <w:r>
        <w:t>Syntax you need to Learn</w:t>
      </w:r>
    </w:p>
    <w:p w:rsidR="00C073A2" w:rsidRDefault="00C073A2" w:rsidP="00C073A2">
      <w:pPr>
        <w:pStyle w:val="ListParagraph"/>
        <w:numPr>
          <w:ilvl w:val="4"/>
          <w:numId w:val="1"/>
        </w:numPr>
      </w:pPr>
      <w:r>
        <w:t xml:space="preserve">Key-Value Pairs </w:t>
      </w:r>
    </w:p>
    <w:p w:rsidR="00C073A2" w:rsidRDefault="00C073A2" w:rsidP="00C073A2">
      <w:pPr>
        <w:pStyle w:val="ListParagraph"/>
        <w:numPr>
          <w:ilvl w:val="5"/>
          <w:numId w:val="1"/>
        </w:numPr>
      </w:pPr>
      <w:r>
        <w:t>Data is represented in key-value pairs (“name”: “Alice”)</w:t>
      </w:r>
    </w:p>
    <w:p w:rsidR="00C073A2" w:rsidRDefault="00C073A2" w:rsidP="00C073A2">
      <w:pPr>
        <w:pStyle w:val="ListParagraph"/>
        <w:numPr>
          <w:ilvl w:val="4"/>
          <w:numId w:val="1"/>
        </w:numPr>
      </w:pPr>
      <w:r>
        <w:t xml:space="preserve">Double quotes </w:t>
      </w:r>
    </w:p>
    <w:p w:rsidR="00C073A2" w:rsidRDefault="00C073A2" w:rsidP="00C073A2">
      <w:pPr>
        <w:pStyle w:val="ListParagraph"/>
        <w:numPr>
          <w:ilvl w:val="5"/>
          <w:numId w:val="1"/>
        </w:numPr>
      </w:pPr>
      <w:r>
        <w:t xml:space="preserve">Keys must be strings enclosed in double quotes. String values must also be in double quotes. </w:t>
      </w:r>
    </w:p>
    <w:p w:rsidR="00C073A2" w:rsidRDefault="00C073A2" w:rsidP="00C073A2">
      <w:pPr>
        <w:pStyle w:val="ListParagraph"/>
        <w:numPr>
          <w:ilvl w:val="4"/>
          <w:numId w:val="1"/>
        </w:numPr>
      </w:pPr>
      <w:r>
        <w:t xml:space="preserve">Objects </w:t>
      </w:r>
    </w:p>
    <w:p w:rsidR="00C073A2" w:rsidRDefault="00C073A2" w:rsidP="00C073A2">
      <w:pPr>
        <w:pStyle w:val="ListParagraph"/>
        <w:numPr>
          <w:ilvl w:val="5"/>
          <w:numId w:val="1"/>
        </w:numPr>
      </w:pPr>
      <w:r>
        <w:t>Key-value pairs are contained within curly brackets {}</w:t>
      </w:r>
    </w:p>
    <w:p w:rsidR="00C073A2" w:rsidRDefault="00C073A2" w:rsidP="00C073A2">
      <w:pPr>
        <w:pStyle w:val="ListParagraph"/>
        <w:numPr>
          <w:ilvl w:val="4"/>
          <w:numId w:val="1"/>
        </w:numPr>
      </w:pPr>
      <w:r>
        <w:t xml:space="preserve">Arrays </w:t>
      </w:r>
    </w:p>
    <w:p w:rsidR="00C073A2" w:rsidRDefault="00C073A2" w:rsidP="00C073A2">
      <w:pPr>
        <w:pStyle w:val="ListParagraph"/>
        <w:numPr>
          <w:ilvl w:val="5"/>
          <w:numId w:val="1"/>
        </w:numPr>
      </w:pPr>
      <w:r>
        <w:t>Lists of data are enclosed in square brackets []</w:t>
      </w:r>
    </w:p>
    <w:p w:rsidR="00C073A2" w:rsidRDefault="00C073A2" w:rsidP="00C073A2">
      <w:pPr>
        <w:pStyle w:val="ListParagraph"/>
        <w:numPr>
          <w:ilvl w:val="4"/>
          <w:numId w:val="1"/>
        </w:numPr>
      </w:pPr>
      <w:r>
        <w:t xml:space="preserve">Data types </w:t>
      </w:r>
    </w:p>
    <w:p w:rsidR="00C073A2" w:rsidRDefault="00C073A2" w:rsidP="00C073A2">
      <w:pPr>
        <w:pStyle w:val="ListParagraph"/>
        <w:numPr>
          <w:ilvl w:val="5"/>
          <w:numId w:val="1"/>
        </w:numPr>
      </w:pPr>
      <w:r>
        <w:t xml:space="preserve">Values can be strings, numbers, Booleans (true or false), arrays other objects, or </w:t>
      </w:r>
      <w:r w:rsidRPr="00C073A2">
        <w:rPr>
          <w:b/>
          <w:bCs/>
        </w:rPr>
        <w:t>null</w:t>
      </w:r>
      <w:r>
        <w:t xml:space="preserve">. </w:t>
      </w:r>
    </w:p>
    <w:sectPr w:rsidR="00C07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23E82"/>
    <w:multiLevelType w:val="hybridMultilevel"/>
    <w:tmpl w:val="F6B29A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12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8F"/>
    <w:rsid w:val="00034446"/>
    <w:rsid w:val="000C2EF8"/>
    <w:rsid w:val="00190FE2"/>
    <w:rsid w:val="00206391"/>
    <w:rsid w:val="00280EA1"/>
    <w:rsid w:val="0032579A"/>
    <w:rsid w:val="00386D9E"/>
    <w:rsid w:val="0044180C"/>
    <w:rsid w:val="004C02F6"/>
    <w:rsid w:val="00510FCC"/>
    <w:rsid w:val="005B08CC"/>
    <w:rsid w:val="005F6D0C"/>
    <w:rsid w:val="009029C5"/>
    <w:rsid w:val="00A32A4B"/>
    <w:rsid w:val="00A707CE"/>
    <w:rsid w:val="00AD5228"/>
    <w:rsid w:val="00B70FF9"/>
    <w:rsid w:val="00C073A2"/>
    <w:rsid w:val="00C741FB"/>
    <w:rsid w:val="00E46794"/>
    <w:rsid w:val="00ED048F"/>
    <w:rsid w:val="00F9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1A7A"/>
  <w15:chartTrackingRefBased/>
  <w15:docId w15:val="{91906A8D-5850-43AB-BA31-047126E1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8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engine/network/" TargetMode="External"/><Relationship Id="rId5" Type="http://schemas.openxmlformats.org/officeDocument/2006/relationships/hyperlink" Target="http://localhost: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22</cp:revision>
  <dcterms:created xsi:type="dcterms:W3CDTF">2026-03-08T08:05:00Z</dcterms:created>
  <dcterms:modified xsi:type="dcterms:W3CDTF">2026-03-09T08:52:00Z</dcterms:modified>
</cp:coreProperties>
</file>