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37C1CF1F" w14:textId="77777777" w:rsidR="00BB6907" w:rsidRPr="00875422" w:rsidRDefault="00BB6907" w:rsidP="6FA478CD">
      <w:pPr>
        <w:pStyle w:val="Ttulo1"/>
        <w:numPr>
          <w:ilvl w:val="0"/>
          <w:numId w:val="0"/>
        </w:numPr>
        <w:jc w:val="left"/>
      </w:pPr>
      <w:r>
        <w:t>Propósito</w:t>
      </w:r>
    </w:p>
    <w:p w14:paraId="5B2C0132" w14:textId="0620D1EE" w:rsidR="0048346F" w:rsidRPr="007213A7" w:rsidRDefault="0048346F" w:rsidP="0048346F">
      <w:pPr>
        <w:pStyle w:val="Corpodetextopersonalizado"/>
      </w:pPr>
      <w:r w:rsidRPr="0048346F">
        <w:t xml:space="preserve">A </w:t>
      </w:r>
      <w:r w:rsidRPr="0048346F">
        <w:rPr>
          <w:rStyle w:val="CorpodetextopersonalizadoChar"/>
        </w:rPr>
        <w:t>Norma de</w:t>
      </w:r>
      <w:r w:rsidR="001A0BFD">
        <w:rPr>
          <w:rStyle w:val="CorpodetextopersonalizadoChar"/>
        </w:rPr>
        <w:t xml:space="preserve"> </w:t>
      </w:r>
      <w:r w:rsidR="00B26E3A">
        <w:rPr>
          <w:rStyle w:val="CorpodetextopersonalizadoChar"/>
        </w:rPr>
        <w:t>Desenvolvimento Seguro</w:t>
      </w:r>
      <w:r w:rsidRPr="0048346F">
        <w:rPr>
          <w:rStyle w:val="CorpodetextopersonalizadoChar"/>
        </w:rPr>
        <w:t xml:space="preserve"> </w:t>
      </w:r>
      <w:r w:rsidRPr="00AB10CF">
        <w:rPr>
          <w:rStyle w:val="CorpodetextopersonalizadoChar"/>
          <w:b/>
          <w:bCs/>
        </w:rPr>
        <w:t>NOR-SGSI-0</w:t>
      </w:r>
      <w:r w:rsidR="00F50DE8">
        <w:rPr>
          <w:rStyle w:val="CorpodetextopersonalizadoChar"/>
          <w:b/>
          <w:bCs/>
        </w:rPr>
        <w:t>13</w:t>
      </w:r>
      <w:r w:rsidRPr="0048346F">
        <w:rPr>
          <w:rStyle w:val="CorpodetextopersonalizadoChar"/>
        </w:rPr>
        <w:t xml:space="preserve"> complementa a Política de Segurança da Informação</w:t>
      </w:r>
      <w:r w:rsidR="00301570">
        <w:rPr>
          <w:rStyle w:val="CorpodetextopersonalizadoChar"/>
        </w:rPr>
        <w:t xml:space="preserve"> e Política de Proteção de Dados</w:t>
      </w:r>
      <w:r w:rsidRPr="0048346F">
        <w:rPr>
          <w:rStyle w:val="CorpodetextopersonalizadoChar"/>
        </w:rPr>
        <w:t xml:space="preserve">, definindo as diretrizes para </w:t>
      </w:r>
      <w:r w:rsidR="009C0E57">
        <w:rPr>
          <w:rStyle w:val="CorpodetextopersonalizadoChar"/>
        </w:rPr>
        <w:t>o processo de desenvolvimento seguro de softwares e produtos durante todo o seu ciclo de vida</w:t>
      </w:r>
      <w:r w:rsidRPr="0048346F">
        <w:rPr>
          <w:rStyle w:val="CorpodetextopersonalizadoChar"/>
        </w:rPr>
        <w:t>.</w:t>
      </w:r>
      <w:r w:rsidR="00BB5F89">
        <w:rPr>
          <w:rStyle w:val="CorpodetextopersonalizadoChar"/>
        </w:rPr>
        <w:t xml:space="preserve"> </w:t>
      </w:r>
    </w:p>
    <w:p w14:paraId="777AAB8E" w14:textId="063A6737" w:rsidR="003F6375" w:rsidRPr="00875422" w:rsidRDefault="0048346F" w:rsidP="00DC46B8">
      <w:pPr>
        <w:pStyle w:val="Ttulo1"/>
      </w:pPr>
      <w:r>
        <w:t>Escopo</w:t>
      </w:r>
    </w:p>
    <w:p w14:paraId="2DA3BB03" w14:textId="23848103" w:rsidR="00EE0298" w:rsidRDefault="5AFF0F7D" w:rsidP="57E5FA85">
      <w:pPr>
        <w:pStyle w:val="Corpodetextopersonalizado"/>
      </w:pPr>
      <w:r>
        <w:t xml:space="preserve">Esta </w:t>
      </w:r>
      <w:r w:rsidR="1A84824A">
        <w:t>norma é aplicável ao escopo definido na Política de Segurança da Informação</w:t>
      </w:r>
      <w:r w:rsidR="08101B04">
        <w:t xml:space="preserve"> e </w:t>
      </w:r>
      <w:r w:rsidR="34244AF9">
        <w:t xml:space="preserve">na </w:t>
      </w:r>
      <w:r w:rsidR="08101B04">
        <w:t>Política de Proteção de Dados</w:t>
      </w:r>
      <w:r w:rsidR="1A84824A">
        <w:t>.</w:t>
      </w:r>
    </w:p>
    <w:p w14:paraId="7CA53E4B" w14:textId="5930E6A2" w:rsidR="009E2C7C" w:rsidRPr="00B102E1" w:rsidRDefault="000635D6" w:rsidP="009E2C7C">
      <w:pPr>
        <w:pStyle w:val="Ttulo1"/>
      </w:pPr>
      <w:r>
        <w:t>Glossário</w:t>
      </w:r>
    </w:p>
    <w:p w14:paraId="65314B9C" w14:textId="48502E1B" w:rsidR="00B428A6" w:rsidRPr="00F50DE8" w:rsidRDefault="00B428A6" w:rsidP="00F65E47">
      <w:pPr>
        <w:pStyle w:val="BulletPoint"/>
      </w:pPr>
      <w:r w:rsidRPr="00F50DE8">
        <w:rPr>
          <w:b/>
          <w:bCs/>
        </w:rPr>
        <w:t>Arquitetura de software:</w:t>
      </w:r>
      <w:r w:rsidRPr="00F50DE8">
        <w:t xml:space="preserve"> </w:t>
      </w:r>
      <w:r w:rsidR="00507404" w:rsidRPr="00F50DE8">
        <w:t>Elemento da engenharia de software, utilizado para definir</w:t>
      </w:r>
      <w:r w:rsidR="007E2619" w:rsidRPr="00F50DE8">
        <w:t xml:space="preserve"> os componentes de software.</w:t>
      </w:r>
    </w:p>
    <w:p w14:paraId="79E99162" w14:textId="75C6E9F4" w:rsidR="000F638D" w:rsidRPr="00F50DE8" w:rsidRDefault="008E59D2" w:rsidP="00F65E47">
      <w:pPr>
        <w:pStyle w:val="BulletPoint"/>
      </w:pPr>
      <w:r w:rsidRPr="00F50DE8">
        <w:rPr>
          <w:b/>
          <w:bCs/>
        </w:rPr>
        <w:t xml:space="preserve">SAST: </w:t>
      </w:r>
      <w:proofErr w:type="spellStart"/>
      <w:r w:rsidR="008B569B" w:rsidRPr="00F50DE8">
        <w:t>Stati</w:t>
      </w:r>
      <w:r w:rsidR="001E44D6" w:rsidRPr="00F50DE8">
        <w:t>c</w:t>
      </w:r>
      <w:proofErr w:type="spellEnd"/>
      <w:r w:rsidR="001E44D6" w:rsidRPr="00F50DE8">
        <w:t xml:space="preserve"> </w:t>
      </w:r>
      <w:proofErr w:type="spellStart"/>
      <w:r w:rsidR="001E44D6" w:rsidRPr="00F50DE8">
        <w:t>Application</w:t>
      </w:r>
      <w:proofErr w:type="spellEnd"/>
      <w:r w:rsidR="001E44D6" w:rsidRPr="00F50DE8">
        <w:t xml:space="preserve"> Security </w:t>
      </w:r>
      <w:proofErr w:type="spellStart"/>
      <w:r w:rsidR="001E44D6" w:rsidRPr="00F50DE8">
        <w:t>Testing</w:t>
      </w:r>
      <w:proofErr w:type="spellEnd"/>
      <w:r w:rsidR="001E44D6" w:rsidRPr="00F50DE8">
        <w:t xml:space="preserve"> (</w:t>
      </w:r>
      <w:r w:rsidR="00054DED" w:rsidRPr="00F50DE8">
        <w:t>Teste de segurança estático em aplicação), consiste n</w:t>
      </w:r>
      <w:r w:rsidR="00BE406C" w:rsidRPr="00F50DE8">
        <w:t>o uso de ferramenta para análise do código-fonte em busca de vulnerabilidades</w:t>
      </w:r>
      <w:r w:rsidR="0054082A" w:rsidRPr="00F50DE8">
        <w:t>.</w:t>
      </w:r>
    </w:p>
    <w:p w14:paraId="456AE3DA" w14:textId="239036A2" w:rsidR="003A3BEA" w:rsidRPr="00F50DE8" w:rsidRDefault="55D74C17" w:rsidP="00F65E47">
      <w:pPr>
        <w:pStyle w:val="BulletPoint"/>
      </w:pPr>
      <w:r w:rsidRPr="00F50DE8">
        <w:rPr>
          <w:b/>
          <w:bCs/>
        </w:rPr>
        <w:t>API:</w:t>
      </w:r>
      <w:r w:rsidRPr="00F50DE8">
        <w:t xml:space="preserve"> </w:t>
      </w:r>
      <w:proofErr w:type="spellStart"/>
      <w:r w:rsidR="6A103070" w:rsidRPr="00F50DE8">
        <w:t>Application</w:t>
      </w:r>
      <w:proofErr w:type="spellEnd"/>
      <w:r w:rsidR="6A103070" w:rsidRPr="00F50DE8">
        <w:t xml:space="preserve"> </w:t>
      </w:r>
      <w:proofErr w:type="spellStart"/>
      <w:r w:rsidR="6A103070" w:rsidRPr="00F50DE8">
        <w:t>Prog</w:t>
      </w:r>
      <w:r w:rsidR="4B3152B3" w:rsidRPr="00F50DE8">
        <w:t>r</w:t>
      </w:r>
      <w:r w:rsidR="6A103070" w:rsidRPr="00F50DE8">
        <w:t>a</w:t>
      </w:r>
      <w:r w:rsidR="4B3152B3" w:rsidRPr="00F50DE8">
        <w:t>m</w:t>
      </w:r>
      <w:r w:rsidR="6A103070" w:rsidRPr="00F50DE8">
        <w:t>ming</w:t>
      </w:r>
      <w:proofErr w:type="spellEnd"/>
      <w:r w:rsidR="6A103070" w:rsidRPr="00F50DE8">
        <w:t xml:space="preserve"> Interface</w:t>
      </w:r>
      <w:r w:rsidR="4B3152B3" w:rsidRPr="00F50DE8">
        <w:t xml:space="preserve"> (Interface de programa de aplicação) são usadas para integrar novas aplicações com sistemas de software existentes.</w:t>
      </w:r>
    </w:p>
    <w:p w14:paraId="5CE15EE2" w14:textId="4BDD9D63" w:rsidR="0049024F" w:rsidRDefault="00FA0A8C" w:rsidP="00DC46B8">
      <w:pPr>
        <w:pStyle w:val="Ttulo1"/>
      </w:pPr>
      <w:r w:rsidRPr="00875422">
        <w:t>Diretrizes</w:t>
      </w:r>
    </w:p>
    <w:p w14:paraId="7FC1339B" w14:textId="3A21C89A" w:rsidR="009D3E06" w:rsidRPr="00AE231D" w:rsidRDefault="6CA227E9" w:rsidP="57E5FA85">
      <w:pPr>
        <w:pStyle w:val="Corpodetextopersonalizado"/>
      </w:pPr>
      <w:r>
        <w:t>O desenvolvimento seguro de softwares é fundamental para assegurar que os dados e informações processados pelos softwares</w:t>
      </w:r>
      <w:r w:rsidR="6A358651">
        <w:t xml:space="preserve"> </w:t>
      </w:r>
      <w:r w:rsidR="191E5107">
        <w:t xml:space="preserve">sejam </w:t>
      </w:r>
      <w:r w:rsidR="6A358651">
        <w:t xml:space="preserve">protegidos contra ameaças de </w:t>
      </w:r>
      <w:r w:rsidR="02DA08C8">
        <w:t>S</w:t>
      </w:r>
      <w:r w:rsidR="6A358651">
        <w:t xml:space="preserve">egurança da </w:t>
      </w:r>
      <w:r w:rsidR="52DDA4F8">
        <w:t>I</w:t>
      </w:r>
      <w:r w:rsidR="6A358651">
        <w:t>nformação</w:t>
      </w:r>
      <w:r w:rsidR="4BE29EE5">
        <w:t xml:space="preserve"> e atend</w:t>
      </w:r>
      <w:r w:rsidR="240FDC35">
        <w:t>am</w:t>
      </w:r>
      <w:r w:rsidR="4BE29EE5">
        <w:t xml:space="preserve"> a</w:t>
      </w:r>
      <w:r w:rsidR="622558A7">
        <w:t>os</w:t>
      </w:r>
      <w:r w:rsidR="4BE29EE5">
        <w:t xml:space="preserve"> requisitos de privacidade que forem pertinentes.</w:t>
      </w:r>
      <w:r w:rsidR="660D8306">
        <w:t xml:space="preserve"> As seguintes diretrizes devem ser ob</w:t>
      </w:r>
      <w:r w:rsidR="6C434DEA">
        <w:t>servadas:</w:t>
      </w:r>
      <w:r w:rsidR="6A358651">
        <w:t xml:space="preserve"> </w:t>
      </w:r>
    </w:p>
    <w:p w14:paraId="62D446F0" w14:textId="2E44A18E" w:rsidR="0094663D" w:rsidRDefault="23EE6674" w:rsidP="00C65E8B">
      <w:pPr>
        <w:pStyle w:val="Ttulo2"/>
      </w:pPr>
      <w:r>
        <w:t>Abordagem</w:t>
      </w:r>
      <w:r w:rsidR="20C0585B">
        <w:t xml:space="preserve"> de segurança </w:t>
      </w:r>
      <w:r>
        <w:t xml:space="preserve">na arquitetura </w:t>
      </w:r>
      <w:r w:rsidR="55345C1D">
        <w:t>d</w:t>
      </w:r>
      <w:r w:rsidR="6594B743">
        <w:t>e</w:t>
      </w:r>
      <w:r w:rsidR="55345C1D">
        <w:t xml:space="preserve"> software</w:t>
      </w:r>
    </w:p>
    <w:p w14:paraId="6B11F684" w14:textId="0E068E26" w:rsidR="7D891ABA" w:rsidRDefault="7D891ABA" w:rsidP="57E5FA85">
      <w:pPr>
        <w:pStyle w:val="AlgarimosRomanos"/>
      </w:pPr>
      <w:r w:rsidRPr="57E5FA85">
        <w:t xml:space="preserve">Durante o desenvolvimento ou a manutenção de software, é crucial conduzir análises da arquitetura em relação às necessidades do sistema. Essa avaliação deve abranger a identificação dos requisitos de segurança e privacidade, com os resultados </w:t>
      </w:r>
      <w:r w:rsidR="60B1F326" w:rsidRPr="57E5FA85">
        <w:t>registrado</w:t>
      </w:r>
      <w:r w:rsidRPr="57E5FA85">
        <w:t>s.</w:t>
      </w:r>
    </w:p>
    <w:p w14:paraId="39CB46F6" w14:textId="017BBB34" w:rsidR="57E5FA85" w:rsidRDefault="57E5FA85" w:rsidP="57E5FA85">
      <w:pPr>
        <w:pStyle w:val="AlgarimosRomanos"/>
        <w:numPr>
          <w:ilvl w:val="0"/>
          <w:numId w:val="0"/>
        </w:numPr>
      </w:pPr>
    </w:p>
    <w:p w14:paraId="75BF7FB8" w14:textId="67A7E113" w:rsidR="12259060" w:rsidRDefault="12259060" w:rsidP="57E5FA85">
      <w:pPr>
        <w:pStyle w:val="AlgarimosRomanos"/>
      </w:pPr>
      <w:r w:rsidRPr="57E5FA85">
        <w:t>É</w:t>
      </w:r>
      <w:r w:rsidR="7D891ABA" w:rsidRPr="57E5FA85">
        <w:t xml:space="preserve"> recomendável envolver pessoas ou empresas externas com expertise em segurança ou privacidade para apoiar essas análises, garantindo uma abordagem abrangente e especializada.</w:t>
      </w:r>
    </w:p>
    <w:p w14:paraId="53ED7F44" w14:textId="34BF7EDB" w:rsidR="00124C2F" w:rsidRDefault="4F76E4AE" w:rsidP="003D38D3">
      <w:pPr>
        <w:pStyle w:val="AlgarimosRomanos"/>
      </w:pPr>
      <w:r>
        <w:t>Riscos e ameaças existentes para a arquitetura do software devem ser mapeados</w:t>
      </w:r>
      <w:r w:rsidR="4E7E0B89">
        <w:t xml:space="preserve"> e monitorados </w:t>
      </w:r>
      <w:r w:rsidR="4E7E0B89" w:rsidRPr="00F50DE8">
        <w:t>periodicamente</w:t>
      </w:r>
      <w:r w:rsidR="276EA1D9" w:rsidRPr="00F50DE8">
        <w:t xml:space="preserve">, conforme os requisitos da </w:t>
      </w:r>
      <w:r w:rsidR="276EA1D9" w:rsidRPr="00F50DE8">
        <w:rPr>
          <w:b/>
          <w:bCs/>
        </w:rPr>
        <w:t>NOR-SGSI-00</w:t>
      </w:r>
      <w:r w:rsidR="0A420C20" w:rsidRPr="00F50DE8">
        <w:rPr>
          <w:b/>
          <w:bCs/>
        </w:rPr>
        <w:t>2</w:t>
      </w:r>
      <w:r w:rsidR="4E7E0B89" w:rsidRPr="00F50DE8">
        <w:t>;</w:t>
      </w:r>
    </w:p>
    <w:p w14:paraId="63F93C92" w14:textId="6067796A" w:rsidR="00656163" w:rsidRDefault="16E213E0" w:rsidP="00656163">
      <w:pPr>
        <w:pStyle w:val="AlgarimosRomanos"/>
      </w:pPr>
      <w:r>
        <w:t xml:space="preserve">Os desenvolvedores devem </w:t>
      </w:r>
      <w:r w:rsidR="375F263F">
        <w:t>ser conscientizados sobre este processo de análise dos requisitos de segurança e privacidade de softwares</w:t>
      </w:r>
      <w:r w:rsidR="1A2BF216">
        <w:t>;</w:t>
      </w:r>
    </w:p>
    <w:p w14:paraId="5C4D0BCF" w14:textId="7C9224C4" w:rsidR="008C455D" w:rsidRDefault="003C1D51" w:rsidP="008C455D">
      <w:pPr>
        <w:pStyle w:val="Ttulo2"/>
      </w:pPr>
      <w:r>
        <w:t>Processo de desenvolvimento, s</w:t>
      </w:r>
      <w:r w:rsidR="008C455D">
        <w:t>ustentação</w:t>
      </w:r>
      <w:r w:rsidR="009B4FA7">
        <w:t xml:space="preserve"> e manutenção</w:t>
      </w:r>
      <w:r w:rsidR="008C455D">
        <w:t xml:space="preserve"> de software</w:t>
      </w:r>
    </w:p>
    <w:p w14:paraId="1A049B75" w14:textId="6ED11AB5" w:rsidR="009A0F93" w:rsidRPr="00F50DE8" w:rsidRDefault="00D9220A" w:rsidP="008C455D">
      <w:pPr>
        <w:pStyle w:val="AlgarimosRomanos"/>
        <w:numPr>
          <w:ilvl w:val="0"/>
          <w:numId w:val="12"/>
        </w:numPr>
        <w:ind w:left="426"/>
      </w:pPr>
      <w:r>
        <w:t xml:space="preserve">Os desenvolvedores devem possuir </w:t>
      </w:r>
      <w:r w:rsidR="00646898">
        <w:t>conhecimentos comprovados</w:t>
      </w:r>
      <w:r w:rsidR="0017617F">
        <w:t xml:space="preserve"> em práticas de desenvolvimento seguro</w:t>
      </w:r>
      <w:r w:rsidR="00EC3558">
        <w:t xml:space="preserve"> e quando não</w:t>
      </w:r>
      <w:r w:rsidR="00F42FAA">
        <w:t xml:space="preserve"> o</w:t>
      </w:r>
      <w:r w:rsidR="00EC3558">
        <w:t xml:space="preserve"> tiverem, ações devem ser tomadas para que </w:t>
      </w:r>
      <w:r w:rsidR="00AA797B">
        <w:t>seja adquirido</w:t>
      </w:r>
      <w:r w:rsidR="00EC3558">
        <w:t xml:space="preserve">. É importante que </w:t>
      </w:r>
      <w:r w:rsidR="00BB540B">
        <w:t xml:space="preserve">ocorra uma reciclagem </w:t>
      </w:r>
      <w:r w:rsidR="00BB540B" w:rsidRPr="00F50DE8">
        <w:t>periódica</w:t>
      </w:r>
      <w:r w:rsidR="00BB540B">
        <w:t xml:space="preserve"> destes conhecimentos, através </w:t>
      </w:r>
      <w:r w:rsidR="00BB540B">
        <w:lastRenderedPageBreak/>
        <w:t>d</w:t>
      </w:r>
      <w:r w:rsidR="00AA797B">
        <w:t>a realização d</w:t>
      </w:r>
      <w:r w:rsidR="00BB540B">
        <w:t xml:space="preserve">e </w:t>
      </w:r>
      <w:r w:rsidR="00EF4A57">
        <w:t xml:space="preserve">um novo </w:t>
      </w:r>
      <w:r w:rsidR="001B656B">
        <w:t xml:space="preserve">treinamento </w:t>
      </w:r>
      <w:r w:rsidR="00BB540B">
        <w:t xml:space="preserve">ou de </w:t>
      </w:r>
      <w:r w:rsidR="00EF4A57">
        <w:t>repetição</w:t>
      </w:r>
      <w:r w:rsidR="00BB540B">
        <w:t xml:space="preserve"> de um treinamento</w:t>
      </w:r>
      <w:r w:rsidR="00AA797B">
        <w:t xml:space="preserve"> realizado </w:t>
      </w:r>
      <w:r w:rsidR="00AA797B" w:rsidRPr="00F50DE8">
        <w:t>anteriormente</w:t>
      </w:r>
      <w:r w:rsidR="00C33D34" w:rsidRPr="00F50DE8">
        <w:t>.</w:t>
      </w:r>
    </w:p>
    <w:p w14:paraId="3BE3D927" w14:textId="7AB4FDFF" w:rsidR="00611D34" w:rsidRPr="00F50DE8" w:rsidRDefault="3932D7E6" w:rsidP="5A097756">
      <w:pPr>
        <w:pStyle w:val="AlgarimosRomanos"/>
      </w:pPr>
      <w:r w:rsidRPr="00F50DE8">
        <w:t xml:space="preserve">Convém que seja desenvolvido internamente </w:t>
      </w:r>
      <w:r w:rsidR="7D7D7726" w:rsidRPr="00F50DE8">
        <w:t xml:space="preserve">um </w:t>
      </w:r>
      <w:r w:rsidR="665786C2" w:rsidRPr="00F50DE8">
        <w:t>guia contendo as diretrizes de codificação segura para as linguagens de programação que forem utilizadas;</w:t>
      </w:r>
    </w:p>
    <w:p w14:paraId="19098792" w14:textId="77777777" w:rsidR="009A3AC2" w:rsidRPr="00F50DE8" w:rsidRDefault="4376FD30" w:rsidP="5A097756">
      <w:pPr>
        <w:pStyle w:val="AlgarimosRomanos"/>
      </w:pPr>
      <w:r w:rsidRPr="00F50DE8">
        <w:t>Deve ser estabelecido entre os desenvolvedores a padronização de:</w:t>
      </w:r>
    </w:p>
    <w:p w14:paraId="1DA2A43D" w14:textId="77777777" w:rsidR="009A3AC2" w:rsidRPr="00F50DE8" w:rsidRDefault="009A3AC2" w:rsidP="00F50DE8">
      <w:pPr>
        <w:pStyle w:val="BulletPoint"/>
        <w:numPr>
          <w:ilvl w:val="0"/>
          <w:numId w:val="15"/>
        </w:numPr>
      </w:pPr>
      <w:r w:rsidRPr="00F50DE8">
        <w:t>Ambiente e ferramentas de desenvolvimento a serem utilizadas;</w:t>
      </w:r>
    </w:p>
    <w:p w14:paraId="0383747B" w14:textId="77777777" w:rsidR="009A3AC2" w:rsidRPr="00F50DE8" w:rsidRDefault="009A3AC2" w:rsidP="00F50DE8">
      <w:pPr>
        <w:pStyle w:val="BulletPoint"/>
        <w:numPr>
          <w:ilvl w:val="0"/>
          <w:numId w:val="15"/>
        </w:numPr>
      </w:pPr>
      <w:r w:rsidRPr="00F50DE8">
        <w:t>Linguagens e uso de frameworks;</w:t>
      </w:r>
    </w:p>
    <w:p w14:paraId="65184EA0" w14:textId="77777777" w:rsidR="009A3AC2" w:rsidRPr="00F50DE8" w:rsidRDefault="009A3AC2" w:rsidP="00F50DE8">
      <w:pPr>
        <w:pStyle w:val="BulletPoint"/>
        <w:numPr>
          <w:ilvl w:val="0"/>
          <w:numId w:val="15"/>
        </w:numPr>
      </w:pPr>
      <w:r w:rsidRPr="00F50DE8">
        <w:t>Uso de bibliotecas e componentes open-</w:t>
      </w:r>
      <w:proofErr w:type="spellStart"/>
      <w:r w:rsidRPr="00F50DE8">
        <w:t>source</w:t>
      </w:r>
      <w:proofErr w:type="spellEnd"/>
      <w:r w:rsidRPr="00F50DE8">
        <w:t xml:space="preserve"> ou de terceiros;</w:t>
      </w:r>
    </w:p>
    <w:p w14:paraId="5373B592" w14:textId="2D8EDBFB" w:rsidR="009A3AC2" w:rsidRPr="00F50DE8" w:rsidRDefault="009A3AC2" w:rsidP="00F50DE8">
      <w:pPr>
        <w:pStyle w:val="BulletPoint"/>
        <w:numPr>
          <w:ilvl w:val="0"/>
          <w:numId w:val="15"/>
        </w:numPr>
      </w:pPr>
      <w:r w:rsidRPr="00F50DE8">
        <w:t xml:space="preserve">Uso </w:t>
      </w:r>
      <w:r w:rsidR="71694172" w:rsidRPr="00F50DE8">
        <w:t xml:space="preserve">recomendável </w:t>
      </w:r>
      <w:r w:rsidRPr="00F50DE8">
        <w:t xml:space="preserve">de ferramenta </w:t>
      </w:r>
      <w:r w:rsidR="00717D02" w:rsidRPr="00F50DE8">
        <w:t xml:space="preserve">SAST </w:t>
      </w:r>
      <w:r w:rsidRPr="00F50DE8">
        <w:t>no pipeline</w:t>
      </w:r>
      <w:r w:rsidR="00717D02" w:rsidRPr="00F50DE8">
        <w:t xml:space="preserve"> de desenvolvimento</w:t>
      </w:r>
      <w:r w:rsidRPr="00F50DE8">
        <w:t>.</w:t>
      </w:r>
    </w:p>
    <w:p w14:paraId="466BAE0D" w14:textId="34CDABCA" w:rsidR="00767CF9" w:rsidRPr="00F50DE8" w:rsidRDefault="31C154AE" w:rsidP="00656163">
      <w:pPr>
        <w:pStyle w:val="AlgarimosRomanos"/>
      </w:pPr>
      <w:r w:rsidRPr="00F50DE8">
        <w:t>Deve ser</w:t>
      </w:r>
      <w:r w:rsidR="1A633A29" w:rsidRPr="00F50DE8">
        <w:t xml:space="preserve"> estabelecido</w:t>
      </w:r>
      <w:r w:rsidRPr="00F50DE8">
        <w:t xml:space="preserve"> processo para a mudança</w:t>
      </w:r>
      <w:r w:rsidR="1A633A29" w:rsidRPr="00F50DE8">
        <w:t xml:space="preserve"> dos ambientes e </w:t>
      </w:r>
      <w:r w:rsidR="67353107" w:rsidRPr="00F50DE8">
        <w:t xml:space="preserve">a alteração deve estar restrita </w:t>
      </w:r>
      <w:r w:rsidR="37180CC2" w:rsidRPr="00F50DE8">
        <w:t>a pessoas autorizadas;</w:t>
      </w:r>
    </w:p>
    <w:p w14:paraId="379D9D45" w14:textId="47ACF3FF" w:rsidR="00100236" w:rsidRPr="00F50DE8" w:rsidRDefault="7CB10832" w:rsidP="00656163">
      <w:pPr>
        <w:pStyle w:val="AlgarimosRomanos"/>
      </w:pPr>
      <w:r w:rsidRPr="00F50DE8">
        <w:t xml:space="preserve">É recomendável que a </w:t>
      </w:r>
      <w:r w:rsidR="0770F898" w:rsidRPr="00F50DE8">
        <w:t xml:space="preserve">documentação do software </w:t>
      </w:r>
      <w:r w:rsidR="59CA46F2" w:rsidRPr="00F50DE8">
        <w:t xml:space="preserve">seja </w:t>
      </w:r>
      <w:r w:rsidR="0770F898" w:rsidRPr="00F50DE8">
        <w:t>estabelecida e atualizada conforme o processo de sustentação e manutenção;</w:t>
      </w:r>
    </w:p>
    <w:p w14:paraId="43D36199" w14:textId="0297C9AC" w:rsidR="00100236" w:rsidRPr="00F50DE8" w:rsidRDefault="24CCFAB9" w:rsidP="00656163">
      <w:pPr>
        <w:pStyle w:val="AlgarimosRomanos"/>
      </w:pPr>
      <w:r w:rsidRPr="00F50DE8">
        <w:t>Convém que</w:t>
      </w:r>
      <w:r w:rsidR="1D0F7238" w:rsidRPr="00F50DE8">
        <w:t xml:space="preserve"> as permissões</w:t>
      </w:r>
      <w:r w:rsidRPr="00F50DE8">
        <w:t xml:space="preserve"> </w:t>
      </w:r>
      <w:r w:rsidR="1D0F7238" w:rsidRPr="00F50DE8">
        <w:t>de acesso e alteração da documentação do software sejam</w:t>
      </w:r>
      <w:r w:rsidRPr="00F50DE8">
        <w:t xml:space="preserve"> restrita</w:t>
      </w:r>
      <w:r w:rsidR="1D0F7238" w:rsidRPr="00F50DE8">
        <w:t>s</w:t>
      </w:r>
      <w:r w:rsidRPr="00F50DE8">
        <w:t xml:space="preserve"> as pessoas </w:t>
      </w:r>
      <w:r w:rsidR="1D0F7238" w:rsidRPr="00F50DE8">
        <w:t>autorizadas;</w:t>
      </w:r>
    </w:p>
    <w:p w14:paraId="59FB3356" w14:textId="3CD0E5B2" w:rsidR="003446B6" w:rsidRDefault="3360A9FF" w:rsidP="00656163">
      <w:pPr>
        <w:pStyle w:val="AlgarimosRomanos"/>
      </w:pPr>
      <w:r>
        <w:t>Convém que seja definido o responsável por comunicações oficiais sobre o software</w:t>
      </w:r>
      <w:r w:rsidR="6EB30BD5">
        <w:t>.</w:t>
      </w:r>
    </w:p>
    <w:p w14:paraId="05761577" w14:textId="54139CAC" w:rsidR="00EF43D3" w:rsidRDefault="00E92FEC" w:rsidP="00C8499B">
      <w:pPr>
        <w:pStyle w:val="Ttulo2"/>
      </w:pPr>
      <w:r>
        <w:t>Testes e Homologação de software</w:t>
      </w:r>
    </w:p>
    <w:p w14:paraId="07FF2BDA" w14:textId="5468D30D" w:rsidR="00E92FEC" w:rsidRPr="00912191" w:rsidRDefault="00E92FEC" w:rsidP="00E92FEC">
      <w:pPr>
        <w:pStyle w:val="AlgarimosRomanos"/>
        <w:numPr>
          <w:ilvl w:val="0"/>
          <w:numId w:val="13"/>
        </w:numPr>
        <w:ind w:left="426"/>
      </w:pPr>
      <w:r>
        <w:t>Os ambientes de desenvolvimento, teste e produção de softwares devem ser segregados e possuírem as mesmas características, incluindo as de segurança;</w:t>
      </w:r>
    </w:p>
    <w:p w14:paraId="3FC03BD2" w14:textId="51195899" w:rsidR="00E92FEC" w:rsidRPr="00912191" w:rsidRDefault="00E92FEC" w:rsidP="00E92FEC">
      <w:pPr>
        <w:pStyle w:val="AlgarimosRomanos"/>
        <w:numPr>
          <w:ilvl w:val="0"/>
          <w:numId w:val="13"/>
        </w:numPr>
        <w:ind w:left="426"/>
      </w:pPr>
      <w:r>
        <w:t>Mediante a criação de novas funcionalidades de software, a análise estabelecida para a arquitetura deve ser realizada, para a identificação de novos riscos e necessidades de segurança e privacidade;</w:t>
      </w:r>
    </w:p>
    <w:p w14:paraId="4CC3CDA4" w14:textId="77777777" w:rsidR="00E92FEC" w:rsidRPr="00912191" w:rsidRDefault="00E92FEC" w:rsidP="00E92FEC">
      <w:pPr>
        <w:pStyle w:val="AlgarimosRomanos"/>
        <w:numPr>
          <w:ilvl w:val="0"/>
          <w:numId w:val="13"/>
        </w:numPr>
        <w:ind w:left="426"/>
      </w:pPr>
      <w:r w:rsidRPr="00912191">
        <w:t>Dados e informações utilizados em ambientes de desenvolvimento e testes devem ser fictícios;</w:t>
      </w:r>
    </w:p>
    <w:p w14:paraId="3746FEC2" w14:textId="6EB8FCB4" w:rsidR="009C6D4F" w:rsidRPr="00F50DE8" w:rsidRDefault="009C6D4F" w:rsidP="00E92FEC">
      <w:pPr>
        <w:pStyle w:val="AlgarimosRomanos"/>
        <w:numPr>
          <w:ilvl w:val="0"/>
          <w:numId w:val="13"/>
        </w:numPr>
        <w:ind w:left="426"/>
      </w:pPr>
      <w:r w:rsidRPr="00F50DE8">
        <w:t xml:space="preserve">Não </w:t>
      </w:r>
      <w:r w:rsidR="001E0A4B" w:rsidRPr="00F50DE8">
        <w:t xml:space="preserve">convém que sejam feitos testes de software diretamente no ambiente de produção, salvo em situações </w:t>
      </w:r>
      <w:r w:rsidR="00102341" w:rsidRPr="00F50DE8">
        <w:t>avaliadas previamente</w:t>
      </w:r>
      <w:r w:rsidR="00283ACE" w:rsidRPr="00F50DE8">
        <w:t>,</w:t>
      </w:r>
      <w:r w:rsidR="00102341" w:rsidRPr="00F50DE8">
        <w:t xml:space="preserve"> validadas</w:t>
      </w:r>
      <w:r w:rsidR="00283ACE" w:rsidRPr="00F50DE8">
        <w:t xml:space="preserve"> como seguras e autorizadas</w:t>
      </w:r>
      <w:r w:rsidR="00102341" w:rsidRPr="00F50DE8">
        <w:t xml:space="preserve"> formalmente</w:t>
      </w:r>
      <w:r w:rsidR="00B947AC" w:rsidRPr="00F50DE8">
        <w:t>;</w:t>
      </w:r>
    </w:p>
    <w:p w14:paraId="7FBD948A" w14:textId="18E19A36" w:rsidR="00DA77B0" w:rsidRPr="00F50DE8" w:rsidRDefault="008E02CC" w:rsidP="00E92FEC">
      <w:pPr>
        <w:pStyle w:val="AlgarimosRomanos"/>
        <w:numPr>
          <w:ilvl w:val="0"/>
          <w:numId w:val="13"/>
        </w:numPr>
        <w:ind w:left="426"/>
      </w:pPr>
      <w:r w:rsidRPr="00F50DE8">
        <w:t>Novos softwares e a</w:t>
      </w:r>
      <w:r w:rsidR="00DA77B0" w:rsidRPr="00F50DE8">
        <w:t xml:space="preserve">tualizações </w:t>
      </w:r>
      <w:r w:rsidR="00B7263A" w:rsidRPr="00F50DE8">
        <w:t>devem ser homologados pelas partes interessadas e validados formalmente antes d</w:t>
      </w:r>
      <w:r w:rsidR="00E54B9F" w:rsidRPr="00F50DE8">
        <w:t>a implementação no ambiente de produção</w:t>
      </w:r>
      <w:r w:rsidR="00B947AC" w:rsidRPr="00F50DE8">
        <w:t>;</w:t>
      </w:r>
    </w:p>
    <w:p w14:paraId="0EB4EB11" w14:textId="2D4570D2" w:rsidR="00E92FEC" w:rsidRPr="00912191" w:rsidRDefault="00E92FEC" w:rsidP="00E92FEC">
      <w:pPr>
        <w:pStyle w:val="AlgarimosRomanos"/>
        <w:numPr>
          <w:ilvl w:val="0"/>
          <w:numId w:val="13"/>
        </w:numPr>
        <w:ind w:left="426"/>
      </w:pPr>
      <w:r w:rsidRPr="00912191">
        <w:t xml:space="preserve">É parte integral do processo de desenvolvimento a validação de segurança do software, através da realização de </w:t>
      </w:r>
      <w:proofErr w:type="spellStart"/>
      <w:r w:rsidR="00C12CEB">
        <w:t>P</w:t>
      </w:r>
      <w:r w:rsidRPr="00912191">
        <w:t>entests</w:t>
      </w:r>
      <w:proofErr w:type="spellEnd"/>
      <w:r w:rsidRPr="00912191">
        <w:t xml:space="preserve">, conforme os requisitos da </w:t>
      </w:r>
      <w:r w:rsidRPr="00912191">
        <w:rPr>
          <w:b/>
          <w:bCs/>
        </w:rPr>
        <w:t>NOR-SGSI-007</w:t>
      </w:r>
      <w:r w:rsidRPr="00912191">
        <w:t>.</w:t>
      </w:r>
    </w:p>
    <w:p w14:paraId="3E765B15" w14:textId="47378F5B" w:rsidR="00E92FEC" w:rsidRPr="00912191" w:rsidRDefault="00E92FEC" w:rsidP="00E92FEC">
      <w:pPr>
        <w:pStyle w:val="AlgarimosRomanos"/>
        <w:numPr>
          <w:ilvl w:val="0"/>
          <w:numId w:val="13"/>
        </w:numPr>
        <w:ind w:left="426"/>
      </w:pPr>
      <w:r w:rsidRPr="00912191">
        <w:t xml:space="preserve">A correção de vulnerabilidades identificadas em software deve obedecer aos requisitos estabelecidos na </w:t>
      </w:r>
      <w:r w:rsidRPr="00912191">
        <w:rPr>
          <w:b/>
          <w:bCs/>
        </w:rPr>
        <w:t>NOR-SGSI-007</w:t>
      </w:r>
      <w:r w:rsidRPr="00912191">
        <w:t>.</w:t>
      </w:r>
    </w:p>
    <w:p w14:paraId="11ED1F53" w14:textId="48B5E745" w:rsidR="00C8499B" w:rsidRDefault="001A0EC2" w:rsidP="00C8499B">
      <w:pPr>
        <w:pStyle w:val="Ttulo2"/>
      </w:pPr>
      <w:r>
        <w:t>Desenvolvimento terceirizado</w:t>
      </w:r>
    </w:p>
    <w:p w14:paraId="72313734" w14:textId="6795E786" w:rsidR="00E5229F" w:rsidRDefault="00884AFA" w:rsidP="001A0EC2">
      <w:pPr>
        <w:pStyle w:val="AlgarimosRomanos"/>
        <w:numPr>
          <w:ilvl w:val="0"/>
          <w:numId w:val="10"/>
        </w:numPr>
        <w:ind w:left="426"/>
      </w:pPr>
      <w:r>
        <w:t>O responsável pelo desenvolvimento terceirizado de software</w:t>
      </w:r>
      <w:r w:rsidR="002456AA">
        <w:t xml:space="preserve"> deverá apresentar estrutura mínima para o </w:t>
      </w:r>
      <w:r w:rsidR="5C7973D3">
        <w:t xml:space="preserve">seu </w:t>
      </w:r>
      <w:r w:rsidR="002456AA">
        <w:t>desenvolvimento seguro, como:</w:t>
      </w:r>
    </w:p>
    <w:p w14:paraId="11076445" w14:textId="16A61D1F" w:rsidR="002456AA" w:rsidRDefault="002456AA" w:rsidP="00F50DE8">
      <w:pPr>
        <w:pStyle w:val="BulletPoint"/>
        <w:numPr>
          <w:ilvl w:val="0"/>
          <w:numId w:val="16"/>
        </w:numPr>
      </w:pPr>
      <w:r>
        <w:t xml:space="preserve">Comprovar capacitação da equipe </w:t>
      </w:r>
      <w:r w:rsidR="00124DEA">
        <w:t>em codificação segura;</w:t>
      </w:r>
    </w:p>
    <w:p w14:paraId="136FD4EB" w14:textId="3523D869" w:rsidR="00124DEA" w:rsidRDefault="00124DEA" w:rsidP="00F50DE8">
      <w:pPr>
        <w:pStyle w:val="BulletPoint"/>
        <w:numPr>
          <w:ilvl w:val="0"/>
          <w:numId w:val="16"/>
        </w:numPr>
      </w:pPr>
      <w:r>
        <w:t>U</w:t>
      </w:r>
      <w:r w:rsidR="1B1E5905">
        <w:t>tilizar</w:t>
      </w:r>
      <w:r>
        <w:t xml:space="preserve"> ferramenta SAST </w:t>
      </w:r>
      <w:r w:rsidR="337B5F0E">
        <w:t xml:space="preserve">ou similar </w:t>
      </w:r>
      <w:r>
        <w:t>dentro do pipeline de desenvolvimento;</w:t>
      </w:r>
    </w:p>
    <w:p w14:paraId="13BEDA3D" w14:textId="3B31F136" w:rsidR="00124DEA" w:rsidRDefault="48DA999C" w:rsidP="00F50DE8">
      <w:pPr>
        <w:pStyle w:val="BulletPoint"/>
        <w:numPr>
          <w:ilvl w:val="0"/>
          <w:numId w:val="16"/>
        </w:numPr>
      </w:pPr>
      <w:r>
        <w:t>Estabelecer p</w:t>
      </w:r>
      <w:r w:rsidR="005D254D">
        <w:t xml:space="preserve">rocesso ou </w:t>
      </w:r>
      <w:r w:rsidR="00741514">
        <w:t>requisitos de segurança utilizados para o desenvolvimento seguro de softwares</w:t>
      </w:r>
      <w:r w:rsidR="00257563">
        <w:t>.</w:t>
      </w:r>
    </w:p>
    <w:p w14:paraId="7051F461" w14:textId="05FF7FE2" w:rsidR="00691AD1" w:rsidRDefault="756A5839" w:rsidP="00957AB3">
      <w:pPr>
        <w:pStyle w:val="AlgarimosRomanos"/>
      </w:pPr>
      <w:r>
        <w:lastRenderedPageBreak/>
        <w:t>Deve ser definido junto ao terceiro</w:t>
      </w:r>
      <w:r w:rsidR="7A70CB9D">
        <w:t>,</w:t>
      </w:r>
      <w:r w:rsidR="1CFB678F">
        <w:t xml:space="preserve"> em um acordo formal</w:t>
      </w:r>
      <w:r w:rsidR="75FE4005">
        <w:t xml:space="preserve">, </w:t>
      </w:r>
      <w:r>
        <w:t>todos os critérios, responsabilidades e requisitos associados a</w:t>
      </w:r>
      <w:r w:rsidR="1CFB678F">
        <w:t>:</w:t>
      </w:r>
    </w:p>
    <w:p w14:paraId="5061B8F6" w14:textId="217B669F" w:rsidR="00691AD1" w:rsidRDefault="00691AD1" w:rsidP="00F50DE8">
      <w:pPr>
        <w:pStyle w:val="BulletPoint"/>
        <w:numPr>
          <w:ilvl w:val="0"/>
          <w:numId w:val="17"/>
        </w:numPr>
      </w:pPr>
      <w:r>
        <w:t>P</w:t>
      </w:r>
      <w:r w:rsidR="00C52FC8">
        <w:t>ropriedade</w:t>
      </w:r>
      <w:r w:rsidR="00CC64FF">
        <w:t xml:space="preserve"> intelectual</w:t>
      </w:r>
      <w:r w:rsidR="00C52FC8">
        <w:t xml:space="preserve"> do código</w:t>
      </w:r>
      <w:r>
        <w:t>;</w:t>
      </w:r>
    </w:p>
    <w:p w14:paraId="602E7811" w14:textId="5F8C3934" w:rsidR="00691AD1" w:rsidRDefault="00691AD1" w:rsidP="00F50DE8">
      <w:pPr>
        <w:pStyle w:val="BulletPoint"/>
        <w:numPr>
          <w:ilvl w:val="0"/>
          <w:numId w:val="17"/>
        </w:numPr>
      </w:pPr>
      <w:r>
        <w:t>S</w:t>
      </w:r>
      <w:r w:rsidR="00C52FC8">
        <w:t>egurança da informação</w:t>
      </w:r>
      <w:r>
        <w:t>;</w:t>
      </w:r>
    </w:p>
    <w:p w14:paraId="461A56AE" w14:textId="14000353" w:rsidR="00741514" w:rsidRPr="001A0EC2" w:rsidRDefault="00691AD1" w:rsidP="00F50DE8">
      <w:pPr>
        <w:pStyle w:val="BulletPoint"/>
        <w:numPr>
          <w:ilvl w:val="0"/>
          <w:numId w:val="17"/>
        </w:numPr>
      </w:pPr>
      <w:r>
        <w:t>P</w:t>
      </w:r>
      <w:r w:rsidR="00C52FC8">
        <w:t>rivacidade</w:t>
      </w:r>
      <w:r>
        <w:t xml:space="preserve"> e proteção de dados</w:t>
      </w:r>
      <w:r w:rsidR="00C52FC8">
        <w:t>.</w:t>
      </w:r>
    </w:p>
    <w:p w14:paraId="5FD2B759" w14:textId="4C4D7594" w:rsidR="00B947AC" w:rsidRPr="00F50DE8" w:rsidRDefault="00B947AC" w:rsidP="0076436B">
      <w:pPr>
        <w:pStyle w:val="Ttulo2"/>
      </w:pPr>
      <w:r w:rsidRPr="00F50DE8">
        <w:t>API</w:t>
      </w:r>
    </w:p>
    <w:p w14:paraId="3315ACC4" w14:textId="46A8879A" w:rsidR="00345F48" w:rsidRPr="00F50DE8" w:rsidRDefault="00345F48" w:rsidP="00345F48">
      <w:pPr>
        <w:pStyle w:val="AlgarimosRomanos"/>
        <w:numPr>
          <w:ilvl w:val="0"/>
          <w:numId w:val="14"/>
        </w:numPr>
        <w:ind w:left="426"/>
      </w:pPr>
      <w:r w:rsidRPr="00F50DE8">
        <w:t>Toda API</w:t>
      </w:r>
      <w:r w:rsidR="0066784A" w:rsidRPr="00F50DE8">
        <w:t xml:space="preserve"> que </w:t>
      </w:r>
      <w:r w:rsidR="00A94DFF" w:rsidRPr="00F50DE8">
        <w:t>participe de processo de</w:t>
      </w:r>
      <w:r w:rsidR="0066784A" w:rsidRPr="00F50DE8">
        <w:t xml:space="preserve"> compartilhamento de dados</w:t>
      </w:r>
      <w:r w:rsidR="00A94DFF" w:rsidRPr="00F50DE8">
        <w:t>, antes de ser</w:t>
      </w:r>
      <w:r w:rsidRPr="00F50DE8">
        <w:t xml:space="preserve"> contratada para ser parte integrante de</w:t>
      </w:r>
      <w:r w:rsidR="007E2302" w:rsidRPr="00F50DE8">
        <w:t xml:space="preserve"> qualquer sistema</w:t>
      </w:r>
      <w:r w:rsidR="003F09D6" w:rsidRPr="00F50DE8">
        <w:t>,</w:t>
      </w:r>
      <w:r w:rsidR="007E2302" w:rsidRPr="00F50DE8">
        <w:t xml:space="preserve"> deve estar de acordo com </w:t>
      </w:r>
      <w:r w:rsidR="00B6704E" w:rsidRPr="00F50DE8">
        <w:t>todos os termos d</w:t>
      </w:r>
      <w:r w:rsidR="007E2302" w:rsidRPr="00F50DE8">
        <w:t xml:space="preserve">o </w:t>
      </w:r>
      <w:r w:rsidR="007E2302" w:rsidRPr="00F50DE8">
        <w:rPr>
          <w:b/>
          <w:bCs/>
        </w:rPr>
        <w:t>CONTRATO DE COMPARTILHAMENTO DE DADOS POR MEIO DE API;</w:t>
      </w:r>
    </w:p>
    <w:p w14:paraId="31DEE919" w14:textId="040F0FBE" w:rsidR="00DD4ED4" w:rsidRPr="00F50DE8" w:rsidRDefault="009203A4" w:rsidP="00DD4ED4">
      <w:pPr>
        <w:pStyle w:val="AlgarimosRomanos"/>
        <w:numPr>
          <w:ilvl w:val="0"/>
          <w:numId w:val="14"/>
        </w:numPr>
        <w:ind w:left="426"/>
      </w:pPr>
      <w:r w:rsidRPr="00F50DE8">
        <w:t xml:space="preserve">As </w:t>
      </w:r>
      <w:proofErr w:type="spellStart"/>
      <w:r w:rsidRPr="00F50DE8">
        <w:t>API’s</w:t>
      </w:r>
      <w:proofErr w:type="spellEnd"/>
      <w:r w:rsidRPr="00F50DE8">
        <w:t xml:space="preserve"> contratadas devem ser </w:t>
      </w:r>
      <w:r w:rsidR="0A6A270B" w:rsidRPr="00F50DE8">
        <w:t>submetidas</w:t>
      </w:r>
      <w:r w:rsidR="00F307E5" w:rsidRPr="00F50DE8">
        <w:t xml:space="preserve"> a verificações antes de implementadas </w:t>
      </w:r>
      <w:r w:rsidR="00DD4ED4" w:rsidRPr="00F50DE8">
        <w:t>nos sistemas</w:t>
      </w:r>
      <w:r w:rsidR="2B17B472" w:rsidRPr="00F50DE8">
        <w:t>;</w:t>
      </w:r>
    </w:p>
    <w:p w14:paraId="0F765ED1" w14:textId="58B53E95" w:rsidR="009B47C5" w:rsidRPr="00F50DE8" w:rsidRDefault="00283ACE" w:rsidP="00DD4ED4">
      <w:pPr>
        <w:pStyle w:val="AlgarimosRomanos"/>
        <w:numPr>
          <w:ilvl w:val="0"/>
          <w:numId w:val="14"/>
        </w:numPr>
        <w:ind w:left="426"/>
      </w:pPr>
      <w:r w:rsidRPr="00F50DE8">
        <w:t xml:space="preserve">Após a verificação positiva da API e a implementação dela no sistema, deve passar por testes em ambiente controlado, </w:t>
      </w:r>
      <w:r w:rsidR="009B47C5" w:rsidRPr="00F50DE8">
        <w:t>seguindo as orientações do item 4.3 desta norma;</w:t>
      </w:r>
    </w:p>
    <w:p w14:paraId="0B396995" w14:textId="6E8D0055" w:rsidR="00345F48" w:rsidRPr="00F50DE8" w:rsidRDefault="006717AC" w:rsidP="00345F48">
      <w:pPr>
        <w:pStyle w:val="AlgarimosRomanos"/>
        <w:numPr>
          <w:ilvl w:val="0"/>
          <w:numId w:val="14"/>
        </w:numPr>
        <w:ind w:left="426"/>
      </w:pPr>
      <w:r w:rsidRPr="00F50DE8">
        <w:t>Convém que</w:t>
      </w:r>
      <w:r w:rsidR="00F50DE8">
        <w:t xml:space="preserve"> </w:t>
      </w:r>
      <w:r w:rsidR="0086176D" w:rsidRPr="00F50DE8">
        <w:t xml:space="preserve">as </w:t>
      </w:r>
      <w:proofErr w:type="spellStart"/>
      <w:r w:rsidR="0086176D" w:rsidRPr="00F50DE8">
        <w:t>API’s</w:t>
      </w:r>
      <w:proofErr w:type="spellEnd"/>
      <w:r w:rsidR="0086176D" w:rsidRPr="00F50DE8">
        <w:t xml:space="preserve"> </w:t>
      </w:r>
      <w:r w:rsidR="001B0A9C" w:rsidRPr="00F50DE8">
        <w:t xml:space="preserve">possuam </w:t>
      </w:r>
      <w:r w:rsidR="00EB1218" w:rsidRPr="00F50DE8">
        <w:t>controle de tráfego e criptografia para buscar garantir maior assertividade na segurança das informações</w:t>
      </w:r>
      <w:r w:rsidR="00F50DE8">
        <w:t>.</w:t>
      </w:r>
    </w:p>
    <w:p w14:paraId="3B128B70" w14:textId="2E4069D0" w:rsidR="00A201BB" w:rsidRPr="00875422" w:rsidRDefault="00A201BB" w:rsidP="00DC46B8">
      <w:pPr>
        <w:pStyle w:val="Ttulo1"/>
      </w:pPr>
      <w:r w:rsidRPr="00875422">
        <w:rPr>
          <w:rStyle w:val="normaltextrun"/>
        </w:rPr>
        <w:t>Papéis e Responsabilidades</w:t>
      </w:r>
      <w:r w:rsidRPr="00875422">
        <w:rPr>
          <w:rStyle w:val="eop"/>
        </w:rPr>
        <w:t> </w:t>
      </w:r>
    </w:p>
    <w:p w14:paraId="37FAE378" w14:textId="57A2FB08" w:rsidR="003274D9" w:rsidRDefault="00921E64" w:rsidP="000E792E">
      <w:pPr>
        <w:pStyle w:val="Ttulo2"/>
      </w:pPr>
      <w:r>
        <w:t xml:space="preserve">DIRETORIA DE TECNOLOGIA </w:t>
      </w:r>
    </w:p>
    <w:p w14:paraId="6CC5DF93" w14:textId="4F33D180" w:rsidR="009532C1" w:rsidRDefault="009532C1" w:rsidP="00C12CEB">
      <w:pPr>
        <w:pStyle w:val="BulletPoint"/>
        <w:numPr>
          <w:ilvl w:val="0"/>
          <w:numId w:val="20"/>
        </w:numPr>
      </w:pPr>
      <w:r>
        <w:t>Assegurar a condução periódica das análises de arquitetura de software;</w:t>
      </w:r>
    </w:p>
    <w:p w14:paraId="2C918589" w14:textId="50DC8258" w:rsidR="00976152" w:rsidRDefault="00976152" w:rsidP="00C12CEB">
      <w:pPr>
        <w:pStyle w:val="BulletPoint"/>
        <w:numPr>
          <w:ilvl w:val="0"/>
          <w:numId w:val="20"/>
        </w:numPr>
      </w:pPr>
      <w:r>
        <w:t>Envolver outras partes na análise de arquitetura de software;</w:t>
      </w:r>
    </w:p>
    <w:p w14:paraId="5AB0653D" w14:textId="221B781D" w:rsidR="004B7ADE" w:rsidRDefault="007C2CB4" w:rsidP="00C12CEB">
      <w:pPr>
        <w:pStyle w:val="BulletPoint"/>
        <w:numPr>
          <w:ilvl w:val="0"/>
          <w:numId w:val="20"/>
        </w:numPr>
      </w:pPr>
      <w:r>
        <w:t xml:space="preserve">Estabelecer processos </w:t>
      </w:r>
      <w:r w:rsidR="008E59D2">
        <w:t xml:space="preserve">e atividades </w:t>
      </w:r>
      <w:r w:rsidR="00921E64">
        <w:t>para cumprir</w:t>
      </w:r>
      <w:r w:rsidR="008E59D2">
        <w:t xml:space="preserve"> requisitos de segurança da informação para o desenvolvimento seguro de software</w:t>
      </w:r>
      <w:r w:rsidR="7E97256C">
        <w:t>, com a validação da área de Infraestrutura e Segurança da Informação</w:t>
      </w:r>
      <w:r w:rsidR="008E59D2">
        <w:t>;</w:t>
      </w:r>
    </w:p>
    <w:p w14:paraId="186921EB" w14:textId="17F42F94" w:rsidR="008A32BE" w:rsidRDefault="008A32BE" w:rsidP="00C12CEB">
      <w:pPr>
        <w:pStyle w:val="BulletPoint"/>
        <w:numPr>
          <w:ilvl w:val="0"/>
          <w:numId w:val="20"/>
        </w:numPr>
      </w:pPr>
      <w:r>
        <w:t xml:space="preserve">Assegurar que os ambientes utilizados </w:t>
      </w:r>
      <w:r w:rsidR="00515D25">
        <w:t xml:space="preserve">possuam </w:t>
      </w:r>
      <w:r w:rsidR="00006296">
        <w:t>a padronização necessária;</w:t>
      </w:r>
    </w:p>
    <w:p w14:paraId="25E5BD3C" w14:textId="269760CB" w:rsidR="008E59D2" w:rsidRDefault="008E59D2" w:rsidP="00C12CEB">
      <w:pPr>
        <w:pStyle w:val="BulletPoint"/>
        <w:numPr>
          <w:ilvl w:val="0"/>
          <w:numId w:val="20"/>
        </w:numPr>
      </w:pPr>
      <w:r>
        <w:t>Manter e utilizar ferramentas de segurança de código;</w:t>
      </w:r>
    </w:p>
    <w:p w14:paraId="554AD870" w14:textId="1471FBBF" w:rsidR="008E59D2" w:rsidRPr="00F50DE8" w:rsidRDefault="00DF6D33" w:rsidP="00C12CEB">
      <w:pPr>
        <w:pStyle w:val="BulletPoint"/>
        <w:numPr>
          <w:ilvl w:val="0"/>
          <w:numId w:val="20"/>
        </w:numPr>
      </w:pPr>
      <w:r w:rsidRPr="00F50DE8">
        <w:t xml:space="preserve">Criar e </w:t>
      </w:r>
      <w:r w:rsidR="78B4C12A" w:rsidRPr="00F50DE8">
        <w:t>atualizar</w:t>
      </w:r>
      <w:r w:rsidRPr="00F50DE8">
        <w:t xml:space="preserve"> a documentação do software</w:t>
      </w:r>
      <w:r w:rsidR="2E3CDA5B" w:rsidRPr="00F50DE8">
        <w:t>, quando aplicável</w:t>
      </w:r>
      <w:r w:rsidRPr="00F50DE8">
        <w:t>;</w:t>
      </w:r>
    </w:p>
    <w:p w14:paraId="7154D354" w14:textId="13E85740" w:rsidR="00DF6D33" w:rsidRDefault="00BF3D67" w:rsidP="00C12CEB">
      <w:pPr>
        <w:pStyle w:val="BulletPoint"/>
        <w:numPr>
          <w:ilvl w:val="0"/>
          <w:numId w:val="20"/>
        </w:numPr>
      </w:pPr>
      <w:r>
        <w:t xml:space="preserve">Estabelecer a padronização </w:t>
      </w:r>
      <w:r w:rsidR="00B51113">
        <w:t>d</w:t>
      </w:r>
      <w:r w:rsidR="009E2D69">
        <w:t>e elementos de segurança no processo de desenvolvimento;</w:t>
      </w:r>
    </w:p>
    <w:p w14:paraId="59318E4A" w14:textId="6375D53E" w:rsidR="008A32BE" w:rsidRDefault="009851F6" w:rsidP="00C12CEB">
      <w:pPr>
        <w:pStyle w:val="BulletPoint"/>
        <w:numPr>
          <w:ilvl w:val="0"/>
          <w:numId w:val="20"/>
        </w:numPr>
      </w:pPr>
      <w:r>
        <w:t xml:space="preserve">Assegurar </w:t>
      </w:r>
      <w:r w:rsidR="00AE507C">
        <w:t>que seja realizada a</w:t>
      </w:r>
      <w:r>
        <w:t xml:space="preserve"> correção de vulnerabilidades, conforme a </w:t>
      </w:r>
      <w:r>
        <w:rPr>
          <w:b/>
          <w:bCs/>
        </w:rPr>
        <w:t>NOR-SGSI-007</w:t>
      </w:r>
      <w:r w:rsidR="00AE507C">
        <w:t>.</w:t>
      </w:r>
    </w:p>
    <w:p w14:paraId="6FDB5751" w14:textId="1AFD16A8" w:rsidR="00921E64" w:rsidRDefault="00921E64">
      <w:pPr>
        <w:pStyle w:val="Ttulo2"/>
        <w:rPr>
          <w:szCs w:val="24"/>
        </w:rPr>
      </w:pPr>
      <w:r>
        <w:rPr>
          <w:szCs w:val="24"/>
        </w:rPr>
        <w:t>ÁREA DE INFRAESTUTURA E SEGURANÇA DA INFORMAÇÃO</w:t>
      </w:r>
    </w:p>
    <w:p w14:paraId="0A8CF91C" w14:textId="2FBC843C" w:rsidR="00921E64" w:rsidRPr="00921E64" w:rsidRDefault="00921E64" w:rsidP="006F37C1">
      <w:pPr>
        <w:pStyle w:val="BulletPoint"/>
        <w:numPr>
          <w:ilvl w:val="0"/>
          <w:numId w:val="24"/>
        </w:numPr>
      </w:pPr>
      <w:r>
        <w:t xml:space="preserve">Validar os processos e atividades estabelecidos para cumprir </w:t>
      </w:r>
      <w:r w:rsidR="006F37C1">
        <w:t>requisitos de segurança da informação para o desenvolvimento seguro de software</w:t>
      </w:r>
      <w:r w:rsidR="006F37C1">
        <w:t xml:space="preserve"> estabelecidos </w:t>
      </w:r>
      <w:r>
        <w:t>pela Diretoria de Tecnologia</w:t>
      </w:r>
    </w:p>
    <w:p w14:paraId="5F1BACDC" w14:textId="2285535A" w:rsidR="00D62352" w:rsidRPr="00F50DE8" w:rsidRDefault="00C12CEB">
      <w:pPr>
        <w:pStyle w:val="Ttulo2"/>
        <w:rPr>
          <w:szCs w:val="24"/>
        </w:rPr>
      </w:pPr>
      <w:r>
        <w:t>COMITÊ DE SEGURANÇA DA INFORMAÇÃO E PRIVACIDADE</w:t>
      </w:r>
    </w:p>
    <w:p w14:paraId="45C68D2E" w14:textId="0B043A2E" w:rsidR="003309FE" w:rsidRDefault="00006296" w:rsidP="00C12CEB">
      <w:pPr>
        <w:pStyle w:val="BulletPoint"/>
        <w:numPr>
          <w:ilvl w:val="0"/>
          <w:numId w:val="21"/>
        </w:numPr>
      </w:pPr>
      <w:r>
        <w:t>Participar das análises de arquitetura de software</w:t>
      </w:r>
      <w:r w:rsidR="00C57B40">
        <w:t>;</w:t>
      </w:r>
    </w:p>
    <w:p w14:paraId="25B0A4CD" w14:textId="1FCA8252" w:rsidR="001C1E8F" w:rsidRPr="000E792E" w:rsidRDefault="00C57B40" w:rsidP="00C12CEB">
      <w:pPr>
        <w:pStyle w:val="BulletPoint"/>
        <w:numPr>
          <w:ilvl w:val="0"/>
          <w:numId w:val="21"/>
        </w:numPr>
      </w:pPr>
      <w:r>
        <w:t xml:space="preserve">Apoiar a análise dos requisitos de </w:t>
      </w:r>
      <w:r w:rsidR="001C1E8F">
        <w:t xml:space="preserve">segurança da informação e </w:t>
      </w:r>
      <w:r>
        <w:t>privacidade dos softwares</w:t>
      </w:r>
      <w:r w:rsidR="006F37C1">
        <w:t>.</w:t>
      </w:r>
    </w:p>
    <w:p w14:paraId="1F3FBD2B" w14:textId="1F0A5CCB" w:rsidR="00477D90" w:rsidRPr="00426331" w:rsidRDefault="00477D90" w:rsidP="00426331">
      <w:pPr>
        <w:pStyle w:val="Ttulo1"/>
      </w:pPr>
      <w:r w:rsidRPr="00426331">
        <w:rPr>
          <w:rStyle w:val="normaltextrun"/>
        </w:rPr>
        <w:lastRenderedPageBreak/>
        <w:t>Gestão de versões</w:t>
      </w:r>
      <w:r w:rsidRPr="00426331">
        <w:rPr>
          <w:rStyle w:val="eop"/>
        </w:rPr>
        <w:t> </w:t>
      </w:r>
    </w:p>
    <w:p w14:paraId="0B4EE75D" w14:textId="16BEEF37" w:rsidR="00343DFD" w:rsidRDefault="00B079C7" w:rsidP="5A097756">
      <w:pPr>
        <w:pStyle w:val="Corpodetextopersonalizado"/>
        <w:rPr>
          <w:rStyle w:val="eop"/>
        </w:rPr>
      </w:pPr>
      <w:r w:rsidRPr="5A097756">
        <w:rPr>
          <w:rStyle w:val="eop"/>
        </w:rPr>
        <w:t xml:space="preserve">A revisão, aprovação e alteração desta </w:t>
      </w:r>
      <w:r w:rsidR="4EEA67C2" w:rsidRPr="5A097756">
        <w:rPr>
          <w:rStyle w:val="eop"/>
        </w:rPr>
        <w:t>norma</w:t>
      </w:r>
      <w:r w:rsidR="00E52065" w:rsidRPr="5A097756">
        <w:rPr>
          <w:rStyle w:val="eop"/>
        </w:rPr>
        <w:t xml:space="preserve"> </w:t>
      </w:r>
      <w:r w:rsidR="00061FB6" w:rsidRPr="5A097756">
        <w:rPr>
          <w:rStyle w:val="eop"/>
        </w:rPr>
        <w:t>segue os requisitos estabelecidos na Política de Segurança da Informação</w:t>
      </w:r>
      <w:r w:rsidR="00372037" w:rsidRPr="5A097756">
        <w:rPr>
          <w:rStyle w:val="eop"/>
        </w:rPr>
        <w:t xml:space="preserve"> e Política de Proteção de Dados</w:t>
      </w:r>
      <w:r w:rsidR="00061FB6" w:rsidRPr="5A097756">
        <w:rPr>
          <w:rStyle w:val="eop"/>
        </w:rPr>
        <w:t>.</w:t>
      </w:r>
    </w:p>
    <w:p w14:paraId="4581A067" w14:textId="77777777" w:rsidR="00F50DE8" w:rsidRDefault="00F50DE8" w:rsidP="5A097756">
      <w:pPr>
        <w:pStyle w:val="Corpodetextopersonalizado"/>
        <w:rPr>
          <w:rStyle w:val="eop"/>
        </w:rPr>
      </w:pPr>
    </w:p>
    <w:p w14:paraId="4FC5FBDE" w14:textId="77777777" w:rsidR="00F50DE8" w:rsidRDefault="00F50DE8" w:rsidP="5A097756">
      <w:pPr>
        <w:pStyle w:val="Corpodetextopersonalizado"/>
        <w:rPr>
          <w:rStyle w:val="eop"/>
        </w:rPr>
      </w:pPr>
    </w:p>
    <w:tbl>
      <w:tblPr>
        <w:tblW w:w="10065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134"/>
        <w:gridCol w:w="1417"/>
        <w:gridCol w:w="6804"/>
      </w:tblGrid>
      <w:tr w:rsidR="008C1030" w:rsidRPr="00B838D3" w14:paraId="74C046A8" w14:textId="77777777" w:rsidTr="5A097756">
        <w:trPr>
          <w:trHeight w:val="510"/>
        </w:trPr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0000" w:themeFill="text1"/>
            <w:hideMark/>
          </w:tcPr>
          <w:p w14:paraId="40125040" w14:textId="77777777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FFFFFF"/>
                <w:sz w:val="20"/>
              </w:rPr>
              <w:t>Versão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99D88CF" w14:textId="0491CE77" w:rsidR="00681ED9" w:rsidRPr="007665A1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Data: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42C551C4" w14:textId="531F551A" w:rsidR="00681ED9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hAnsi="Arial"/>
                <w:b/>
                <w:color w:val="FFFFFF"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Responsável</w:t>
            </w:r>
          </w:p>
          <w:p w14:paraId="4B9633B5" w14:textId="668621A3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Alteração:</w:t>
            </w:r>
          </w:p>
        </w:tc>
        <w:tc>
          <w:tcPr>
            <w:tcW w:w="680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</w:tcPr>
          <w:p w14:paraId="69F19A7B" w14:textId="77777777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70AD47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Tipo de modificação:</w:t>
            </w:r>
          </w:p>
        </w:tc>
      </w:tr>
      <w:tr w:rsidR="009813F5" w:rsidRPr="00B838D3" w14:paraId="7F486258" w14:textId="77777777" w:rsidTr="5A097756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A367" w14:textId="6E277A07" w:rsidR="00681ED9" w:rsidRPr="009C6896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>0</w:t>
            </w:r>
            <w:r w:rsidR="001300C2">
              <w:rPr>
                <w:rFonts w:ascii="Arial" w:eastAsia="Times New Roman" w:hAnsi="Arial"/>
                <w:sz w:val="20"/>
                <w:szCs w:val="20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705E" w14:textId="5176D90B" w:rsidR="00681ED9" w:rsidRPr="009C6896" w:rsidRDefault="00F65E47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</w:t>
            </w:r>
            <w:r w:rsidR="00E059C6">
              <w:rPr>
                <w:rFonts w:ascii="Arial" w:eastAsia="Times New Roman" w:hAnsi="Arial"/>
                <w:sz w:val="20"/>
                <w:szCs w:val="20"/>
              </w:rPr>
              <w:t>9</w:t>
            </w:r>
            <w:r w:rsidR="00681ED9" w:rsidRPr="009C6896">
              <w:rPr>
                <w:rFonts w:ascii="Arial" w:eastAsia="Times New Roman" w:hAnsi="Arial"/>
                <w:sz w:val="20"/>
                <w:szCs w:val="20"/>
              </w:rPr>
              <w:t>/</w:t>
            </w:r>
            <w:r>
              <w:rPr>
                <w:rFonts w:ascii="Arial" w:eastAsia="Times New Roman" w:hAnsi="Arial"/>
                <w:sz w:val="20"/>
                <w:szCs w:val="20"/>
              </w:rPr>
              <w:t>10</w:t>
            </w:r>
            <w:r w:rsidR="00681ED9" w:rsidRPr="009C6896">
              <w:rPr>
                <w:rFonts w:ascii="Arial" w:eastAsia="Times New Roman" w:hAnsi="Arial"/>
                <w:sz w:val="20"/>
                <w:szCs w:val="20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3D110" w14:textId="3458D952" w:rsidR="00681ED9" w:rsidRPr="00F50DE8" w:rsidRDefault="00F50DE8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20C23" w14:textId="517F1853" w:rsidR="00681ED9" w:rsidRPr="009C6896" w:rsidRDefault="00681ED9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>Criação d</w:t>
            </w:r>
            <w:r w:rsidR="001300C2">
              <w:rPr>
                <w:rFonts w:ascii="Arial" w:eastAsia="Times New Roman" w:hAnsi="Arial"/>
                <w:sz w:val="20"/>
                <w:szCs w:val="20"/>
              </w:rPr>
              <w:t>a política</w:t>
            </w:r>
          </w:p>
        </w:tc>
      </w:tr>
      <w:tr w:rsidR="009813F5" w:rsidRPr="00B838D3" w14:paraId="345EADB9" w14:textId="77777777" w:rsidTr="5A097756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1BCB0" w14:textId="6E418CD9" w:rsidR="00681ED9" w:rsidRPr="009C6896" w:rsidRDefault="60AF306F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5A097756">
              <w:rPr>
                <w:rFonts w:ascii="Arial" w:eastAsia="Times New Roman" w:hAnsi="Arial"/>
                <w:sz w:val="20"/>
                <w:szCs w:val="20"/>
              </w:rPr>
              <w:t>0.2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6302" w14:textId="599C89FD" w:rsidR="00681ED9" w:rsidRPr="009C6896" w:rsidRDefault="60AF306F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5A097756">
              <w:rPr>
                <w:rFonts w:ascii="Arial" w:eastAsia="Times New Roman" w:hAnsi="Arial"/>
                <w:sz w:val="20"/>
                <w:szCs w:val="20"/>
              </w:rPr>
              <w:t>22/02/2024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330FA" w14:textId="2BCB7BE6" w:rsidR="00681ED9" w:rsidRPr="009C6896" w:rsidRDefault="0D8F4CF4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proofErr w:type="spellStart"/>
            <w:r w:rsidRPr="5A097756">
              <w:rPr>
                <w:rFonts w:ascii="Arial" w:eastAsia="Times New Roman" w:hAnsi="Arial"/>
                <w:sz w:val="20"/>
                <w:szCs w:val="20"/>
              </w:rPr>
              <w:t>Nowcy</w:t>
            </w:r>
            <w:proofErr w:type="spellEnd"/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E3BF2" w14:textId="5F6F2C5E" w:rsidR="00681ED9" w:rsidRPr="009C6896" w:rsidRDefault="0D8F4CF4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5A097756">
              <w:rPr>
                <w:rFonts w:ascii="Arial" w:eastAsia="Times New Roman" w:hAnsi="Arial"/>
                <w:sz w:val="20"/>
                <w:szCs w:val="20"/>
              </w:rPr>
              <w:t>Atualização do</w:t>
            </w:r>
            <w:r w:rsidR="4C343225" w:rsidRPr="5A097756">
              <w:rPr>
                <w:rFonts w:ascii="Arial" w:eastAsia="Times New Roman" w:hAnsi="Arial"/>
                <w:sz w:val="20"/>
                <w:szCs w:val="20"/>
              </w:rPr>
              <w:t>s tópicos 3. 4.3 e 4.5</w:t>
            </w:r>
          </w:p>
        </w:tc>
      </w:tr>
      <w:tr w:rsidR="5A097756" w14:paraId="51898908" w14:textId="77777777" w:rsidTr="5A097756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9B71A" w14:textId="6058BDA0" w:rsidR="4C343225" w:rsidRDefault="4C343225" w:rsidP="5A097756">
            <w:pPr>
              <w:spacing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 w:rsidRPr="5A097756">
              <w:rPr>
                <w:rFonts w:ascii="Arial" w:eastAsia="Times New Roman" w:hAnsi="Arial"/>
                <w:sz w:val="20"/>
                <w:szCs w:val="20"/>
              </w:rPr>
              <w:t>0.3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6E26" w14:textId="6D9B1A8D" w:rsidR="4C343225" w:rsidRDefault="4C343225" w:rsidP="5A097756">
            <w:pPr>
              <w:spacing w:line="240" w:lineRule="auto"/>
              <w:rPr>
                <w:rFonts w:ascii="Arial" w:eastAsia="Times New Roman" w:hAnsi="Arial"/>
                <w:sz w:val="20"/>
                <w:szCs w:val="20"/>
              </w:rPr>
            </w:pPr>
            <w:r w:rsidRPr="5A097756">
              <w:rPr>
                <w:rFonts w:ascii="Arial" w:eastAsia="Times New Roman" w:hAnsi="Arial"/>
                <w:sz w:val="20"/>
                <w:szCs w:val="20"/>
              </w:rPr>
              <w:t>23/02/2024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F0382" w14:textId="55746D2B" w:rsidR="4C343225" w:rsidRDefault="00F50DE8" w:rsidP="5A097756">
            <w:pPr>
              <w:spacing w:line="240" w:lineRule="auto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 xml:space="preserve"> </w:t>
            </w:r>
            <w:r w:rsidR="4C343225" w:rsidRPr="5A097756"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AA181" w14:textId="2452B287" w:rsidR="4C343225" w:rsidRDefault="4C343225" w:rsidP="5A097756">
            <w:pPr>
              <w:spacing w:line="240" w:lineRule="auto"/>
              <w:rPr>
                <w:rFonts w:ascii="Arial" w:eastAsia="Times New Roman" w:hAnsi="Arial"/>
                <w:sz w:val="20"/>
                <w:szCs w:val="20"/>
              </w:rPr>
            </w:pPr>
            <w:r w:rsidRPr="5A097756">
              <w:rPr>
                <w:rFonts w:ascii="Arial" w:eastAsia="Times New Roman" w:hAnsi="Arial"/>
                <w:sz w:val="20"/>
                <w:szCs w:val="20"/>
              </w:rPr>
              <w:t xml:space="preserve"> Ajustes e validação</w:t>
            </w:r>
          </w:p>
        </w:tc>
      </w:tr>
      <w:tr w:rsidR="00C12CEB" w14:paraId="76F36347" w14:textId="77777777" w:rsidTr="5A097756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2E5EB" w14:textId="239B7D98" w:rsidR="00C12CEB" w:rsidRPr="5A097756" w:rsidRDefault="006F37C1" w:rsidP="5A097756">
            <w:pPr>
              <w:spacing w:line="240" w:lineRule="auto"/>
              <w:jc w:val="center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589D" w14:textId="55B7C711" w:rsidR="00C12CEB" w:rsidRPr="5A097756" w:rsidRDefault="006F37C1" w:rsidP="5A097756">
            <w:pPr>
              <w:spacing w:line="240" w:lineRule="auto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09/07/2024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35CA0" w14:textId="203DFDBA" w:rsidR="00C12CEB" w:rsidRDefault="006F37C1" w:rsidP="5A097756">
            <w:pPr>
              <w:spacing w:line="240" w:lineRule="auto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 xml:space="preserve"> 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51494" w14:textId="794B5612" w:rsidR="00C12CEB" w:rsidRPr="5A097756" w:rsidRDefault="006F37C1" w:rsidP="5A097756">
            <w:pPr>
              <w:spacing w:line="240" w:lineRule="auto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 xml:space="preserve"> Revisão e ajustes</w:t>
            </w:r>
          </w:p>
        </w:tc>
      </w:tr>
    </w:tbl>
    <w:p w14:paraId="61777D64" w14:textId="77777777" w:rsidR="006A6F72" w:rsidRDefault="006A6F72" w:rsidP="009A4D98">
      <w:pPr>
        <w:pStyle w:val="AlgarimosRomanos"/>
        <w:numPr>
          <w:ilvl w:val="0"/>
          <w:numId w:val="0"/>
        </w:numPr>
      </w:pPr>
    </w:p>
    <w:sectPr w:rsidR="006A6F72" w:rsidSect="001570A9">
      <w:headerReference w:type="default" r:id="rId11"/>
      <w:footerReference w:type="default" r:id="rId12"/>
      <w:pgSz w:w="11906" w:h="16838" w:code="9"/>
      <w:pgMar w:top="1418" w:right="720" w:bottom="1418" w:left="1701" w:header="709" w:footer="709" w:gutter="0"/>
      <w:pgBorders w:offsetFrom="page">
        <w:top w:val="single" w:sz="4" w:space="24" w:color="auto"/>
        <w:lef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CF7DC" w14:textId="77777777" w:rsidR="003022E3" w:rsidRDefault="003022E3" w:rsidP="00EF748B">
      <w:pPr>
        <w:spacing w:after="0" w:line="240" w:lineRule="auto"/>
      </w:pPr>
      <w:r>
        <w:separator/>
      </w:r>
    </w:p>
    <w:p w14:paraId="596D9BBF" w14:textId="77777777" w:rsidR="003022E3" w:rsidRDefault="003022E3"/>
    <w:p w14:paraId="5CFCCCB8" w14:textId="77777777" w:rsidR="003022E3" w:rsidRDefault="003022E3"/>
    <w:p w14:paraId="6946A2FB" w14:textId="77777777" w:rsidR="003022E3" w:rsidRDefault="003022E3" w:rsidP="00FA0A8C"/>
  </w:endnote>
  <w:endnote w:type="continuationSeparator" w:id="0">
    <w:p w14:paraId="293B40E7" w14:textId="77777777" w:rsidR="003022E3" w:rsidRDefault="003022E3" w:rsidP="00EF748B">
      <w:pPr>
        <w:spacing w:after="0" w:line="240" w:lineRule="auto"/>
      </w:pPr>
      <w:r>
        <w:continuationSeparator/>
      </w:r>
    </w:p>
    <w:p w14:paraId="61359630" w14:textId="77777777" w:rsidR="003022E3" w:rsidRDefault="003022E3"/>
    <w:p w14:paraId="5FCF9916" w14:textId="77777777" w:rsidR="003022E3" w:rsidRDefault="003022E3"/>
    <w:p w14:paraId="3A30BF2D" w14:textId="77777777" w:rsidR="003022E3" w:rsidRDefault="003022E3" w:rsidP="00FA0A8C"/>
  </w:endnote>
  <w:endnote w:type="continuationNotice" w:id="1">
    <w:p w14:paraId="09E57CC6" w14:textId="77777777" w:rsidR="003022E3" w:rsidRDefault="003022E3">
      <w:pPr>
        <w:spacing w:after="0" w:line="240" w:lineRule="auto"/>
      </w:pPr>
    </w:p>
    <w:p w14:paraId="43F07599" w14:textId="77777777" w:rsidR="003022E3" w:rsidRDefault="003022E3"/>
    <w:p w14:paraId="7ADC34DD" w14:textId="77777777" w:rsidR="003022E3" w:rsidRDefault="003022E3" w:rsidP="00FA0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Raleway" w:hAnsi="Raleway"/>
      </w:rPr>
      <w:id w:val="-1607811515"/>
      <w:docPartObj>
        <w:docPartGallery w:val="Page Numbers (Bottom of Page)"/>
        <w:docPartUnique/>
      </w:docPartObj>
    </w:sdtPr>
    <w:sdtContent>
      <w:p w14:paraId="66D51215" w14:textId="3A795CAE" w:rsidR="00315D27" w:rsidRPr="00315D27" w:rsidRDefault="0067670C" w:rsidP="009A372A">
        <w:pPr>
          <w:pStyle w:val="Rodap"/>
          <w:jc w:val="center"/>
          <w:rPr>
            <w:rFonts w:ascii="Raleway" w:hAnsi="Raleway"/>
          </w:rPr>
        </w:pPr>
        <w:r w:rsidRPr="00236260">
          <w:rPr>
            <w:noProof/>
            <w:highlight w:val="yellow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60D4B3E2" wp14:editId="16081AE3">
                  <wp:simplePos x="0" y="0"/>
                  <wp:positionH relativeFrom="column">
                    <wp:posOffset>-190500</wp:posOffset>
                  </wp:positionH>
                  <wp:positionV relativeFrom="paragraph">
                    <wp:posOffset>-19050</wp:posOffset>
                  </wp:positionV>
                  <wp:extent cx="6276975" cy="9525"/>
                  <wp:effectExtent l="0" t="0" r="28575" b="28575"/>
                  <wp:wrapNone/>
                  <wp:docPr id="2" name="Conector re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2769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>
              <w:pict w14:anchorId="73C2C2F4">
                <v:line id="Conector reto 2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pt,-1.5pt" to="479.25pt,-.75pt" w14:anchorId="0CD869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BHb+VB3wAAAAkBAAAPAAAAAAAAAAAAAAAAAAAEAABkcnMvZG93bnJldi54bWxQSwUG&#10;AAAAAAQABADzAAAADAUAAAAA&#10;"/>
              </w:pict>
            </mc:Fallback>
          </mc:AlternateContent>
        </w:r>
        <w:r w:rsidR="001A0BFD">
          <w:rPr>
            <w:rFonts w:ascii="Arial" w:hAnsi="Arial" w:cs="Arial"/>
          </w:rPr>
          <w:t>v0.1</w:t>
        </w:r>
        <w:r w:rsidR="008643E4" w:rsidRPr="004228F9">
          <w:rPr>
            <w:rFonts w:ascii="Arial" w:hAnsi="Arial" w:cs="Arial"/>
          </w:rPr>
          <w:tab/>
        </w:r>
        <w:r w:rsidR="00EB727A">
          <w:rPr>
            <w:rFonts w:ascii="Arial" w:hAnsi="Arial" w:cs="Arial"/>
          </w:rPr>
          <w:t xml:space="preserve">     </w:t>
        </w:r>
        <w:r w:rsidR="001A0BFD">
          <w:rPr>
            <w:rFonts w:ascii="Arial" w:hAnsi="Arial" w:cs="Arial"/>
          </w:rPr>
          <w:t>NOR-SGSI-0</w:t>
        </w:r>
        <w:r w:rsidR="00F50DE8">
          <w:rPr>
            <w:rFonts w:ascii="Arial" w:hAnsi="Arial" w:cs="Arial"/>
          </w:rPr>
          <w:t>13</w:t>
        </w:r>
        <w:r w:rsidR="00EB727A">
          <w:rPr>
            <w:rFonts w:ascii="Arial" w:hAnsi="Arial" w:cs="Arial"/>
          </w:rPr>
          <w:tab/>
        </w:r>
        <w:r w:rsidR="00FA15D2">
          <w:rPr>
            <w:rFonts w:ascii="Arial" w:hAnsi="Arial" w:cs="Arial"/>
          </w:rPr>
          <w:tab/>
        </w:r>
        <w:r w:rsidR="00315D27" w:rsidRPr="004228F9">
          <w:rPr>
            <w:rFonts w:ascii="Arial" w:hAnsi="Arial" w:cs="Arial"/>
          </w:rPr>
          <w:fldChar w:fldCharType="begin"/>
        </w:r>
        <w:r w:rsidR="00315D27" w:rsidRPr="004228F9">
          <w:rPr>
            <w:rFonts w:ascii="Arial" w:hAnsi="Arial" w:cs="Arial"/>
          </w:rPr>
          <w:instrText>PAGE   \* MERGEFORMAT</w:instrText>
        </w:r>
        <w:r w:rsidR="00315D27" w:rsidRPr="004228F9">
          <w:rPr>
            <w:rFonts w:ascii="Arial" w:hAnsi="Arial" w:cs="Arial"/>
          </w:rPr>
          <w:fldChar w:fldCharType="separate"/>
        </w:r>
        <w:r w:rsidR="00315D27" w:rsidRPr="004228F9">
          <w:rPr>
            <w:rFonts w:ascii="Arial" w:hAnsi="Arial" w:cs="Arial"/>
          </w:rPr>
          <w:t>2</w:t>
        </w:r>
        <w:r w:rsidR="00315D27" w:rsidRPr="004228F9">
          <w:rPr>
            <w:rFonts w:ascii="Arial" w:hAnsi="Arial" w:cs="Arial"/>
          </w:rPr>
          <w:fldChar w:fldCharType="end"/>
        </w:r>
      </w:p>
    </w:sdtContent>
  </w:sdt>
  <w:p w14:paraId="66002BBD" w14:textId="1C49B00A" w:rsidR="00F81C5D" w:rsidRPr="006F5946" w:rsidRDefault="00F81C5D" w:rsidP="009A372A">
    <w:pPr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0032B" w14:textId="77777777" w:rsidR="003022E3" w:rsidRDefault="003022E3" w:rsidP="00EF748B">
      <w:pPr>
        <w:spacing w:after="0" w:line="240" w:lineRule="auto"/>
      </w:pPr>
      <w:r>
        <w:separator/>
      </w:r>
    </w:p>
    <w:p w14:paraId="73965306" w14:textId="77777777" w:rsidR="003022E3" w:rsidRDefault="003022E3"/>
    <w:p w14:paraId="68FBF52E" w14:textId="77777777" w:rsidR="003022E3" w:rsidRDefault="003022E3"/>
    <w:p w14:paraId="24F9C40C" w14:textId="77777777" w:rsidR="003022E3" w:rsidRDefault="003022E3" w:rsidP="00FA0A8C"/>
  </w:footnote>
  <w:footnote w:type="continuationSeparator" w:id="0">
    <w:p w14:paraId="440ADD05" w14:textId="77777777" w:rsidR="003022E3" w:rsidRDefault="003022E3" w:rsidP="00EF748B">
      <w:pPr>
        <w:spacing w:after="0" w:line="240" w:lineRule="auto"/>
      </w:pPr>
      <w:r>
        <w:continuationSeparator/>
      </w:r>
    </w:p>
    <w:p w14:paraId="6FCDED84" w14:textId="77777777" w:rsidR="003022E3" w:rsidRDefault="003022E3"/>
    <w:p w14:paraId="4A1DE5F3" w14:textId="77777777" w:rsidR="003022E3" w:rsidRDefault="003022E3"/>
    <w:p w14:paraId="780B8500" w14:textId="77777777" w:rsidR="003022E3" w:rsidRDefault="003022E3" w:rsidP="00FA0A8C"/>
  </w:footnote>
  <w:footnote w:type="continuationNotice" w:id="1">
    <w:p w14:paraId="55FC5866" w14:textId="77777777" w:rsidR="003022E3" w:rsidRDefault="003022E3">
      <w:pPr>
        <w:spacing w:after="0" w:line="240" w:lineRule="auto"/>
      </w:pPr>
    </w:p>
    <w:p w14:paraId="4CD81FFD" w14:textId="77777777" w:rsidR="003022E3" w:rsidRDefault="003022E3"/>
    <w:p w14:paraId="1A500C12" w14:textId="77777777" w:rsidR="003022E3" w:rsidRDefault="003022E3" w:rsidP="00FA0A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94"/>
      <w:gridCol w:w="3619"/>
    </w:tblGrid>
    <w:tr w:rsidR="00461541" w:rsidRPr="00EF748B" w14:paraId="645D1316" w14:textId="77777777" w:rsidTr="00776183">
      <w:trPr>
        <w:trHeight w:val="841"/>
      </w:trPr>
      <w:tc>
        <w:tcPr>
          <w:tcW w:w="1873" w:type="dxa"/>
          <w:shd w:val="clear" w:color="auto" w:fill="000000" w:themeFill="text1"/>
          <w:vAlign w:val="center"/>
          <w:hideMark/>
        </w:tcPr>
        <w:p w14:paraId="317F6883" w14:textId="515E0A67" w:rsidR="00461541" w:rsidRPr="00776183" w:rsidRDefault="00776183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776183">
            <w:rPr>
              <w:noProof/>
              <w:highlight w:val="black"/>
            </w:rPr>
            <w:drawing>
              <wp:inline distT="0" distB="0" distL="0" distR="0" wp14:anchorId="0418B5C8" wp14:editId="43026A0F">
                <wp:extent cx="1052195" cy="206375"/>
                <wp:effectExtent l="0" t="0" r="0" b="3175"/>
                <wp:docPr id="246557577" name="Imagem 246557577" descr="Demarco | Consultoria Global de Gest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marco | Consultoria Global de Gestã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19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shd w:val="clear" w:color="auto" w:fill="000000" w:themeFill="text1"/>
          <w:vAlign w:val="center"/>
          <w:hideMark/>
        </w:tcPr>
        <w:p w14:paraId="7FD92D65" w14:textId="5C7D87EA" w:rsidR="006A050E" w:rsidRPr="00BB6B37" w:rsidRDefault="001A0BFD" w:rsidP="006A050E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</w:pPr>
          <w:r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 xml:space="preserve">Norma de </w:t>
          </w:r>
          <w:r w:rsidR="00A43890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Desenvolvimento Seguro</w:t>
          </w:r>
        </w:p>
      </w:tc>
      <w:tc>
        <w:tcPr>
          <w:tcW w:w="3619" w:type="dxa"/>
          <w:shd w:val="clear" w:color="auto" w:fill="000000" w:themeFill="text1"/>
          <w:vAlign w:val="center"/>
          <w:hideMark/>
        </w:tcPr>
        <w:p w14:paraId="041F6124" w14:textId="269DDFDF" w:rsidR="00461541" w:rsidRPr="00461541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  <w:r w:rsidR="00295F1A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0A569E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F50DE8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PÚBLICO</w:t>
          </w:r>
        </w:p>
        <w:p w14:paraId="2CBBA44F" w14:textId="5D30FBB5" w:rsidR="00295F1A" w:rsidRPr="00461541" w:rsidRDefault="00295F1A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  <w:r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A52F9C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F50DE8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23/02/2024</w:t>
          </w:r>
        </w:p>
        <w:p w14:paraId="6C5C93AB" w14:textId="408EBAFD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  <w:r w:rsidR="00C53579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F50DE8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CSIP</w:t>
          </w:r>
        </w:p>
        <w:p w14:paraId="42DE472B" w14:textId="3C40BDBC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</w:p>
      </w:tc>
    </w:tr>
  </w:tbl>
  <w:p w14:paraId="1CC5966E" w14:textId="050CFF8A" w:rsidR="00F81C5D" w:rsidRDefault="00883FB4" w:rsidP="00784D69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B40D00" wp14:editId="3CE164B1">
              <wp:simplePos x="0" y="0"/>
              <wp:positionH relativeFrom="column">
                <wp:posOffset>-194310</wp:posOffset>
              </wp:positionH>
              <wp:positionV relativeFrom="paragraph">
                <wp:posOffset>300990</wp:posOffset>
              </wp:positionV>
              <wp:extent cx="6276975" cy="9525"/>
              <wp:effectExtent l="0" t="0" r="28575" b="28575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769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BFFAF7A">
            <v:line id="Conector reto 1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.3pt,23.7pt" to="478.95pt,24.45pt" w14:anchorId="235CFC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DZx5En3wAAAAkBAAAPAAAAAAAAAAAAAAAAAAAEAABkcnMvZG93bnJldi54bWxQSwUG&#10;AAAAAAQABADzAAAADA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0C53"/>
    <w:multiLevelType w:val="hybridMultilevel"/>
    <w:tmpl w:val="53AED044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513289E"/>
    <w:multiLevelType w:val="hybridMultilevel"/>
    <w:tmpl w:val="DF30AE80"/>
    <w:lvl w:ilvl="0" w:tplc="04160013">
      <w:start w:val="1"/>
      <w:numFmt w:val="upperRoman"/>
      <w:pStyle w:val="Ttulo3"/>
      <w:lvlText w:val="%1."/>
      <w:lvlJc w:val="righ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D2740"/>
    <w:multiLevelType w:val="hybridMultilevel"/>
    <w:tmpl w:val="C41E7012"/>
    <w:lvl w:ilvl="0" w:tplc="04160017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9517BEC"/>
    <w:multiLevelType w:val="hybridMultilevel"/>
    <w:tmpl w:val="E5EC436C"/>
    <w:lvl w:ilvl="0" w:tplc="04160013">
      <w:start w:val="1"/>
      <w:numFmt w:val="upperRoman"/>
      <w:lvlText w:val="%1."/>
      <w:lvlJc w:val="right"/>
      <w:pPr>
        <w:ind w:left="792" w:hanging="360"/>
      </w:p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2ACA4E0C"/>
    <w:multiLevelType w:val="hybridMultilevel"/>
    <w:tmpl w:val="DE10BFEC"/>
    <w:lvl w:ilvl="0" w:tplc="04160013">
      <w:start w:val="1"/>
      <w:numFmt w:val="upperRoman"/>
      <w:lvlText w:val="%1."/>
      <w:lvlJc w:val="right"/>
      <w:pPr>
        <w:ind w:left="1582" w:hanging="360"/>
      </w:pPr>
    </w:lvl>
    <w:lvl w:ilvl="1" w:tplc="04160019" w:tentative="1">
      <w:start w:val="1"/>
      <w:numFmt w:val="lowerLetter"/>
      <w:lvlText w:val="%2."/>
      <w:lvlJc w:val="left"/>
      <w:pPr>
        <w:ind w:left="2302" w:hanging="360"/>
      </w:pPr>
    </w:lvl>
    <w:lvl w:ilvl="2" w:tplc="0416001B" w:tentative="1">
      <w:start w:val="1"/>
      <w:numFmt w:val="lowerRoman"/>
      <w:lvlText w:val="%3."/>
      <w:lvlJc w:val="right"/>
      <w:pPr>
        <w:ind w:left="3022" w:hanging="180"/>
      </w:pPr>
    </w:lvl>
    <w:lvl w:ilvl="3" w:tplc="0416000F" w:tentative="1">
      <w:start w:val="1"/>
      <w:numFmt w:val="decimal"/>
      <w:lvlText w:val="%4."/>
      <w:lvlJc w:val="left"/>
      <w:pPr>
        <w:ind w:left="3742" w:hanging="360"/>
      </w:pPr>
    </w:lvl>
    <w:lvl w:ilvl="4" w:tplc="04160019" w:tentative="1">
      <w:start w:val="1"/>
      <w:numFmt w:val="lowerLetter"/>
      <w:lvlText w:val="%5."/>
      <w:lvlJc w:val="left"/>
      <w:pPr>
        <w:ind w:left="4462" w:hanging="360"/>
      </w:pPr>
    </w:lvl>
    <w:lvl w:ilvl="5" w:tplc="0416001B" w:tentative="1">
      <w:start w:val="1"/>
      <w:numFmt w:val="lowerRoman"/>
      <w:lvlText w:val="%6."/>
      <w:lvlJc w:val="right"/>
      <w:pPr>
        <w:ind w:left="5182" w:hanging="180"/>
      </w:pPr>
    </w:lvl>
    <w:lvl w:ilvl="6" w:tplc="0416000F" w:tentative="1">
      <w:start w:val="1"/>
      <w:numFmt w:val="decimal"/>
      <w:lvlText w:val="%7."/>
      <w:lvlJc w:val="left"/>
      <w:pPr>
        <w:ind w:left="5902" w:hanging="360"/>
      </w:pPr>
    </w:lvl>
    <w:lvl w:ilvl="7" w:tplc="04160019" w:tentative="1">
      <w:start w:val="1"/>
      <w:numFmt w:val="lowerLetter"/>
      <w:lvlText w:val="%8."/>
      <w:lvlJc w:val="left"/>
      <w:pPr>
        <w:ind w:left="6622" w:hanging="360"/>
      </w:pPr>
    </w:lvl>
    <w:lvl w:ilvl="8" w:tplc="0416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5" w15:restartNumberingAfterBreak="0">
    <w:nsid w:val="362A3509"/>
    <w:multiLevelType w:val="hybridMultilevel"/>
    <w:tmpl w:val="8B74878A"/>
    <w:lvl w:ilvl="0" w:tplc="04160017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3FE16CAB"/>
    <w:multiLevelType w:val="hybridMultilevel"/>
    <w:tmpl w:val="9084A0FC"/>
    <w:lvl w:ilvl="0" w:tplc="04160017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33466DC"/>
    <w:multiLevelType w:val="hybridMultilevel"/>
    <w:tmpl w:val="1D661A28"/>
    <w:lvl w:ilvl="0" w:tplc="D7D6C78C">
      <w:start w:val="1"/>
      <w:numFmt w:val="bullet"/>
      <w:pStyle w:val="BulletPoin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4E901F79"/>
    <w:multiLevelType w:val="hybridMultilevel"/>
    <w:tmpl w:val="8C24D856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4FAC3F9B"/>
    <w:multiLevelType w:val="hybridMultilevel"/>
    <w:tmpl w:val="496E8116"/>
    <w:lvl w:ilvl="0" w:tplc="C060C1FA">
      <w:start w:val="1"/>
      <w:numFmt w:val="bullet"/>
      <w:pStyle w:val="Ttulo4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065E42"/>
    <w:multiLevelType w:val="multilevel"/>
    <w:tmpl w:val="A73EA06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432" w:hanging="432"/>
      </w:pPr>
      <w:rPr>
        <w:b/>
        <w:bCs w:val="0"/>
      </w:rPr>
    </w:lvl>
    <w:lvl w:ilvl="2">
      <w:start w:val="1"/>
      <w:numFmt w:val="decimal"/>
      <w:pStyle w:val="Estilo4-PO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BD30F1"/>
    <w:multiLevelType w:val="hybridMultilevel"/>
    <w:tmpl w:val="5A922A10"/>
    <w:lvl w:ilvl="0" w:tplc="FFFFFFFF">
      <w:start w:val="1"/>
      <w:numFmt w:val="upperRoman"/>
      <w:pStyle w:val="AlgarimosRomanos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E37BF3"/>
    <w:multiLevelType w:val="hybridMultilevel"/>
    <w:tmpl w:val="00FE57D4"/>
    <w:lvl w:ilvl="0" w:tplc="04160017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69180BDA"/>
    <w:multiLevelType w:val="hybridMultilevel"/>
    <w:tmpl w:val="872AFC90"/>
    <w:lvl w:ilvl="0" w:tplc="04160017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6EFF09BE"/>
    <w:multiLevelType w:val="multilevel"/>
    <w:tmpl w:val="8B04A874"/>
    <w:lvl w:ilvl="0">
      <w:start w:val="1"/>
      <w:numFmt w:val="decimal"/>
      <w:pStyle w:val="Estilo1-POL"/>
      <w:lvlText w:val="%1."/>
      <w:lvlJc w:val="left"/>
      <w:pPr>
        <w:ind w:left="360" w:hanging="360"/>
      </w:pPr>
      <w:rPr>
        <w:rFonts w:hint="default"/>
        <w:spacing w:val="0"/>
        <w14:numSpacing w14:val="default"/>
      </w:rPr>
    </w:lvl>
    <w:lvl w:ilvl="1">
      <w:start w:val="1"/>
      <w:numFmt w:val="decimal"/>
      <w:pStyle w:val="Estilo2-Po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Estilo3-P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02960980">
    <w:abstractNumId w:val="10"/>
  </w:num>
  <w:num w:numId="2" w16cid:durableId="1042294136">
    <w:abstractNumId w:val="1"/>
  </w:num>
  <w:num w:numId="3" w16cid:durableId="1593583643">
    <w:abstractNumId w:val="9"/>
  </w:num>
  <w:num w:numId="4" w16cid:durableId="64689162">
    <w:abstractNumId w:val="14"/>
  </w:num>
  <w:num w:numId="5" w16cid:durableId="585696918">
    <w:abstractNumId w:val="11"/>
  </w:num>
  <w:num w:numId="6" w16cid:durableId="294800857">
    <w:abstractNumId w:val="7"/>
  </w:num>
  <w:num w:numId="7" w16cid:durableId="480343879">
    <w:abstractNumId w:val="11"/>
  </w:num>
  <w:num w:numId="8" w16cid:durableId="339896416">
    <w:abstractNumId w:val="11"/>
  </w:num>
  <w:num w:numId="9" w16cid:durableId="1871988036">
    <w:abstractNumId w:val="11"/>
  </w:num>
  <w:num w:numId="10" w16cid:durableId="1284769779">
    <w:abstractNumId w:val="11"/>
  </w:num>
  <w:num w:numId="11" w16cid:durableId="42019757">
    <w:abstractNumId w:val="11"/>
  </w:num>
  <w:num w:numId="12" w16cid:durableId="92748235">
    <w:abstractNumId w:val="11"/>
  </w:num>
  <w:num w:numId="13" w16cid:durableId="1237086299">
    <w:abstractNumId w:val="11"/>
  </w:num>
  <w:num w:numId="14" w16cid:durableId="1073773199">
    <w:abstractNumId w:val="11"/>
  </w:num>
  <w:num w:numId="15" w16cid:durableId="1809545242">
    <w:abstractNumId w:val="13"/>
  </w:num>
  <w:num w:numId="16" w16cid:durableId="1676881879">
    <w:abstractNumId w:val="12"/>
  </w:num>
  <w:num w:numId="17" w16cid:durableId="1168597059">
    <w:abstractNumId w:val="5"/>
  </w:num>
  <w:num w:numId="18" w16cid:durableId="514655243">
    <w:abstractNumId w:val="6"/>
  </w:num>
  <w:num w:numId="19" w16cid:durableId="1805465485">
    <w:abstractNumId w:val="2"/>
  </w:num>
  <w:num w:numId="20" w16cid:durableId="237982666">
    <w:abstractNumId w:val="0"/>
  </w:num>
  <w:num w:numId="21" w16cid:durableId="566186247">
    <w:abstractNumId w:val="8"/>
  </w:num>
  <w:num w:numId="22" w16cid:durableId="699742260">
    <w:abstractNumId w:val="7"/>
  </w:num>
  <w:num w:numId="23" w16cid:durableId="778793705">
    <w:abstractNumId w:val="4"/>
  </w:num>
  <w:num w:numId="24" w16cid:durableId="134239602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48B"/>
    <w:rsid w:val="000048FD"/>
    <w:rsid w:val="00006296"/>
    <w:rsid w:val="0000683F"/>
    <w:rsid w:val="000079D0"/>
    <w:rsid w:val="0001179B"/>
    <w:rsid w:val="000175C3"/>
    <w:rsid w:val="0002362B"/>
    <w:rsid w:val="00027C16"/>
    <w:rsid w:val="00031799"/>
    <w:rsid w:val="00033DCA"/>
    <w:rsid w:val="00035437"/>
    <w:rsid w:val="00037FC1"/>
    <w:rsid w:val="0004384B"/>
    <w:rsid w:val="00044AD6"/>
    <w:rsid w:val="00044D4D"/>
    <w:rsid w:val="000477AD"/>
    <w:rsid w:val="00054440"/>
    <w:rsid w:val="00054DED"/>
    <w:rsid w:val="00055BC8"/>
    <w:rsid w:val="000564F6"/>
    <w:rsid w:val="00060650"/>
    <w:rsid w:val="00061FB6"/>
    <w:rsid w:val="000635D6"/>
    <w:rsid w:val="00063C89"/>
    <w:rsid w:val="000666A4"/>
    <w:rsid w:val="000667B2"/>
    <w:rsid w:val="00066A96"/>
    <w:rsid w:val="00073BB6"/>
    <w:rsid w:val="000804C4"/>
    <w:rsid w:val="0008615F"/>
    <w:rsid w:val="0009195D"/>
    <w:rsid w:val="000962A7"/>
    <w:rsid w:val="000964DC"/>
    <w:rsid w:val="00096D67"/>
    <w:rsid w:val="000A35A3"/>
    <w:rsid w:val="000A569E"/>
    <w:rsid w:val="000A5786"/>
    <w:rsid w:val="000A6095"/>
    <w:rsid w:val="000B142A"/>
    <w:rsid w:val="000B3113"/>
    <w:rsid w:val="000B59A6"/>
    <w:rsid w:val="000B79C5"/>
    <w:rsid w:val="000C0EAA"/>
    <w:rsid w:val="000C18CC"/>
    <w:rsid w:val="000C1DC0"/>
    <w:rsid w:val="000C6D7D"/>
    <w:rsid w:val="000C6DC9"/>
    <w:rsid w:val="000D05A6"/>
    <w:rsid w:val="000D36F8"/>
    <w:rsid w:val="000D3EDA"/>
    <w:rsid w:val="000D43BD"/>
    <w:rsid w:val="000D7D44"/>
    <w:rsid w:val="000E577E"/>
    <w:rsid w:val="000E792E"/>
    <w:rsid w:val="000E7EB9"/>
    <w:rsid w:val="000F638D"/>
    <w:rsid w:val="00100236"/>
    <w:rsid w:val="00102341"/>
    <w:rsid w:val="00102FA0"/>
    <w:rsid w:val="001126FB"/>
    <w:rsid w:val="00113E6A"/>
    <w:rsid w:val="00115951"/>
    <w:rsid w:val="00115C34"/>
    <w:rsid w:val="00115CEA"/>
    <w:rsid w:val="00116CCD"/>
    <w:rsid w:val="001208B4"/>
    <w:rsid w:val="00120C88"/>
    <w:rsid w:val="00123924"/>
    <w:rsid w:val="00124C2F"/>
    <w:rsid w:val="00124DEA"/>
    <w:rsid w:val="001250C7"/>
    <w:rsid w:val="001256D2"/>
    <w:rsid w:val="001300C2"/>
    <w:rsid w:val="001329F7"/>
    <w:rsid w:val="00133B36"/>
    <w:rsid w:val="00137911"/>
    <w:rsid w:val="0014142C"/>
    <w:rsid w:val="001422BE"/>
    <w:rsid w:val="00144209"/>
    <w:rsid w:val="00146DC0"/>
    <w:rsid w:val="00147B27"/>
    <w:rsid w:val="00151204"/>
    <w:rsid w:val="0015266A"/>
    <w:rsid w:val="001567E8"/>
    <w:rsid w:val="001570A9"/>
    <w:rsid w:val="00160017"/>
    <w:rsid w:val="00160658"/>
    <w:rsid w:val="001726FA"/>
    <w:rsid w:val="00173DF5"/>
    <w:rsid w:val="0017617F"/>
    <w:rsid w:val="00176F89"/>
    <w:rsid w:val="00177696"/>
    <w:rsid w:val="00187734"/>
    <w:rsid w:val="00187A1F"/>
    <w:rsid w:val="001959CD"/>
    <w:rsid w:val="00196A81"/>
    <w:rsid w:val="00196D7F"/>
    <w:rsid w:val="001970DF"/>
    <w:rsid w:val="001A0368"/>
    <w:rsid w:val="001A0BFD"/>
    <w:rsid w:val="001A0EC2"/>
    <w:rsid w:val="001A16A3"/>
    <w:rsid w:val="001A1F5A"/>
    <w:rsid w:val="001A5221"/>
    <w:rsid w:val="001A55D2"/>
    <w:rsid w:val="001B0834"/>
    <w:rsid w:val="001B0A9C"/>
    <w:rsid w:val="001B228F"/>
    <w:rsid w:val="001B2555"/>
    <w:rsid w:val="001B656B"/>
    <w:rsid w:val="001B7D3A"/>
    <w:rsid w:val="001C0C15"/>
    <w:rsid w:val="001C1E8F"/>
    <w:rsid w:val="001C3718"/>
    <w:rsid w:val="001D245C"/>
    <w:rsid w:val="001D2D6F"/>
    <w:rsid w:val="001D59DD"/>
    <w:rsid w:val="001D71C8"/>
    <w:rsid w:val="001E0A4B"/>
    <w:rsid w:val="001E0B11"/>
    <w:rsid w:val="001E196F"/>
    <w:rsid w:val="001E44D6"/>
    <w:rsid w:val="001F17F1"/>
    <w:rsid w:val="001F2670"/>
    <w:rsid w:val="001F36B6"/>
    <w:rsid w:val="001F6527"/>
    <w:rsid w:val="001F79E7"/>
    <w:rsid w:val="002034F8"/>
    <w:rsid w:val="00203C46"/>
    <w:rsid w:val="0021278C"/>
    <w:rsid w:val="00216F33"/>
    <w:rsid w:val="00220256"/>
    <w:rsid w:val="00220834"/>
    <w:rsid w:val="0022443D"/>
    <w:rsid w:val="0023452C"/>
    <w:rsid w:val="00236260"/>
    <w:rsid w:val="00236602"/>
    <w:rsid w:val="00243C6A"/>
    <w:rsid w:val="00243F8D"/>
    <w:rsid w:val="002456AA"/>
    <w:rsid w:val="002472A2"/>
    <w:rsid w:val="00251F5B"/>
    <w:rsid w:val="002544A6"/>
    <w:rsid w:val="002560A1"/>
    <w:rsid w:val="00256CA9"/>
    <w:rsid w:val="00256CAA"/>
    <w:rsid w:val="00257563"/>
    <w:rsid w:val="0026235B"/>
    <w:rsid w:val="002679E3"/>
    <w:rsid w:val="002708CB"/>
    <w:rsid w:val="00270DC6"/>
    <w:rsid w:val="0027503A"/>
    <w:rsid w:val="002751CF"/>
    <w:rsid w:val="00276A00"/>
    <w:rsid w:val="002803F2"/>
    <w:rsid w:val="00283ACE"/>
    <w:rsid w:val="00284AEF"/>
    <w:rsid w:val="002913FC"/>
    <w:rsid w:val="002925EC"/>
    <w:rsid w:val="0029273F"/>
    <w:rsid w:val="00292FC8"/>
    <w:rsid w:val="00293209"/>
    <w:rsid w:val="00295F1A"/>
    <w:rsid w:val="002A2DDE"/>
    <w:rsid w:val="002A635C"/>
    <w:rsid w:val="002B0EBC"/>
    <w:rsid w:val="002B2CE7"/>
    <w:rsid w:val="002B6705"/>
    <w:rsid w:val="002C0256"/>
    <w:rsid w:val="002C0B19"/>
    <w:rsid w:val="002C702C"/>
    <w:rsid w:val="002C71BD"/>
    <w:rsid w:val="002D14DE"/>
    <w:rsid w:val="002D70D6"/>
    <w:rsid w:val="002E0900"/>
    <w:rsid w:val="002E1B17"/>
    <w:rsid w:val="002E2435"/>
    <w:rsid w:val="002E2847"/>
    <w:rsid w:val="002E390A"/>
    <w:rsid w:val="002F0A25"/>
    <w:rsid w:val="002F22DE"/>
    <w:rsid w:val="002F7ABB"/>
    <w:rsid w:val="002F7B58"/>
    <w:rsid w:val="003004C6"/>
    <w:rsid w:val="00301570"/>
    <w:rsid w:val="00301FC3"/>
    <w:rsid w:val="003022E3"/>
    <w:rsid w:val="00304D58"/>
    <w:rsid w:val="0030532A"/>
    <w:rsid w:val="003060C2"/>
    <w:rsid w:val="00311293"/>
    <w:rsid w:val="00311628"/>
    <w:rsid w:val="00312C74"/>
    <w:rsid w:val="00312D15"/>
    <w:rsid w:val="00312D8B"/>
    <w:rsid w:val="00315D27"/>
    <w:rsid w:val="00316AC3"/>
    <w:rsid w:val="003208AD"/>
    <w:rsid w:val="00320A0B"/>
    <w:rsid w:val="00325341"/>
    <w:rsid w:val="0032646A"/>
    <w:rsid w:val="00326BC2"/>
    <w:rsid w:val="003274D9"/>
    <w:rsid w:val="00327D07"/>
    <w:rsid w:val="00327E61"/>
    <w:rsid w:val="00330220"/>
    <w:rsid w:val="003309FE"/>
    <w:rsid w:val="00331300"/>
    <w:rsid w:val="00331563"/>
    <w:rsid w:val="00336EA0"/>
    <w:rsid w:val="003402B1"/>
    <w:rsid w:val="00340A61"/>
    <w:rsid w:val="00343DFD"/>
    <w:rsid w:val="003446B6"/>
    <w:rsid w:val="00344F8B"/>
    <w:rsid w:val="00345F48"/>
    <w:rsid w:val="00346ACE"/>
    <w:rsid w:val="003474FA"/>
    <w:rsid w:val="00355F06"/>
    <w:rsid w:val="0036431C"/>
    <w:rsid w:val="00365E9B"/>
    <w:rsid w:val="00370894"/>
    <w:rsid w:val="00372037"/>
    <w:rsid w:val="00373D0D"/>
    <w:rsid w:val="00376DE9"/>
    <w:rsid w:val="00383938"/>
    <w:rsid w:val="00385308"/>
    <w:rsid w:val="00395AD7"/>
    <w:rsid w:val="00396DC2"/>
    <w:rsid w:val="003A131B"/>
    <w:rsid w:val="003A1D4E"/>
    <w:rsid w:val="003A3BEA"/>
    <w:rsid w:val="003A3EC1"/>
    <w:rsid w:val="003A5795"/>
    <w:rsid w:val="003A6D2F"/>
    <w:rsid w:val="003A6D63"/>
    <w:rsid w:val="003B0B62"/>
    <w:rsid w:val="003B1B75"/>
    <w:rsid w:val="003B296D"/>
    <w:rsid w:val="003C19B1"/>
    <w:rsid w:val="003C1D0C"/>
    <w:rsid w:val="003C1D51"/>
    <w:rsid w:val="003C6329"/>
    <w:rsid w:val="003C6BFC"/>
    <w:rsid w:val="003C7C6E"/>
    <w:rsid w:val="003D122A"/>
    <w:rsid w:val="003D2E13"/>
    <w:rsid w:val="003D38D3"/>
    <w:rsid w:val="003D4E1F"/>
    <w:rsid w:val="003E090D"/>
    <w:rsid w:val="003E350D"/>
    <w:rsid w:val="003E42ED"/>
    <w:rsid w:val="003F09D6"/>
    <w:rsid w:val="003F137E"/>
    <w:rsid w:val="003F39E0"/>
    <w:rsid w:val="003F6375"/>
    <w:rsid w:val="004078E8"/>
    <w:rsid w:val="00412899"/>
    <w:rsid w:val="00414838"/>
    <w:rsid w:val="004224B2"/>
    <w:rsid w:val="004228F9"/>
    <w:rsid w:val="0042552A"/>
    <w:rsid w:val="00426331"/>
    <w:rsid w:val="004269FD"/>
    <w:rsid w:val="0042797A"/>
    <w:rsid w:val="00432CBE"/>
    <w:rsid w:val="00435CCF"/>
    <w:rsid w:val="00441762"/>
    <w:rsid w:val="00441DCA"/>
    <w:rsid w:val="0044413A"/>
    <w:rsid w:val="004478FA"/>
    <w:rsid w:val="00461541"/>
    <w:rsid w:val="004623C6"/>
    <w:rsid w:val="0046626A"/>
    <w:rsid w:val="00472B00"/>
    <w:rsid w:val="0047650C"/>
    <w:rsid w:val="00477D90"/>
    <w:rsid w:val="0048346F"/>
    <w:rsid w:val="00486E26"/>
    <w:rsid w:val="00487748"/>
    <w:rsid w:val="00490071"/>
    <w:rsid w:val="0049024F"/>
    <w:rsid w:val="0049038C"/>
    <w:rsid w:val="004A0678"/>
    <w:rsid w:val="004A0DD9"/>
    <w:rsid w:val="004A43E9"/>
    <w:rsid w:val="004A5FE5"/>
    <w:rsid w:val="004A6A2A"/>
    <w:rsid w:val="004A7F09"/>
    <w:rsid w:val="004B2351"/>
    <w:rsid w:val="004B6C05"/>
    <w:rsid w:val="004B7ADE"/>
    <w:rsid w:val="004C3D63"/>
    <w:rsid w:val="004C4265"/>
    <w:rsid w:val="004C43A0"/>
    <w:rsid w:val="004D4B05"/>
    <w:rsid w:val="004D7652"/>
    <w:rsid w:val="004E12DE"/>
    <w:rsid w:val="004E2042"/>
    <w:rsid w:val="004E4F88"/>
    <w:rsid w:val="004E580B"/>
    <w:rsid w:val="004F0CA2"/>
    <w:rsid w:val="004F4EE8"/>
    <w:rsid w:val="004F6A80"/>
    <w:rsid w:val="004F783D"/>
    <w:rsid w:val="004F7DF3"/>
    <w:rsid w:val="00504536"/>
    <w:rsid w:val="00505466"/>
    <w:rsid w:val="00506898"/>
    <w:rsid w:val="00507404"/>
    <w:rsid w:val="005151FC"/>
    <w:rsid w:val="00515D25"/>
    <w:rsid w:val="005173A3"/>
    <w:rsid w:val="005211DB"/>
    <w:rsid w:val="005215F1"/>
    <w:rsid w:val="00522519"/>
    <w:rsid w:val="00534AA9"/>
    <w:rsid w:val="00534AE2"/>
    <w:rsid w:val="0054082A"/>
    <w:rsid w:val="00544200"/>
    <w:rsid w:val="0054591D"/>
    <w:rsid w:val="005463B2"/>
    <w:rsid w:val="00551488"/>
    <w:rsid w:val="00554497"/>
    <w:rsid w:val="00554B9D"/>
    <w:rsid w:val="00554D72"/>
    <w:rsid w:val="0055684C"/>
    <w:rsid w:val="005576E7"/>
    <w:rsid w:val="0056021F"/>
    <w:rsid w:val="00567FEF"/>
    <w:rsid w:val="0057292E"/>
    <w:rsid w:val="00573361"/>
    <w:rsid w:val="00574C6D"/>
    <w:rsid w:val="00577AF0"/>
    <w:rsid w:val="00577BD2"/>
    <w:rsid w:val="00580787"/>
    <w:rsid w:val="00582194"/>
    <w:rsid w:val="00582882"/>
    <w:rsid w:val="0058436C"/>
    <w:rsid w:val="005904A9"/>
    <w:rsid w:val="0059319B"/>
    <w:rsid w:val="005A23F6"/>
    <w:rsid w:val="005A2BB2"/>
    <w:rsid w:val="005A2E57"/>
    <w:rsid w:val="005A5242"/>
    <w:rsid w:val="005A5F29"/>
    <w:rsid w:val="005B21C3"/>
    <w:rsid w:val="005B227E"/>
    <w:rsid w:val="005B657A"/>
    <w:rsid w:val="005C2190"/>
    <w:rsid w:val="005C3009"/>
    <w:rsid w:val="005C3731"/>
    <w:rsid w:val="005C4A4E"/>
    <w:rsid w:val="005C7827"/>
    <w:rsid w:val="005D254D"/>
    <w:rsid w:val="005D6C37"/>
    <w:rsid w:val="005D7879"/>
    <w:rsid w:val="005D7A57"/>
    <w:rsid w:val="005E04F7"/>
    <w:rsid w:val="005E09B8"/>
    <w:rsid w:val="005E0D70"/>
    <w:rsid w:val="005E56F7"/>
    <w:rsid w:val="005F2B3F"/>
    <w:rsid w:val="005F3234"/>
    <w:rsid w:val="005F4D3A"/>
    <w:rsid w:val="005F572B"/>
    <w:rsid w:val="00602ECB"/>
    <w:rsid w:val="006062B5"/>
    <w:rsid w:val="006111A7"/>
    <w:rsid w:val="00611D34"/>
    <w:rsid w:val="00613092"/>
    <w:rsid w:val="00614E4C"/>
    <w:rsid w:val="0061518F"/>
    <w:rsid w:val="00620293"/>
    <w:rsid w:val="00620B1A"/>
    <w:rsid w:val="00625C57"/>
    <w:rsid w:val="0062762F"/>
    <w:rsid w:val="00631042"/>
    <w:rsid w:val="0064212F"/>
    <w:rsid w:val="00645559"/>
    <w:rsid w:val="00646898"/>
    <w:rsid w:val="00650DD6"/>
    <w:rsid w:val="0065510D"/>
    <w:rsid w:val="00656163"/>
    <w:rsid w:val="0065710D"/>
    <w:rsid w:val="0066547D"/>
    <w:rsid w:val="00666222"/>
    <w:rsid w:val="00666DA1"/>
    <w:rsid w:val="0066784A"/>
    <w:rsid w:val="00670758"/>
    <w:rsid w:val="00670F74"/>
    <w:rsid w:val="006717AC"/>
    <w:rsid w:val="0067670C"/>
    <w:rsid w:val="00676EC2"/>
    <w:rsid w:val="00681ED9"/>
    <w:rsid w:val="00684FFB"/>
    <w:rsid w:val="0068599F"/>
    <w:rsid w:val="00687F99"/>
    <w:rsid w:val="00691AD1"/>
    <w:rsid w:val="006968AC"/>
    <w:rsid w:val="00697F9D"/>
    <w:rsid w:val="006A050E"/>
    <w:rsid w:val="006A4073"/>
    <w:rsid w:val="006A6F72"/>
    <w:rsid w:val="006A7FD5"/>
    <w:rsid w:val="006B0C74"/>
    <w:rsid w:val="006B130B"/>
    <w:rsid w:val="006B1768"/>
    <w:rsid w:val="006B3A4E"/>
    <w:rsid w:val="006B60EE"/>
    <w:rsid w:val="006B6C7B"/>
    <w:rsid w:val="006B7D54"/>
    <w:rsid w:val="006C09DD"/>
    <w:rsid w:val="006C1DA0"/>
    <w:rsid w:val="006C38AF"/>
    <w:rsid w:val="006D046A"/>
    <w:rsid w:val="006D0501"/>
    <w:rsid w:val="006D1FC0"/>
    <w:rsid w:val="006D45C2"/>
    <w:rsid w:val="006E0896"/>
    <w:rsid w:val="006E0F99"/>
    <w:rsid w:val="006E2434"/>
    <w:rsid w:val="006E2D41"/>
    <w:rsid w:val="006E3F29"/>
    <w:rsid w:val="006E47CD"/>
    <w:rsid w:val="006F2E68"/>
    <w:rsid w:val="006F3135"/>
    <w:rsid w:val="006F37C1"/>
    <w:rsid w:val="006F3905"/>
    <w:rsid w:val="006F5946"/>
    <w:rsid w:val="006F67DB"/>
    <w:rsid w:val="006F752E"/>
    <w:rsid w:val="006F7FC5"/>
    <w:rsid w:val="00702B18"/>
    <w:rsid w:val="00703549"/>
    <w:rsid w:val="00714DE6"/>
    <w:rsid w:val="00717890"/>
    <w:rsid w:val="00717D02"/>
    <w:rsid w:val="007213A7"/>
    <w:rsid w:val="00721DC5"/>
    <w:rsid w:val="00722428"/>
    <w:rsid w:val="00725106"/>
    <w:rsid w:val="007304C3"/>
    <w:rsid w:val="00730AC2"/>
    <w:rsid w:val="00730B94"/>
    <w:rsid w:val="0073337F"/>
    <w:rsid w:val="00734D81"/>
    <w:rsid w:val="007356EB"/>
    <w:rsid w:val="00741514"/>
    <w:rsid w:val="00744FE2"/>
    <w:rsid w:val="00747C70"/>
    <w:rsid w:val="00750C69"/>
    <w:rsid w:val="00752520"/>
    <w:rsid w:val="0075374C"/>
    <w:rsid w:val="00756503"/>
    <w:rsid w:val="00760681"/>
    <w:rsid w:val="00760EA6"/>
    <w:rsid w:val="007632E5"/>
    <w:rsid w:val="00763F48"/>
    <w:rsid w:val="0076436B"/>
    <w:rsid w:val="00766914"/>
    <w:rsid w:val="00767CF9"/>
    <w:rsid w:val="0077145A"/>
    <w:rsid w:val="007735FC"/>
    <w:rsid w:val="00776183"/>
    <w:rsid w:val="00776555"/>
    <w:rsid w:val="00776AE2"/>
    <w:rsid w:val="00777F95"/>
    <w:rsid w:val="00783009"/>
    <w:rsid w:val="00783258"/>
    <w:rsid w:val="00783E66"/>
    <w:rsid w:val="0078473B"/>
    <w:rsid w:val="00784D69"/>
    <w:rsid w:val="00792854"/>
    <w:rsid w:val="00793CDD"/>
    <w:rsid w:val="00797778"/>
    <w:rsid w:val="007978C5"/>
    <w:rsid w:val="007A0078"/>
    <w:rsid w:val="007A3A17"/>
    <w:rsid w:val="007B06C0"/>
    <w:rsid w:val="007B144C"/>
    <w:rsid w:val="007B4843"/>
    <w:rsid w:val="007B6939"/>
    <w:rsid w:val="007C07DC"/>
    <w:rsid w:val="007C2CAD"/>
    <w:rsid w:val="007C2CB4"/>
    <w:rsid w:val="007C7DAA"/>
    <w:rsid w:val="007D1E37"/>
    <w:rsid w:val="007D461D"/>
    <w:rsid w:val="007D66F1"/>
    <w:rsid w:val="007D6830"/>
    <w:rsid w:val="007E11DE"/>
    <w:rsid w:val="007E2302"/>
    <w:rsid w:val="007E2619"/>
    <w:rsid w:val="007E338B"/>
    <w:rsid w:val="007E546F"/>
    <w:rsid w:val="007E5B5D"/>
    <w:rsid w:val="007E6013"/>
    <w:rsid w:val="007E6EA4"/>
    <w:rsid w:val="007E71AC"/>
    <w:rsid w:val="007F0045"/>
    <w:rsid w:val="007F2F4B"/>
    <w:rsid w:val="008002D1"/>
    <w:rsid w:val="00805093"/>
    <w:rsid w:val="00807294"/>
    <w:rsid w:val="0081025B"/>
    <w:rsid w:val="00815D72"/>
    <w:rsid w:val="00822F85"/>
    <w:rsid w:val="00823C56"/>
    <w:rsid w:val="0082797D"/>
    <w:rsid w:val="008323EE"/>
    <w:rsid w:val="00833132"/>
    <w:rsid w:val="0084304F"/>
    <w:rsid w:val="00844C95"/>
    <w:rsid w:val="00845B1D"/>
    <w:rsid w:val="0085238D"/>
    <w:rsid w:val="00855486"/>
    <w:rsid w:val="0085631A"/>
    <w:rsid w:val="00857609"/>
    <w:rsid w:val="0086176D"/>
    <w:rsid w:val="00863C06"/>
    <w:rsid w:val="008643E4"/>
    <w:rsid w:val="00864403"/>
    <w:rsid w:val="00870A53"/>
    <w:rsid w:val="00871311"/>
    <w:rsid w:val="00872750"/>
    <w:rsid w:val="008752D4"/>
    <w:rsid w:val="00875422"/>
    <w:rsid w:val="00880E7D"/>
    <w:rsid w:val="008812F9"/>
    <w:rsid w:val="0088201A"/>
    <w:rsid w:val="00883FB4"/>
    <w:rsid w:val="0088435C"/>
    <w:rsid w:val="00884AFA"/>
    <w:rsid w:val="00887EA0"/>
    <w:rsid w:val="0089227A"/>
    <w:rsid w:val="00892ACB"/>
    <w:rsid w:val="008943F6"/>
    <w:rsid w:val="0089533D"/>
    <w:rsid w:val="00895FEE"/>
    <w:rsid w:val="008973A3"/>
    <w:rsid w:val="008A32BE"/>
    <w:rsid w:val="008A3AB6"/>
    <w:rsid w:val="008A5BEF"/>
    <w:rsid w:val="008A63D8"/>
    <w:rsid w:val="008A691D"/>
    <w:rsid w:val="008A79B5"/>
    <w:rsid w:val="008B27F2"/>
    <w:rsid w:val="008B4EFA"/>
    <w:rsid w:val="008B569B"/>
    <w:rsid w:val="008B6104"/>
    <w:rsid w:val="008C0745"/>
    <w:rsid w:val="008C1030"/>
    <w:rsid w:val="008C1F4D"/>
    <w:rsid w:val="008C32B3"/>
    <w:rsid w:val="008C364D"/>
    <w:rsid w:val="008C414C"/>
    <w:rsid w:val="008C455D"/>
    <w:rsid w:val="008C4A75"/>
    <w:rsid w:val="008C5888"/>
    <w:rsid w:val="008D1714"/>
    <w:rsid w:val="008D5E4F"/>
    <w:rsid w:val="008E02CC"/>
    <w:rsid w:val="008E3A6E"/>
    <w:rsid w:val="008E59D2"/>
    <w:rsid w:val="008F2BAB"/>
    <w:rsid w:val="008F41CC"/>
    <w:rsid w:val="00905334"/>
    <w:rsid w:val="009068C3"/>
    <w:rsid w:val="00912191"/>
    <w:rsid w:val="009170D5"/>
    <w:rsid w:val="009203A4"/>
    <w:rsid w:val="009205AB"/>
    <w:rsid w:val="00921E64"/>
    <w:rsid w:val="00921ECA"/>
    <w:rsid w:val="00923BA9"/>
    <w:rsid w:val="00935D79"/>
    <w:rsid w:val="0094663D"/>
    <w:rsid w:val="00947EC4"/>
    <w:rsid w:val="0095217F"/>
    <w:rsid w:val="009532C1"/>
    <w:rsid w:val="00953A29"/>
    <w:rsid w:val="00953BD6"/>
    <w:rsid w:val="00955980"/>
    <w:rsid w:val="00957365"/>
    <w:rsid w:val="00957AB3"/>
    <w:rsid w:val="00962106"/>
    <w:rsid w:val="009627DF"/>
    <w:rsid w:val="00962C07"/>
    <w:rsid w:val="00964515"/>
    <w:rsid w:val="009645A0"/>
    <w:rsid w:val="00974C96"/>
    <w:rsid w:val="00976152"/>
    <w:rsid w:val="009813F5"/>
    <w:rsid w:val="009851F6"/>
    <w:rsid w:val="0099051A"/>
    <w:rsid w:val="00992077"/>
    <w:rsid w:val="00993A02"/>
    <w:rsid w:val="00993A1A"/>
    <w:rsid w:val="00993CD1"/>
    <w:rsid w:val="00994C4C"/>
    <w:rsid w:val="009A0F93"/>
    <w:rsid w:val="009A133D"/>
    <w:rsid w:val="009A372A"/>
    <w:rsid w:val="009A3AC2"/>
    <w:rsid w:val="009A4587"/>
    <w:rsid w:val="009A45B7"/>
    <w:rsid w:val="009A4D98"/>
    <w:rsid w:val="009B42FB"/>
    <w:rsid w:val="009B47C5"/>
    <w:rsid w:val="009B4FA7"/>
    <w:rsid w:val="009B5169"/>
    <w:rsid w:val="009B6579"/>
    <w:rsid w:val="009C0E57"/>
    <w:rsid w:val="009C1A33"/>
    <w:rsid w:val="009C1E21"/>
    <w:rsid w:val="009C6284"/>
    <w:rsid w:val="009C6D4F"/>
    <w:rsid w:val="009C72E1"/>
    <w:rsid w:val="009D1F88"/>
    <w:rsid w:val="009D27E9"/>
    <w:rsid w:val="009D3E06"/>
    <w:rsid w:val="009D690A"/>
    <w:rsid w:val="009E0A44"/>
    <w:rsid w:val="009E1890"/>
    <w:rsid w:val="009E2C7C"/>
    <w:rsid w:val="009E2D69"/>
    <w:rsid w:val="009E5079"/>
    <w:rsid w:val="009E5625"/>
    <w:rsid w:val="009E5F92"/>
    <w:rsid w:val="009F1E44"/>
    <w:rsid w:val="009F3292"/>
    <w:rsid w:val="009F3340"/>
    <w:rsid w:val="00A03850"/>
    <w:rsid w:val="00A10033"/>
    <w:rsid w:val="00A13430"/>
    <w:rsid w:val="00A15988"/>
    <w:rsid w:val="00A16E8A"/>
    <w:rsid w:val="00A201BB"/>
    <w:rsid w:val="00A226A2"/>
    <w:rsid w:val="00A22827"/>
    <w:rsid w:val="00A23622"/>
    <w:rsid w:val="00A266DD"/>
    <w:rsid w:val="00A30030"/>
    <w:rsid w:val="00A3007E"/>
    <w:rsid w:val="00A30A19"/>
    <w:rsid w:val="00A31026"/>
    <w:rsid w:val="00A3247F"/>
    <w:rsid w:val="00A33B7C"/>
    <w:rsid w:val="00A37F02"/>
    <w:rsid w:val="00A42A0B"/>
    <w:rsid w:val="00A43890"/>
    <w:rsid w:val="00A46E1F"/>
    <w:rsid w:val="00A52F9C"/>
    <w:rsid w:val="00A604EF"/>
    <w:rsid w:val="00A61CEE"/>
    <w:rsid w:val="00A6330F"/>
    <w:rsid w:val="00A650BD"/>
    <w:rsid w:val="00A65292"/>
    <w:rsid w:val="00A70FAA"/>
    <w:rsid w:val="00A7780C"/>
    <w:rsid w:val="00A77955"/>
    <w:rsid w:val="00A821A7"/>
    <w:rsid w:val="00A878EF"/>
    <w:rsid w:val="00A917FA"/>
    <w:rsid w:val="00A93619"/>
    <w:rsid w:val="00A949E5"/>
    <w:rsid w:val="00A94DFF"/>
    <w:rsid w:val="00AA10E4"/>
    <w:rsid w:val="00AA754E"/>
    <w:rsid w:val="00AA797B"/>
    <w:rsid w:val="00AB0B4C"/>
    <w:rsid w:val="00AB10CF"/>
    <w:rsid w:val="00AB4FA5"/>
    <w:rsid w:val="00AB58EE"/>
    <w:rsid w:val="00AC116E"/>
    <w:rsid w:val="00AC1BC6"/>
    <w:rsid w:val="00AC1CFB"/>
    <w:rsid w:val="00AC48C2"/>
    <w:rsid w:val="00AC711A"/>
    <w:rsid w:val="00AC73F7"/>
    <w:rsid w:val="00AD01EF"/>
    <w:rsid w:val="00AD0806"/>
    <w:rsid w:val="00AD492B"/>
    <w:rsid w:val="00AE0079"/>
    <w:rsid w:val="00AE1779"/>
    <w:rsid w:val="00AE231D"/>
    <w:rsid w:val="00AE38B5"/>
    <w:rsid w:val="00AE4C87"/>
    <w:rsid w:val="00AE507C"/>
    <w:rsid w:val="00AF179B"/>
    <w:rsid w:val="00AF2D82"/>
    <w:rsid w:val="00AF441E"/>
    <w:rsid w:val="00AF6625"/>
    <w:rsid w:val="00AF7934"/>
    <w:rsid w:val="00B02AE0"/>
    <w:rsid w:val="00B04179"/>
    <w:rsid w:val="00B056F0"/>
    <w:rsid w:val="00B0582F"/>
    <w:rsid w:val="00B05E77"/>
    <w:rsid w:val="00B0713F"/>
    <w:rsid w:val="00B079C7"/>
    <w:rsid w:val="00B11A65"/>
    <w:rsid w:val="00B13345"/>
    <w:rsid w:val="00B15BE2"/>
    <w:rsid w:val="00B168DE"/>
    <w:rsid w:val="00B2022A"/>
    <w:rsid w:val="00B21D87"/>
    <w:rsid w:val="00B22EAE"/>
    <w:rsid w:val="00B26D36"/>
    <w:rsid w:val="00B26E3A"/>
    <w:rsid w:val="00B328FE"/>
    <w:rsid w:val="00B40164"/>
    <w:rsid w:val="00B428A6"/>
    <w:rsid w:val="00B4406A"/>
    <w:rsid w:val="00B51113"/>
    <w:rsid w:val="00B51741"/>
    <w:rsid w:val="00B540D1"/>
    <w:rsid w:val="00B54511"/>
    <w:rsid w:val="00B557AB"/>
    <w:rsid w:val="00B573A9"/>
    <w:rsid w:val="00B57544"/>
    <w:rsid w:val="00B6093B"/>
    <w:rsid w:val="00B66CA6"/>
    <w:rsid w:val="00B6704E"/>
    <w:rsid w:val="00B7263A"/>
    <w:rsid w:val="00B733AA"/>
    <w:rsid w:val="00B74639"/>
    <w:rsid w:val="00B75A5A"/>
    <w:rsid w:val="00B75D1B"/>
    <w:rsid w:val="00B82AD1"/>
    <w:rsid w:val="00B839BC"/>
    <w:rsid w:val="00B8547F"/>
    <w:rsid w:val="00B8572F"/>
    <w:rsid w:val="00B85888"/>
    <w:rsid w:val="00B947AC"/>
    <w:rsid w:val="00B94A64"/>
    <w:rsid w:val="00BA0B60"/>
    <w:rsid w:val="00BA128F"/>
    <w:rsid w:val="00BA4FD2"/>
    <w:rsid w:val="00BA5CCA"/>
    <w:rsid w:val="00BB2346"/>
    <w:rsid w:val="00BB540B"/>
    <w:rsid w:val="00BB5DE0"/>
    <w:rsid w:val="00BB5F89"/>
    <w:rsid w:val="00BB6907"/>
    <w:rsid w:val="00BB6B37"/>
    <w:rsid w:val="00BB7411"/>
    <w:rsid w:val="00BC0136"/>
    <w:rsid w:val="00BC3006"/>
    <w:rsid w:val="00BC4BFD"/>
    <w:rsid w:val="00BC7E42"/>
    <w:rsid w:val="00BD157E"/>
    <w:rsid w:val="00BD43C5"/>
    <w:rsid w:val="00BE406C"/>
    <w:rsid w:val="00BF0277"/>
    <w:rsid w:val="00BF1FEC"/>
    <w:rsid w:val="00BF2D51"/>
    <w:rsid w:val="00BF3D67"/>
    <w:rsid w:val="00BF53A9"/>
    <w:rsid w:val="00BF6193"/>
    <w:rsid w:val="00C006A6"/>
    <w:rsid w:val="00C0375C"/>
    <w:rsid w:val="00C070D2"/>
    <w:rsid w:val="00C07BE3"/>
    <w:rsid w:val="00C12CEB"/>
    <w:rsid w:val="00C209DE"/>
    <w:rsid w:val="00C2259A"/>
    <w:rsid w:val="00C231FF"/>
    <w:rsid w:val="00C24D40"/>
    <w:rsid w:val="00C266C2"/>
    <w:rsid w:val="00C27DE2"/>
    <w:rsid w:val="00C3165A"/>
    <w:rsid w:val="00C33D34"/>
    <w:rsid w:val="00C35197"/>
    <w:rsid w:val="00C429C6"/>
    <w:rsid w:val="00C44667"/>
    <w:rsid w:val="00C459BC"/>
    <w:rsid w:val="00C47E4C"/>
    <w:rsid w:val="00C50BEA"/>
    <w:rsid w:val="00C52E4F"/>
    <w:rsid w:val="00C52FC8"/>
    <w:rsid w:val="00C53579"/>
    <w:rsid w:val="00C56CE8"/>
    <w:rsid w:val="00C5790B"/>
    <w:rsid w:val="00C57B40"/>
    <w:rsid w:val="00C6086D"/>
    <w:rsid w:val="00C611B0"/>
    <w:rsid w:val="00C65E8B"/>
    <w:rsid w:val="00C72A1C"/>
    <w:rsid w:val="00C73700"/>
    <w:rsid w:val="00C74EF0"/>
    <w:rsid w:val="00C763E1"/>
    <w:rsid w:val="00C76F76"/>
    <w:rsid w:val="00C7788D"/>
    <w:rsid w:val="00C77F30"/>
    <w:rsid w:val="00C80920"/>
    <w:rsid w:val="00C81A80"/>
    <w:rsid w:val="00C8499B"/>
    <w:rsid w:val="00C87027"/>
    <w:rsid w:val="00C871C7"/>
    <w:rsid w:val="00C90CE5"/>
    <w:rsid w:val="00C91276"/>
    <w:rsid w:val="00C95B59"/>
    <w:rsid w:val="00C960DA"/>
    <w:rsid w:val="00CA0AF4"/>
    <w:rsid w:val="00CA5397"/>
    <w:rsid w:val="00CA5A7A"/>
    <w:rsid w:val="00CA7936"/>
    <w:rsid w:val="00CB0DF8"/>
    <w:rsid w:val="00CB3999"/>
    <w:rsid w:val="00CB3D98"/>
    <w:rsid w:val="00CB75B7"/>
    <w:rsid w:val="00CC054A"/>
    <w:rsid w:val="00CC0C4B"/>
    <w:rsid w:val="00CC1B7E"/>
    <w:rsid w:val="00CC3525"/>
    <w:rsid w:val="00CC64FF"/>
    <w:rsid w:val="00CD2FE1"/>
    <w:rsid w:val="00CD3EC9"/>
    <w:rsid w:val="00CD4338"/>
    <w:rsid w:val="00CD5479"/>
    <w:rsid w:val="00CE0912"/>
    <w:rsid w:val="00CE3F08"/>
    <w:rsid w:val="00CE75EF"/>
    <w:rsid w:val="00CE7A7A"/>
    <w:rsid w:val="00CF1A6D"/>
    <w:rsid w:val="00CF3322"/>
    <w:rsid w:val="00D02A5A"/>
    <w:rsid w:val="00D07522"/>
    <w:rsid w:val="00D07A90"/>
    <w:rsid w:val="00D2296B"/>
    <w:rsid w:val="00D2652E"/>
    <w:rsid w:val="00D33665"/>
    <w:rsid w:val="00D35DA6"/>
    <w:rsid w:val="00D447B6"/>
    <w:rsid w:val="00D4584C"/>
    <w:rsid w:val="00D45B40"/>
    <w:rsid w:val="00D46118"/>
    <w:rsid w:val="00D479BC"/>
    <w:rsid w:val="00D47A87"/>
    <w:rsid w:val="00D51CE6"/>
    <w:rsid w:val="00D5358F"/>
    <w:rsid w:val="00D543EE"/>
    <w:rsid w:val="00D54799"/>
    <w:rsid w:val="00D62352"/>
    <w:rsid w:val="00D64D59"/>
    <w:rsid w:val="00D65935"/>
    <w:rsid w:val="00D65F16"/>
    <w:rsid w:val="00D662C7"/>
    <w:rsid w:val="00D703EA"/>
    <w:rsid w:val="00D73C7A"/>
    <w:rsid w:val="00D75C49"/>
    <w:rsid w:val="00D76240"/>
    <w:rsid w:val="00D82BC4"/>
    <w:rsid w:val="00D83B37"/>
    <w:rsid w:val="00D9220A"/>
    <w:rsid w:val="00D954CE"/>
    <w:rsid w:val="00D96E1F"/>
    <w:rsid w:val="00DA77B0"/>
    <w:rsid w:val="00DB3AB0"/>
    <w:rsid w:val="00DB3D12"/>
    <w:rsid w:val="00DB48FB"/>
    <w:rsid w:val="00DB7E83"/>
    <w:rsid w:val="00DC00A6"/>
    <w:rsid w:val="00DC04D8"/>
    <w:rsid w:val="00DC12C5"/>
    <w:rsid w:val="00DC25AE"/>
    <w:rsid w:val="00DC46B8"/>
    <w:rsid w:val="00DC73F9"/>
    <w:rsid w:val="00DD4ED4"/>
    <w:rsid w:val="00DE1F6C"/>
    <w:rsid w:val="00DE3300"/>
    <w:rsid w:val="00DE7A91"/>
    <w:rsid w:val="00DF1935"/>
    <w:rsid w:val="00DF2740"/>
    <w:rsid w:val="00DF6D33"/>
    <w:rsid w:val="00E059C6"/>
    <w:rsid w:val="00E06EEE"/>
    <w:rsid w:val="00E12E01"/>
    <w:rsid w:val="00E1552C"/>
    <w:rsid w:val="00E16C64"/>
    <w:rsid w:val="00E16F4D"/>
    <w:rsid w:val="00E25AFB"/>
    <w:rsid w:val="00E260F2"/>
    <w:rsid w:val="00E262AD"/>
    <w:rsid w:val="00E26722"/>
    <w:rsid w:val="00E26BBC"/>
    <w:rsid w:val="00E34820"/>
    <w:rsid w:val="00E368DC"/>
    <w:rsid w:val="00E40F14"/>
    <w:rsid w:val="00E43BCD"/>
    <w:rsid w:val="00E52065"/>
    <w:rsid w:val="00E5229F"/>
    <w:rsid w:val="00E52CB6"/>
    <w:rsid w:val="00E541EC"/>
    <w:rsid w:val="00E54B9F"/>
    <w:rsid w:val="00E60C4C"/>
    <w:rsid w:val="00E62BED"/>
    <w:rsid w:val="00E637B2"/>
    <w:rsid w:val="00E65BC2"/>
    <w:rsid w:val="00E6699B"/>
    <w:rsid w:val="00E700E8"/>
    <w:rsid w:val="00E70A26"/>
    <w:rsid w:val="00E765A0"/>
    <w:rsid w:val="00E8262A"/>
    <w:rsid w:val="00E865C5"/>
    <w:rsid w:val="00E8702C"/>
    <w:rsid w:val="00E927AF"/>
    <w:rsid w:val="00E92FEC"/>
    <w:rsid w:val="00E9463E"/>
    <w:rsid w:val="00E9528D"/>
    <w:rsid w:val="00EA1694"/>
    <w:rsid w:val="00EA1826"/>
    <w:rsid w:val="00EA3326"/>
    <w:rsid w:val="00EA6620"/>
    <w:rsid w:val="00EA6AAA"/>
    <w:rsid w:val="00EB1218"/>
    <w:rsid w:val="00EB2E4C"/>
    <w:rsid w:val="00EB35F8"/>
    <w:rsid w:val="00EB5CB3"/>
    <w:rsid w:val="00EB727A"/>
    <w:rsid w:val="00EC3558"/>
    <w:rsid w:val="00EC4D46"/>
    <w:rsid w:val="00EC65E0"/>
    <w:rsid w:val="00ED3326"/>
    <w:rsid w:val="00ED5B00"/>
    <w:rsid w:val="00EE0298"/>
    <w:rsid w:val="00EE49F2"/>
    <w:rsid w:val="00EE50A7"/>
    <w:rsid w:val="00EE5C18"/>
    <w:rsid w:val="00EE618A"/>
    <w:rsid w:val="00EF1E8A"/>
    <w:rsid w:val="00EF43D3"/>
    <w:rsid w:val="00EF4A57"/>
    <w:rsid w:val="00EF748B"/>
    <w:rsid w:val="00F05E98"/>
    <w:rsid w:val="00F064BB"/>
    <w:rsid w:val="00F11D4C"/>
    <w:rsid w:val="00F12CE7"/>
    <w:rsid w:val="00F20250"/>
    <w:rsid w:val="00F23C68"/>
    <w:rsid w:val="00F24569"/>
    <w:rsid w:val="00F272C0"/>
    <w:rsid w:val="00F27930"/>
    <w:rsid w:val="00F307E5"/>
    <w:rsid w:val="00F42FAA"/>
    <w:rsid w:val="00F43774"/>
    <w:rsid w:val="00F44971"/>
    <w:rsid w:val="00F479A5"/>
    <w:rsid w:val="00F50DE8"/>
    <w:rsid w:val="00F52B9F"/>
    <w:rsid w:val="00F53F5B"/>
    <w:rsid w:val="00F5619F"/>
    <w:rsid w:val="00F56399"/>
    <w:rsid w:val="00F574BB"/>
    <w:rsid w:val="00F5789F"/>
    <w:rsid w:val="00F65327"/>
    <w:rsid w:val="00F656DD"/>
    <w:rsid w:val="00F65E47"/>
    <w:rsid w:val="00F70ACD"/>
    <w:rsid w:val="00F73823"/>
    <w:rsid w:val="00F80D28"/>
    <w:rsid w:val="00F80FD8"/>
    <w:rsid w:val="00F81C5D"/>
    <w:rsid w:val="00F8221E"/>
    <w:rsid w:val="00F850AA"/>
    <w:rsid w:val="00F87805"/>
    <w:rsid w:val="00F91FD2"/>
    <w:rsid w:val="00F94FB0"/>
    <w:rsid w:val="00F94FCE"/>
    <w:rsid w:val="00F95A85"/>
    <w:rsid w:val="00FA060C"/>
    <w:rsid w:val="00FA0A8C"/>
    <w:rsid w:val="00FA15D2"/>
    <w:rsid w:val="00FA5AD7"/>
    <w:rsid w:val="00FB2C3C"/>
    <w:rsid w:val="00FB5337"/>
    <w:rsid w:val="00FB5DA3"/>
    <w:rsid w:val="00FC01CA"/>
    <w:rsid w:val="00FC2CF2"/>
    <w:rsid w:val="00FC6E16"/>
    <w:rsid w:val="00FC7238"/>
    <w:rsid w:val="00FD3C54"/>
    <w:rsid w:val="00FD59D7"/>
    <w:rsid w:val="00FE0813"/>
    <w:rsid w:val="00FE1EA9"/>
    <w:rsid w:val="00FE4119"/>
    <w:rsid w:val="00FF3C09"/>
    <w:rsid w:val="00FF76E7"/>
    <w:rsid w:val="02DA08C8"/>
    <w:rsid w:val="04A600F0"/>
    <w:rsid w:val="05D89204"/>
    <w:rsid w:val="0770F898"/>
    <w:rsid w:val="07FFD7AF"/>
    <w:rsid w:val="08101B04"/>
    <w:rsid w:val="0A420C20"/>
    <w:rsid w:val="0A6A270B"/>
    <w:rsid w:val="0C67CAF7"/>
    <w:rsid w:val="0D8F4CF4"/>
    <w:rsid w:val="0F277DCC"/>
    <w:rsid w:val="10C34E2D"/>
    <w:rsid w:val="10CB3BB3"/>
    <w:rsid w:val="110F8556"/>
    <w:rsid w:val="12259060"/>
    <w:rsid w:val="125F1E8E"/>
    <w:rsid w:val="1596BF50"/>
    <w:rsid w:val="15BDB3AC"/>
    <w:rsid w:val="16E213E0"/>
    <w:rsid w:val="18D64D98"/>
    <w:rsid w:val="191E5107"/>
    <w:rsid w:val="1A2BF216"/>
    <w:rsid w:val="1A633A29"/>
    <w:rsid w:val="1A84824A"/>
    <w:rsid w:val="1B1E5905"/>
    <w:rsid w:val="1C0DEE5A"/>
    <w:rsid w:val="1C7E068F"/>
    <w:rsid w:val="1CFB678F"/>
    <w:rsid w:val="1D0F7238"/>
    <w:rsid w:val="1DA9BEBB"/>
    <w:rsid w:val="1EA9DEAB"/>
    <w:rsid w:val="20C0585B"/>
    <w:rsid w:val="23EE6674"/>
    <w:rsid w:val="240FDC35"/>
    <w:rsid w:val="24CCFAB9"/>
    <w:rsid w:val="25C7D90B"/>
    <w:rsid w:val="26D44C51"/>
    <w:rsid w:val="276EA1D9"/>
    <w:rsid w:val="27BA6E62"/>
    <w:rsid w:val="2AACA56E"/>
    <w:rsid w:val="2B17B472"/>
    <w:rsid w:val="2C241224"/>
    <w:rsid w:val="2CE5845D"/>
    <w:rsid w:val="2E3CDA5B"/>
    <w:rsid w:val="2E9BF633"/>
    <w:rsid w:val="3004390C"/>
    <w:rsid w:val="30629DB2"/>
    <w:rsid w:val="30F6AD25"/>
    <w:rsid w:val="31C154AE"/>
    <w:rsid w:val="3354C5E1"/>
    <w:rsid w:val="3360A9FF"/>
    <w:rsid w:val="337B5F0E"/>
    <w:rsid w:val="34244AF9"/>
    <w:rsid w:val="3708E71C"/>
    <w:rsid w:val="37180CC2"/>
    <w:rsid w:val="375F263F"/>
    <w:rsid w:val="3830248A"/>
    <w:rsid w:val="3902952C"/>
    <w:rsid w:val="390FC9B3"/>
    <w:rsid w:val="3932D7E6"/>
    <w:rsid w:val="3A9E658D"/>
    <w:rsid w:val="3AFDDA63"/>
    <w:rsid w:val="3C3A35EE"/>
    <w:rsid w:val="3CC61196"/>
    <w:rsid w:val="3D3C0A9E"/>
    <w:rsid w:val="3DD6064F"/>
    <w:rsid w:val="3DE6A73B"/>
    <w:rsid w:val="3F71D6B0"/>
    <w:rsid w:val="3F78BB1D"/>
    <w:rsid w:val="3F8B3B7B"/>
    <w:rsid w:val="42550DD6"/>
    <w:rsid w:val="4325F3B7"/>
    <w:rsid w:val="4376FD30"/>
    <w:rsid w:val="450EA792"/>
    <w:rsid w:val="48DA999C"/>
    <w:rsid w:val="49F3538C"/>
    <w:rsid w:val="4B3152B3"/>
    <w:rsid w:val="4BE29EE5"/>
    <w:rsid w:val="4C343225"/>
    <w:rsid w:val="4D2AF44E"/>
    <w:rsid w:val="4E7E0B89"/>
    <w:rsid w:val="4EEA67C2"/>
    <w:rsid w:val="4F76E4AE"/>
    <w:rsid w:val="505BB370"/>
    <w:rsid w:val="52C7C530"/>
    <w:rsid w:val="52DDA4F8"/>
    <w:rsid w:val="55345C1D"/>
    <w:rsid w:val="5574FC70"/>
    <w:rsid w:val="55D74C17"/>
    <w:rsid w:val="57E5FA85"/>
    <w:rsid w:val="59CA46F2"/>
    <w:rsid w:val="5A097756"/>
    <w:rsid w:val="5AFF0F7D"/>
    <w:rsid w:val="5C7973D3"/>
    <w:rsid w:val="5CDF76C7"/>
    <w:rsid w:val="60AF306F"/>
    <w:rsid w:val="60B1F326"/>
    <w:rsid w:val="612DBAC8"/>
    <w:rsid w:val="622558A7"/>
    <w:rsid w:val="6594B743"/>
    <w:rsid w:val="660D8306"/>
    <w:rsid w:val="665786C2"/>
    <w:rsid w:val="66A370B5"/>
    <w:rsid w:val="67353107"/>
    <w:rsid w:val="6A103070"/>
    <w:rsid w:val="6A358651"/>
    <w:rsid w:val="6C434DEA"/>
    <w:rsid w:val="6CA227E9"/>
    <w:rsid w:val="6EB30BD5"/>
    <w:rsid w:val="6FA478CD"/>
    <w:rsid w:val="71694172"/>
    <w:rsid w:val="73C22B20"/>
    <w:rsid w:val="756A5839"/>
    <w:rsid w:val="75FE4005"/>
    <w:rsid w:val="78B4C12A"/>
    <w:rsid w:val="7A70CB9D"/>
    <w:rsid w:val="7AFF1EA9"/>
    <w:rsid w:val="7CB10832"/>
    <w:rsid w:val="7D7D7726"/>
    <w:rsid w:val="7D891ABA"/>
    <w:rsid w:val="7D8B6EA9"/>
    <w:rsid w:val="7E97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71234"/>
  <w15:docId w15:val="{C81CB89F-45E6-41D0-B4BC-4F1B32C8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34"/>
  </w:style>
  <w:style w:type="paragraph" w:styleId="Ttulo1">
    <w:name w:val="heading 1"/>
    <w:basedOn w:val="PargrafodaLista"/>
    <w:next w:val="Normal"/>
    <w:link w:val="Ttulo1Char"/>
    <w:uiPriority w:val="9"/>
    <w:qFormat/>
    <w:rsid w:val="00355F06"/>
    <w:pPr>
      <w:numPr>
        <w:numId w:val="1"/>
      </w:numPr>
      <w:jc w:val="both"/>
      <w:outlineLvl w:val="0"/>
    </w:pPr>
    <w:rPr>
      <w:rFonts w:ascii="Arial" w:hAnsi="Arial" w:cs="Arial"/>
      <w:b/>
      <w:bCs/>
      <w:sz w:val="28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5C3009"/>
    <w:pPr>
      <w:numPr>
        <w:ilvl w:val="1"/>
        <w:numId w:val="1"/>
      </w:numPr>
      <w:jc w:val="both"/>
      <w:outlineLvl w:val="1"/>
    </w:pPr>
    <w:rPr>
      <w:rFonts w:ascii="Arial" w:hAnsi="Arial" w:cs="Arial"/>
      <w:b/>
      <w:bCs/>
      <w:sz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55F06"/>
    <w:pPr>
      <w:numPr>
        <w:numId w:val="2"/>
      </w:numPr>
      <w:jc w:val="both"/>
      <w:outlineLvl w:val="2"/>
    </w:pPr>
    <w:rPr>
      <w:rFonts w:ascii="Arial" w:hAnsi="Arial" w:cs="Arial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0D7D44"/>
    <w:pPr>
      <w:numPr>
        <w:numId w:val="3"/>
      </w:numPr>
      <w:outlineLvl w:val="3"/>
    </w:pPr>
  </w:style>
  <w:style w:type="paragraph" w:styleId="Ttulo5">
    <w:name w:val="heading 5"/>
    <w:basedOn w:val="Ttulo3"/>
    <w:next w:val="Normal"/>
    <w:link w:val="Ttulo5Char"/>
    <w:uiPriority w:val="9"/>
    <w:unhideWhenUsed/>
    <w:qFormat/>
    <w:rsid w:val="00B21D87"/>
    <w:pPr>
      <w:numPr>
        <w:numId w:val="0"/>
      </w:num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D4338"/>
  </w:style>
  <w:style w:type="paragraph" w:customStyle="1" w:styleId="Normal-POL">
    <w:name w:val="Normal - POL"/>
    <w:basedOn w:val="Normal"/>
    <w:link w:val="Normal-POLChar"/>
    <w:qFormat/>
    <w:rsid w:val="00CD433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Normal-POLChar">
    <w:name w:val="Normal - POL Char"/>
    <w:basedOn w:val="Fontepargpadro"/>
    <w:link w:val="Normal-POL"/>
    <w:rsid w:val="00CD4338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D43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D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D43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D433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55F06"/>
    <w:rPr>
      <w:rFonts w:ascii="Arial" w:hAnsi="Arial" w:cs="Arial"/>
      <w:b/>
      <w:bCs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3A29"/>
    <w:pPr>
      <w:spacing w:line="259" w:lineRule="auto"/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BA0B6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2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201BB"/>
  </w:style>
  <w:style w:type="character" w:customStyle="1" w:styleId="eop">
    <w:name w:val="eop"/>
    <w:basedOn w:val="Fontepargpadro"/>
    <w:rsid w:val="00A201BB"/>
  </w:style>
  <w:style w:type="character" w:customStyle="1" w:styleId="scxw263520643">
    <w:name w:val="scxw263520643"/>
    <w:basedOn w:val="Fontepargpadro"/>
    <w:rsid w:val="00A201BB"/>
  </w:style>
  <w:style w:type="character" w:customStyle="1" w:styleId="Ttulo2Char">
    <w:name w:val="Título 2 Char"/>
    <w:basedOn w:val="Fontepargpadro"/>
    <w:link w:val="Ttulo2"/>
    <w:uiPriority w:val="9"/>
    <w:rsid w:val="005C3009"/>
    <w:rPr>
      <w:rFonts w:ascii="Arial" w:hAnsi="Arial" w:cs="Arial"/>
      <w:b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355F06"/>
    <w:rPr>
      <w:rFonts w:ascii="Arial" w:hAnsi="Arial" w:cs="Arial"/>
    </w:rPr>
  </w:style>
  <w:style w:type="character" w:customStyle="1" w:styleId="Ttulo4Char">
    <w:name w:val="Título 4 Char"/>
    <w:basedOn w:val="Fontepargpadro"/>
    <w:link w:val="Ttulo4"/>
    <w:uiPriority w:val="9"/>
    <w:rsid w:val="000D7D44"/>
    <w:rPr>
      <w:rFonts w:ascii="Arial" w:hAnsi="Arial" w:cs="Arial"/>
    </w:rPr>
  </w:style>
  <w:style w:type="character" w:customStyle="1" w:styleId="Ttulo5Char">
    <w:name w:val="Título 5 Char"/>
    <w:basedOn w:val="Fontepargpadro"/>
    <w:link w:val="Ttulo5"/>
    <w:uiPriority w:val="9"/>
    <w:rsid w:val="00B21D87"/>
    <w:rPr>
      <w:rFonts w:ascii="Arial" w:hAnsi="Arial" w:cs="Arial"/>
    </w:rPr>
  </w:style>
  <w:style w:type="paragraph" w:customStyle="1" w:styleId="Estilo1-POL">
    <w:name w:val="Estilo1 - POL"/>
    <w:basedOn w:val="Ttulo1"/>
    <w:qFormat/>
    <w:rsid w:val="0094663D"/>
    <w:pPr>
      <w:keepNext/>
      <w:numPr>
        <w:numId w:val="4"/>
      </w:numPr>
      <w:spacing w:after="0" w:line="240" w:lineRule="auto"/>
      <w:ind w:left="1068"/>
    </w:pPr>
    <w:rPr>
      <w:rFonts w:ascii="Times New Roman" w:eastAsia="Times New Roman" w:hAnsi="Times New Roman"/>
      <w:caps/>
      <w:kern w:val="32"/>
      <w:sz w:val="24"/>
      <w:szCs w:val="48"/>
    </w:rPr>
  </w:style>
  <w:style w:type="paragraph" w:customStyle="1" w:styleId="Estilo2-Pol">
    <w:name w:val="Estilo2 - Pol"/>
    <w:basedOn w:val="Ttulo2"/>
    <w:link w:val="Estilo2-PolChar"/>
    <w:autoRedefine/>
    <w:qFormat/>
    <w:rsid w:val="0094663D"/>
    <w:pPr>
      <w:keepNext/>
      <w:numPr>
        <w:numId w:val="4"/>
      </w:numPr>
      <w:spacing w:after="0" w:line="240" w:lineRule="auto"/>
      <w:ind w:left="1701" w:hanging="567"/>
      <w:jc w:val="left"/>
    </w:pPr>
    <w:rPr>
      <w:rFonts w:ascii="Times New Roman" w:eastAsia="Calibri" w:hAnsi="Times New Roman"/>
      <w:iCs/>
      <w:color w:val="365F91" w:themeColor="accent1" w:themeShade="BF"/>
      <w:szCs w:val="36"/>
      <w:lang w:eastAsia="pt-BR"/>
    </w:rPr>
  </w:style>
  <w:style w:type="character" w:customStyle="1" w:styleId="Estilo2-PolChar">
    <w:name w:val="Estilo2 - Pol Char"/>
    <w:basedOn w:val="Ttulo2Char"/>
    <w:link w:val="Estilo2-Pol"/>
    <w:rsid w:val="0094663D"/>
    <w:rPr>
      <w:rFonts w:ascii="Times New Roman" w:eastAsia="Calibri" w:hAnsi="Times New Roman" w:cs="Arial"/>
      <w:b/>
      <w:bCs/>
      <w:iCs/>
      <w:color w:val="365F91" w:themeColor="accent1" w:themeShade="BF"/>
      <w:sz w:val="24"/>
      <w:szCs w:val="36"/>
      <w:lang w:eastAsia="pt-BR"/>
    </w:rPr>
  </w:style>
  <w:style w:type="paragraph" w:customStyle="1" w:styleId="Estilo3-POL">
    <w:name w:val="Estilo3 - POL"/>
    <w:basedOn w:val="Estilo2-Pol"/>
    <w:autoRedefine/>
    <w:qFormat/>
    <w:rsid w:val="0094663D"/>
    <w:pPr>
      <w:numPr>
        <w:ilvl w:val="2"/>
      </w:numPr>
      <w:ind w:left="708" w:hanging="504"/>
      <w:outlineLvl w:val="2"/>
    </w:pPr>
  </w:style>
  <w:style w:type="paragraph" w:customStyle="1" w:styleId="Estilo4-POL">
    <w:name w:val="Estilo 4 - POL"/>
    <w:basedOn w:val="Ttulo2"/>
    <w:qFormat/>
    <w:rsid w:val="0057292E"/>
    <w:pPr>
      <w:numPr>
        <w:ilvl w:val="2"/>
      </w:numPr>
      <w:ind w:left="567"/>
    </w:pPr>
    <w:rPr>
      <w:sz w:val="22"/>
      <w:szCs w:val="20"/>
    </w:rPr>
  </w:style>
  <w:style w:type="paragraph" w:customStyle="1" w:styleId="POLITICANormal">
    <w:name w:val="POLITICA Normal"/>
    <w:basedOn w:val="Normal"/>
    <w:link w:val="POLITICANormalChar"/>
    <w:qFormat/>
    <w:rsid w:val="0094663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POLITICANormalChar">
    <w:name w:val="POLITICA Normal Char"/>
    <w:basedOn w:val="Fontepargpadro"/>
    <w:link w:val="POLITICANormal"/>
    <w:rsid w:val="0094663D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Meno">
    <w:name w:val="Mention"/>
    <w:basedOn w:val="Fontepargpadro"/>
    <w:uiPriority w:val="99"/>
    <w:unhideWhenUsed/>
    <w:rsid w:val="0094663D"/>
    <w:rPr>
      <w:color w:val="2B579A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9BC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9B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3C19B1"/>
    <w:pPr>
      <w:spacing w:after="0" w:line="240" w:lineRule="auto"/>
    </w:pPr>
  </w:style>
  <w:style w:type="paragraph" w:customStyle="1" w:styleId="AlgarimosRomanos">
    <w:name w:val="Algarimos Romanos"/>
    <w:basedOn w:val="Normal"/>
    <w:link w:val="AlgarimosRomanosChar"/>
    <w:qFormat/>
    <w:rsid w:val="000D36F8"/>
    <w:pPr>
      <w:numPr>
        <w:numId w:val="5"/>
      </w:numPr>
      <w:ind w:left="426"/>
      <w:contextualSpacing/>
      <w:jc w:val="both"/>
    </w:pPr>
    <w:rPr>
      <w:rFonts w:ascii="Arial" w:hAnsi="Arial" w:cs="Arial"/>
      <w:lang w:eastAsia="pt-BR"/>
    </w:rPr>
  </w:style>
  <w:style w:type="paragraph" w:customStyle="1" w:styleId="BulletPoint">
    <w:name w:val="Bullet Point"/>
    <w:basedOn w:val="Normal"/>
    <w:link w:val="BulletPointChar"/>
    <w:qFormat/>
    <w:rsid w:val="00120C88"/>
    <w:pPr>
      <w:numPr>
        <w:numId w:val="6"/>
      </w:numPr>
      <w:contextualSpacing/>
      <w:jc w:val="both"/>
    </w:pPr>
    <w:rPr>
      <w:rFonts w:ascii="Arial" w:hAnsi="Arial" w:cs="Arial"/>
      <w:lang w:eastAsia="pt-BR"/>
    </w:rPr>
  </w:style>
  <w:style w:type="character" w:customStyle="1" w:styleId="AlgarimosRomanosChar">
    <w:name w:val="Algarimos Romanos Char"/>
    <w:basedOn w:val="Fontepargpadro"/>
    <w:link w:val="AlgarimosRomanos"/>
    <w:rsid w:val="000D36F8"/>
    <w:rPr>
      <w:rFonts w:ascii="Arial" w:hAnsi="Arial" w:cs="Arial"/>
      <w:lang w:eastAsia="pt-BR"/>
    </w:rPr>
  </w:style>
  <w:style w:type="paragraph" w:customStyle="1" w:styleId="Corpodetextopersonalizado">
    <w:name w:val="Corpo de texto personalizado"/>
    <w:basedOn w:val="BulletPoint"/>
    <w:link w:val="CorpodetextopersonalizadoChar"/>
    <w:qFormat/>
    <w:rsid w:val="0048346F"/>
    <w:pPr>
      <w:numPr>
        <w:numId w:val="0"/>
      </w:numPr>
    </w:pPr>
  </w:style>
  <w:style w:type="character" w:customStyle="1" w:styleId="BulletPointChar">
    <w:name w:val="Bullet Point Char"/>
    <w:basedOn w:val="Fontepargpadro"/>
    <w:link w:val="BulletPoint"/>
    <w:rsid w:val="00120C88"/>
    <w:rPr>
      <w:rFonts w:ascii="Arial" w:hAnsi="Arial" w:cs="Arial"/>
      <w:lang w:eastAsia="pt-BR"/>
    </w:rPr>
  </w:style>
  <w:style w:type="character" w:customStyle="1" w:styleId="CorpodetextopersonalizadoChar">
    <w:name w:val="Corpo de texto personalizado Char"/>
    <w:basedOn w:val="BulletPointChar"/>
    <w:link w:val="Corpodetextopersonalizado"/>
    <w:rsid w:val="0048346F"/>
    <w:rPr>
      <w:rFonts w:ascii="Arial" w:hAnsi="Arial" w:cs="Arial"/>
      <w:lang w:eastAsia="pt-BR"/>
    </w:rPr>
  </w:style>
  <w:style w:type="paragraph" w:styleId="Reviso">
    <w:name w:val="Revision"/>
    <w:hidden/>
    <w:uiPriority w:val="99"/>
    <w:semiHidden/>
    <w:rsid w:val="00312D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CB43122DA8E249A792479A455F6DD1" ma:contentTypeVersion="4" ma:contentTypeDescription="Crie um novo documento." ma:contentTypeScope="" ma:versionID="6bc62521bc2895420f3faed33fa8e91d">
  <xsd:schema xmlns:xsd="http://www.w3.org/2001/XMLSchema" xmlns:xs="http://www.w3.org/2001/XMLSchema" xmlns:p="http://schemas.microsoft.com/office/2006/metadata/properties" xmlns:ns2="dbdf5ee5-c1b4-4a8c-a90a-c6ac41c52b3f" targetNamespace="http://schemas.microsoft.com/office/2006/metadata/properties" ma:root="true" ma:fieldsID="1210cbeb72c40c4ecb8f23efdb38a182" ns2:_="">
    <xsd:import namespace="dbdf5ee5-c1b4-4a8c-a90a-c6ac41c52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5ee5-c1b4-4a8c-a90a-c6ac41c52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DE8444-665D-4D59-A76E-03726BAA7221}">
  <ds:schemaRefs>
    <ds:schemaRef ds:uri="http://schemas.microsoft.com/office/2006/metadata/properties"/>
    <ds:schemaRef ds:uri="http://schemas.microsoft.com/office/infopath/2007/PartnerControls"/>
    <ds:schemaRef ds:uri="a530b624-c293-4650-9cc0-2c2a4db12690"/>
  </ds:schemaRefs>
</ds:datastoreItem>
</file>

<file path=customXml/itemProps2.xml><?xml version="1.0" encoding="utf-8"?>
<ds:datastoreItem xmlns:ds="http://schemas.openxmlformats.org/officeDocument/2006/customXml" ds:itemID="{A7935869-45C8-4225-AB03-A87C116309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A45F52-43D4-486E-9396-04ABFEFF19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9AFAFD-A271-4455-A4D2-23C1577755F7}"/>
</file>

<file path=docMetadata/LabelInfo.xml><?xml version="1.0" encoding="utf-8"?>
<clbl:labelList xmlns:clbl="http://schemas.microsoft.com/office/2020/mipLabelMetadata">
  <clbl:label id="{4e45f700-a519-4f6a-8c08-80b9d69fe10e}" enabled="1" method="Privileged" siteId="{96a13d59-91c6-41b6-a5fa-a0e17fd492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1110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NOR-SGSI-00X Norma de Desenvolvimento Seguro</vt:lpstr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NOR-SGSI-00X Norma de Desenvolvimento Seguro</dc:title>
  <dc:subject/>
  <dc:creator>pablo.silva@nowcy.com.br</dc:creator>
  <cp:keywords>SI;Demarco</cp:keywords>
  <dc:description/>
  <cp:lastModifiedBy>Luiza Carvalho</cp:lastModifiedBy>
  <cp:revision>8</cp:revision>
  <dcterms:created xsi:type="dcterms:W3CDTF">2024-02-23T03:46:00Z</dcterms:created>
  <dcterms:modified xsi:type="dcterms:W3CDTF">2024-07-09T19:08:00Z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0x01010066CB43122DA8E249A792479A455F6DD1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