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1CF1F" w14:textId="77777777" w:rsidR="00BB6907" w:rsidRPr="00875422" w:rsidRDefault="00BB6907" w:rsidP="00DC46B8">
      <w:pPr>
        <w:pStyle w:val="Ttulo1"/>
      </w:pPr>
      <w:r w:rsidRPr="00875422">
        <w:t>Propósito</w:t>
      </w:r>
    </w:p>
    <w:p w14:paraId="3FC201CB" w14:textId="3C346685" w:rsidR="005B009B" w:rsidRPr="0048346F" w:rsidRDefault="005B009B" w:rsidP="44335FF3">
      <w:pPr>
        <w:pStyle w:val="Corpodetextopersonalizado"/>
        <w:rPr>
          <w:b/>
          <w:bCs/>
          <w:sz w:val="28"/>
          <w:szCs w:val="28"/>
        </w:rPr>
      </w:pPr>
      <w:r>
        <w:t xml:space="preserve">A </w:t>
      </w:r>
      <w:r w:rsidRPr="44335FF3">
        <w:rPr>
          <w:rStyle w:val="CorpodetextopersonalizadoChar"/>
        </w:rPr>
        <w:t xml:space="preserve">Norma de </w:t>
      </w:r>
      <w:r w:rsidR="00A32F9C" w:rsidRPr="44335FF3">
        <w:rPr>
          <w:rStyle w:val="CorpodetextopersonalizadoChar"/>
        </w:rPr>
        <w:t>Auditoria Interna</w:t>
      </w:r>
      <w:r w:rsidRPr="44335FF3">
        <w:rPr>
          <w:rStyle w:val="CorpodetextopersonalizadoChar"/>
        </w:rPr>
        <w:t xml:space="preserve"> </w:t>
      </w:r>
      <w:r w:rsidRPr="44335FF3">
        <w:rPr>
          <w:rStyle w:val="CorpodetextopersonalizadoChar"/>
          <w:b/>
          <w:bCs/>
        </w:rPr>
        <w:t>NOR-SGSI-0</w:t>
      </w:r>
      <w:r w:rsidR="47D36F3F" w:rsidRPr="44335FF3">
        <w:rPr>
          <w:rStyle w:val="CorpodetextopersonalizadoChar"/>
          <w:b/>
          <w:bCs/>
        </w:rPr>
        <w:t>1</w:t>
      </w:r>
      <w:r w:rsidR="0CD59E01" w:rsidRPr="44335FF3">
        <w:rPr>
          <w:rStyle w:val="CorpodetextopersonalizadoChar"/>
          <w:b/>
          <w:bCs/>
        </w:rPr>
        <w:t>4</w:t>
      </w:r>
      <w:r w:rsidRPr="44335FF3">
        <w:rPr>
          <w:rStyle w:val="CorpodetextopersonalizadoChar"/>
        </w:rPr>
        <w:t xml:space="preserve"> complementa a Política de Segurança da Informação</w:t>
      </w:r>
      <w:r w:rsidR="00246617" w:rsidRPr="44335FF3">
        <w:rPr>
          <w:rStyle w:val="CorpodetextopersonalizadoChar"/>
        </w:rPr>
        <w:t xml:space="preserve"> e Política de Proteção de Dados</w:t>
      </w:r>
      <w:r w:rsidRPr="44335FF3">
        <w:rPr>
          <w:rStyle w:val="CorpodetextopersonalizadoChar"/>
        </w:rPr>
        <w:t xml:space="preserve">, definindo as diretrizes para a </w:t>
      </w:r>
      <w:r w:rsidR="009F56AA" w:rsidRPr="44335FF3">
        <w:rPr>
          <w:rStyle w:val="CorpodetextopersonalizadoChar"/>
        </w:rPr>
        <w:t xml:space="preserve">manutenção e execução anual de auditorias internas com objetivo de verificar a conformidade </w:t>
      </w:r>
      <w:r w:rsidR="000739FA" w:rsidRPr="44335FF3">
        <w:rPr>
          <w:rStyle w:val="CorpodetextopersonalizadoChar"/>
        </w:rPr>
        <w:t xml:space="preserve">com requisitos da </w:t>
      </w:r>
      <w:r w:rsidR="000739FA" w:rsidRPr="44335FF3">
        <w:rPr>
          <w:rStyle w:val="CorpodetextopersonalizadoChar"/>
          <w:b/>
          <w:bCs/>
        </w:rPr>
        <w:t>Demarco</w:t>
      </w:r>
      <w:r w:rsidR="000739FA" w:rsidRPr="44335FF3">
        <w:rPr>
          <w:rStyle w:val="CorpodetextopersonalizadoChar"/>
        </w:rPr>
        <w:t xml:space="preserve"> para seu SGSI</w:t>
      </w:r>
      <w:r w:rsidR="1F79C188" w:rsidRPr="44335FF3">
        <w:rPr>
          <w:rStyle w:val="CorpodetextopersonalizadoChar"/>
        </w:rPr>
        <w:t xml:space="preserve"> e</w:t>
      </w:r>
      <w:r w:rsidR="000739FA" w:rsidRPr="44335FF3">
        <w:rPr>
          <w:rStyle w:val="CorpodetextopersonalizadoChar"/>
        </w:rPr>
        <w:t xml:space="preserve"> </w:t>
      </w:r>
      <w:r w:rsidR="2982BE2E" w:rsidRPr="44335FF3">
        <w:rPr>
          <w:rStyle w:val="CorpodetextopersonalizadoChar"/>
        </w:rPr>
        <w:t>SGP</w:t>
      </w:r>
      <w:r w:rsidR="67FEB4E6" w:rsidRPr="44335FF3">
        <w:rPr>
          <w:rStyle w:val="CorpodetextopersonalizadoChar"/>
        </w:rPr>
        <w:t xml:space="preserve"> (</w:t>
      </w:r>
      <w:r w:rsidR="4B6FD375" w:rsidRPr="44335FF3">
        <w:rPr>
          <w:rStyle w:val="CorpodetextopersonalizadoChar"/>
        </w:rPr>
        <w:t>baseados na</w:t>
      </w:r>
      <w:r w:rsidR="2982BE2E" w:rsidRPr="44335FF3">
        <w:rPr>
          <w:rStyle w:val="CorpodetextopersonalizadoChar"/>
        </w:rPr>
        <w:t xml:space="preserve"> </w:t>
      </w:r>
      <w:r w:rsidR="000739FA" w:rsidRPr="44335FF3">
        <w:rPr>
          <w:rStyle w:val="CorpodetextopersonalizadoChar"/>
        </w:rPr>
        <w:t>ISO/IEC 27.001</w:t>
      </w:r>
      <w:r w:rsidR="0450784F" w:rsidRPr="44335FF3">
        <w:rPr>
          <w:rStyle w:val="CorpodetextopersonalizadoChar"/>
        </w:rPr>
        <w:t xml:space="preserve"> e</w:t>
      </w:r>
      <w:r w:rsidR="2CBA5EF0" w:rsidRPr="44335FF3">
        <w:rPr>
          <w:rStyle w:val="CorpodetextopersonalizadoChar"/>
        </w:rPr>
        <w:t xml:space="preserve"> </w:t>
      </w:r>
      <w:r w:rsidR="3D26355B" w:rsidRPr="44335FF3">
        <w:rPr>
          <w:rStyle w:val="CorpodetextopersonalizadoChar"/>
        </w:rPr>
        <w:t xml:space="preserve">na </w:t>
      </w:r>
      <w:r w:rsidR="2CBA5EF0" w:rsidRPr="44335FF3">
        <w:rPr>
          <w:rStyle w:val="CorpodetextopersonalizadoChar"/>
        </w:rPr>
        <w:t>ISO/IEC 27.701</w:t>
      </w:r>
      <w:r w:rsidR="76CD8CA9" w:rsidRPr="44335FF3">
        <w:rPr>
          <w:rStyle w:val="CorpodetextopersonalizadoChar"/>
        </w:rPr>
        <w:t>)</w:t>
      </w:r>
      <w:r w:rsidR="2CBA5EF0" w:rsidRPr="44335FF3">
        <w:rPr>
          <w:rStyle w:val="CorpodetextopersonalizadoChar"/>
        </w:rPr>
        <w:t>.</w:t>
      </w:r>
    </w:p>
    <w:p w14:paraId="777AAB8E" w14:textId="063A6737" w:rsidR="003F6375" w:rsidRPr="00875422" w:rsidRDefault="0048346F" w:rsidP="00DC46B8">
      <w:pPr>
        <w:pStyle w:val="Ttulo1"/>
      </w:pPr>
      <w:r>
        <w:t>Escopo</w:t>
      </w:r>
    </w:p>
    <w:p w14:paraId="2DA3BB03" w14:textId="46544E6F" w:rsidR="00EE0298" w:rsidRDefault="00EE0298" w:rsidP="0048346F">
      <w:pPr>
        <w:pStyle w:val="Corpodetextopersonalizado"/>
      </w:pPr>
      <w:r w:rsidRPr="00875422">
        <w:t xml:space="preserve">Esta </w:t>
      </w:r>
      <w:r w:rsidR="0048346F">
        <w:t>norma é aplicável ao escopo definido na Política de Segurança da Informação</w:t>
      </w:r>
      <w:r w:rsidR="00F4768D">
        <w:t xml:space="preserve"> e Política de Proteção de Dados</w:t>
      </w:r>
      <w:r w:rsidR="0048346F">
        <w:t>.</w:t>
      </w:r>
    </w:p>
    <w:p w14:paraId="7CA53E4B" w14:textId="5930E6A2" w:rsidR="009E2C7C" w:rsidRPr="00B102E1" w:rsidRDefault="000635D6" w:rsidP="009E2C7C">
      <w:pPr>
        <w:pStyle w:val="Ttulo1"/>
      </w:pPr>
      <w:r>
        <w:t>Glossário</w:t>
      </w:r>
    </w:p>
    <w:p w14:paraId="17256C70" w14:textId="77777777" w:rsidR="003F0273" w:rsidRDefault="003F0273" w:rsidP="44335FF3">
      <w:pPr>
        <w:pStyle w:val="BulletPoint"/>
        <w:numPr>
          <w:ilvl w:val="0"/>
          <w:numId w:val="0"/>
        </w:numPr>
        <w:rPr>
          <w:b/>
          <w:bCs/>
        </w:rPr>
      </w:pPr>
      <w:bookmarkStart w:id="0" w:name="_Hlk171366883"/>
      <w:r w:rsidRPr="44335FF3">
        <w:rPr>
          <w:b/>
          <w:bCs/>
        </w:rPr>
        <w:t>Ação corretiva:</w:t>
      </w:r>
      <w:r>
        <w:t xml:space="preserve"> Ação para eliminar a causa de uma não conformidade identificada ou outra situação indesejável existente, a fim de prevenir sua repetição. </w:t>
      </w:r>
      <w:r w:rsidRPr="44335FF3">
        <w:rPr>
          <w:b/>
          <w:bCs/>
        </w:rPr>
        <w:t xml:space="preserve"> </w:t>
      </w:r>
    </w:p>
    <w:p w14:paraId="00BCD9D7" w14:textId="6A829CC3" w:rsidR="670FD06A" w:rsidRDefault="670FD06A" w:rsidP="44335FF3">
      <w:pPr>
        <w:pStyle w:val="BulletPoint"/>
        <w:ind w:left="862" w:hanging="360"/>
        <w:rPr>
          <w:b/>
          <w:bCs/>
        </w:rPr>
      </w:pPr>
      <w:r w:rsidRPr="44335FF3">
        <w:rPr>
          <w:b/>
          <w:bCs/>
        </w:rPr>
        <w:t xml:space="preserve">Ação imediata: </w:t>
      </w:r>
      <w:r w:rsidR="00C92809">
        <w:rPr>
          <w:rStyle w:val="ui-provider"/>
        </w:rPr>
        <w:t>primeira ação feita quando uma não conformidade é percebida na empresa. Essa ação é feita para controlar a ocorrência, impedindo que ela continue acontecendo no momento, e é realizada após a identificação do problema.</w:t>
      </w:r>
    </w:p>
    <w:p w14:paraId="7BBADEED" w14:textId="4217632A" w:rsidR="2564C01C" w:rsidRDefault="2564C01C" w:rsidP="44335FF3">
      <w:pPr>
        <w:pStyle w:val="BulletPoint"/>
        <w:ind w:left="862" w:hanging="360"/>
        <w:rPr>
          <w:b/>
          <w:bCs/>
        </w:rPr>
      </w:pPr>
      <w:r w:rsidRPr="44335FF3">
        <w:rPr>
          <w:b/>
          <w:bCs/>
        </w:rPr>
        <w:t xml:space="preserve">Ação preventiva: </w:t>
      </w:r>
      <w:r w:rsidR="00C92809">
        <w:rPr>
          <w:rStyle w:val="ui-provider"/>
        </w:rPr>
        <w:t xml:space="preserve">ação feita antes da não conformidade acontecer. Pode ser um evento inédito na empresa, ou inédito em um processo. Portanto, </w:t>
      </w:r>
      <w:r w:rsidR="00C92809">
        <w:rPr>
          <w:rStyle w:val="Forte"/>
        </w:rPr>
        <w:t xml:space="preserve">são analisados os riscos que foram previamente detectados sobre </w:t>
      </w:r>
      <w:proofErr w:type="gramStart"/>
      <w:r w:rsidR="00C92809">
        <w:rPr>
          <w:rStyle w:val="Forte"/>
        </w:rPr>
        <w:t>uma potencial</w:t>
      </w:r>
      <w:proofErr w:type="gramEnd"/>
      <w:r w:rsidR="00C92809">
        <w:rPr>
          <w:rStyle w:val="Forte"/>
        </w:rPr>
        <w:t xml:space="preserve"> não conformidade</w:t>
      </w:r>
      <w:r w:rsidR="00C92809">
        <w:rPr>
          <w:rStyle w:val="ui-provider"/>
        </w:rPr>
        <w:t xml:space="preserve"> e assim é definida a ação que impedirá essa ocorrência.</w:t>
      </w:r>
    </w:p>
    <w:bookmarkEnd w:id="0"/>
    <w:p w14:paraId="11BDD34A" w14:textId="4D60D8FB" w:rsidR="003F0273" w:rsidRDefault="003F0273" w:rsidP="000C0B82">
      <w:pPr>
        <w:pStyle w:val="BulletPoint"/>
      </w:pPr>
      <w:r w:rsidRPr="00566B12">
        <w:rPr>
          <w:b/>
        </w:rPr>
        <w:t>Auditado:</w:t>
      </w:r>
      <w:r>
        <w:t xml:space="preserve"> Organização</w:t>
      </w:r>
      <w:r w:rsidR="009E5706">
        <w:t>, área</w:t>
      </w:r>
      <w:r>
        <w:t xml:space="preserve"> ou pessoa que está sendo avaliada. </w:t>
      </w:r>
      <w:r w:rsidRPr="00566B12">
        <w:rPr>
          <w:b/>
        </w:rPr>
        <w:t xml:space="preserve"> </w:t>
      </w:r>
    </w:p>
    <w:p w14:paraId="3A5F861D" w14:textId="77777777" w:rsidR="003F0273" w:rsidRDefault="003F0273" w:rsidP="000C0B82">
      <w:pPr>
        <w:pStyle w:val="BulletPoint"/>
      </w:pPr>
      <w:r w:rsidRPr="00566B12">
        <w:rPr>
          <w:b/>
        </w:rPr>
        <w:t>Auditor:</w:t>
      </w:r>
      <w:r>
        <w:t xml:space="preserve"> Pessoa que realiza uma auditoria.</w:t>
      </w:r>
      <w:r w:rsidRPr="00566B12">
        <w:rPr>
          <w:b/>
        </w:rPr>
        <w:t xml:space="preserve">  </w:t>
      </w:r>
    </w:p>
    <w:p w14:paraId="7DA8E444" w14:textId="77777777" w:rsidR="003F0273" w:rsidRDefault="003F0273" w:rsidP="000C0B82">
      <w:pPr>
        <w:pStyle w:val="BulletPoint"/>
      </w:pPr>
      <w:r w:rsidRPr="00566B12">
        <w:rPr>
          <w:b/>
        </w:rPr>
        <w:t>Auditor Líder:</w:t>
      </w:r>
      <w:r>
        <w:t xml:space="preserve"> Pessoa designada para conduzir a equipe de auditoria. </w:t>
      </w:r>
      <w:r w:rsidRPr="00566B12">
        <w:rPr>
          <w:b/>
        </w:rPr>
        <w:t xml:space="preserve"> </w:t>
      </w:r>
    </w:p>
    <w:p w14:paraId="534A0DD2" w14:textId="1CD336C5" w:rsidR="003F0273" w:rsidRDefault="003F0273" w:rsidP="44335FF3">
      <w:pPr>
        <w:pStyle w:val="BulletPoint"/>
        <w:numPr>
          <w:ilvl w:val="0"/>
          <w:numId w:val="0"/>
        </w:numPr>
      </w:pPr>
      <w:r w:rsidRPr="44335FF3">
        <w:rPr>
          <w:b/>
          <w:bCs/>
        </w:rPr>
        <w:t>Auditoria:</w:t>
      </w:r>
      <w:r>
        <w:t xml:space="preserve"> Processo sistemático, documentado e independente para obter evidência objetiva e avaliá-las para determinar a extensão na qual os critérios de auditoria são atendidos. </w:t>
      </w:r>
    </w:p>
    <w:p w14:paraId="5B011AB6" w14:textId="4DA1550C" w:rsidR="003F0273" w:rsidRPr="00D6428B" w:rsidRDefault="003F0273" w:rsidP="44335FF3">
      <w:pPr>
        <w:pStyle w:val="BulletPoint"/>
        <w:numPr>
          <w:ilvl w:val="0"/>
          <w:numId w:val="0"/>
        </w:numPr>
      </w:pPr>
      <w:r w:rsidRPr="44335FF3">
        <w:rPr>
          <w:b/>
          <w:bCs/>
        </w:rPr>
        <w:t>Conformidade:</w:t>
      </w:r>
      <w:r>
        <w:t xml:space="preserve"> </w:t>
      </w:r>
      <w:bookmarkStart w:id="1" w:name="_Hlk171366919"/>
      <w:r>
        <w:t>Atendimento a requisitos</w:t>
      </w:r>
      <w:r w:rsidR="00CE5463">
        <w:t xml:space="preserve"> de </w:t>
      </w:r>
      <w:r w:rsidR="08D2B026">
        <w:t>S</w:t>
      </w:r>
      <w:r w:rsidR="00CE5463">
        <w:t xml:space="preserve">egurança da </w:t>
      </w:r>
      <w:r w:rsidR="32D03499">
        <w:t>I</w:t>
      </w:r>
      <w:r w:rsidR="00CE5463">
        <w:t xml:space="preserve">nformação ou </w:t>
      </w:r>
      <w:r w:rsidR="50E6D205">
        <w:t>P</w:t>
      </w:r>
      <w:r w:rsidR="00CE5463">
        <w:t>rivacidade</w:t>
      </w:r>
      <w:bookmarkEnd w:id="1"/>
      <w:r>
        <w:t>.</w:t>
      </w:r>
    </w:p>
    <w:p w14:paraId="546AA7C2" w14:textId="377C6152" w:rsidR="003F0273" w:rsidRDefault="003F0273" w:rsidP="44335FF3">
      <w:pPr>
        <w:pStyle w:val="BulletPoint"/>
        <w:numPr>
          <w:ilvl w:val="0"/>
          <w:numId w:val="0"/>
        </w:numPr>
      </w:pPr>
      <w:r w:rsidRPr="44335FF3">
        <w:rPr>
          <w:b/>
          <w:bCs/>
        </w:rPr>
        <w:t>Competência:</w:t>
      </w:r>
      <w:r>
        <w:t xml:space="preserve"> Capacidade de aplicar conhecimentos e habilidades para atingir resultados pretendidos</w:t>
      </w:r>
      <w:r w:rsidR="233B80F8">
        <w:t xml:space="preserve"> na execução da auditoria</w:t>
      </w:r>
      <w:r>
        <w:t xml:space="preserve">. </w:t>
      </w:r>
    </w:p>
    <w:p w14:paraId="1AB2B00B" w14:textId="77777777" w:rsidR="003F0273" w:rsidRDefault="003F0273" w:rsidP="000C0B82">
      <w:pPr>
        <w:pStyle w:val="BulletPoint"/>
      </w:pPr>
      <w:r w:rsidRPr="00566B12">
        <w:rPr>
          <w:b/>
        </w:rPr>
        <w:t>Constatações da Auditoria:</w:t>
      </w:r>
      <w:r>
        <w:t xml:space="preserve"> Resultados da avaliação da evidência de auditoria coletada, comparada com os critérios de auditoria. </w:t>
      </w:r>
    </w:p>
    <w:p w14:paraId="46F7A864" w14:textId="1549AEC8" w:rsidR="003F0273" w:rsidRDefault="003F0273" w:rsidP="44335FF3">
      <w:pPr>
        <w:pStyle w:val="BulletPoint"/>
        <w:numPr>
          <w:ilvl w:val="0"/>
          <w:numId w:val="0"/>
        </w:numPr>
      </w:pPr>
      <w:r>
        <w:t xml:space="preserve"> </w:t>
      </w:r>
    </w:p>
    <w:p w14:paraId="2603DB19" w14:textId="77777777" w:rsidR="003F0273" w:rsidRDefault="003F0273" w:rsidP="000C0B82">
      <w:pPr>
        <w:pStyle w:val="BulletPoint"/>
      </w:pPr>
      <w:r w:rsidRPr="00566B12">
        <w:rPr>
          <w:b/>
        </w:rPr>
        <w:t>Critério de auditoria</w:t>
      </w:r>
      <w:r>
        <w:t xml:space="preserve">: Conjunto de políticas, procedimentos ou requisitos usados como uma referência na qual a evidência de auditoria é comparada. </w:t>
      </w:r>
    </w:p>
    <w:p w14:paraId="7CF90E98" w14:textId="77777777" w:rsidR="003F0273" w:rsidRPr="00566B12" w:rsidRDefault="003F0273" w:rsidP="000C0B82">
      <w:pPr>
        <w:pStyle w:val="BulletPoint"/>
      </w:pPr>
      <w:r w:rsidRPr="00566B12">
        <w:rPr>
          <w:b/>
        </w:rPr>
        <w:t>Escopo da auditoria:</w:t>
      </w:r>
      <w:r>
        <w:t xml:space="preserve"> Abrangência e limites de uma auditoria. </w:t>
      </w:r>
    </w:p>
    <w:p w14:paraId="79B1C61D" w14:textId="116DCF61" w:rsidR="003F0273" w:rsidRDefault="003F0273" w:rsidP="000C0B82">
      <w:pPr>
        <w:pStyle w:val="BulletPoint"/>
      </w:pPr>
      <w:r w:rsidRPr="2427143F">
        <w:rPr>
          <w:b/>
          <w:bCs/>
        </w:rPr>
        <w:t>Evidência de Auditoria:</w:t>
      </w:r>
      <w:r>
        <w:t xml:space="preserve"> Registros, apresentação de fatos ou outras informações pertinentes</w:t>
      </w:r>
      <w:r w:rsidRPr="2427143F">
        <w:rPr>
          <w:color w:val="008000"/>
        </w:rPr>
        <w:t xml:space="preserve"> </w:t>
      </w:r>
      <w:r>
        <w:t>aos critérios de auditoria e verificáveis.</w:t>
      </w:r>
      <w:r w:rsidRPr="2427143F">
        <w:rPr>
          <w:b/>
          <w:bCs/>
        </w:rPr>
        <w:t xml:space="preserve"> </w:t>
      </w:r>
    </w:p>
    <w:p w14:paraId="789432C8" w14:textId="77777777" w:rsidR="00C92809" w:rsidRDefault="003F0273" w:rsidP="00C92809">
      <w:pPr>
        <w:pStyle w:val="BulletPoint"/>
      </w:pPr>
      <w:r w:rsidRPr="00C92809">
        <w:rPr>
          <w:b/>
        </w:rPr>
        <w:t>Não conformidade:</w:t>
      </w:r>
      <w:r w:rsidRPr="00842CC2">
        <w:t xml:space="preserve"> </w:t>
      </w:r>
      <w:r w:rsidR="00C92809">
        <w:t>Não atendimento a um requisito de Segurança da Informação ou Privacidade</w:t>
      </w:r>
    </w:p>
    <w:p w14:paraId="1D1F8722" w14:textId="026F080B" w:rsidR="00C92809" w:rsidRDefault="003F0273" w:rsidP="00C92809">
      <w:pPr>
        <w:pStyle w:val="BulletPoint"/>
      </w:pPr>
      <w:r w:rsidRPr="00C92809">
        <w:rPr>
          <w:b/>
          <w:bCs/>
        </w:rPr>
        <w:t>Risco:</w:t>
      </w:r>
      <w:r>
        <w:t xml:space="preserve"> </w:t>
      </w:r>
      <w:bookmarkStart w:id="2" w:name="_Hlk171367031"/>
      <w:r w:rsidR="00842CC2">
        <w:t>Possibilidade de ocorrência de um evento que possa impactar, positiva ou negativamente, a implementação das estratégias ou a realização dos objetivos da organização, sendo mensurado em termos de impacto e de probabilidade</w:t>
      </w:r>
      <w:r>
        <w:t xml:space="preserve">. </w:t>
      </w:r>
      <w:bookmarkEnd w:id="2"/>
    </w:p>
    <w:p w14:paraId="7533B206" w14:textId="77777777" w:rsidR="00C92809" w:rsidRDefault="00C92809" w:rsidP="00C92809">
      <w:pPr>
        <w:pStyle w:val="BulletPoint"/>
        <w:numPr>
          <w:ilvl w:val="0"/>
          <w:numId w:val="0"/>
        </w:numPr>
      </w:pPr>
    </w:p>
    <w:p w14:paraId="5CE15EE2" w14:textId="5D8FEAE8" w:rsidR="0049024F" w:rsidRDefault="00FA0A8C" w:rsidP="00C92809">
      <w:pPr>
        <w:pStyle w:val="BulletPoint"/>
        <w:numPr>
          <w:ilvl w:val="0"/>
          <w:numId w:val="0"/>
        </w:numPr>
      </w:pPr>
      <w:r w:rsidRPr="00875422">
        <w:lastRenderedPageBreak/>
        <w:t>Diretrizes</w:t>
      </w:r>
    </w:p>
    <w:p w14:paraId="5BC41FDA" w14:textId="46C2EC66" w:rsidR="001C2C3C" w:rsidRPr="00FB7B6B" w:rsidRDefault="001C674A" w:rsidP="44335FF3">
      <w:pPr>
        <w:pStyle w:val="Corpodetextopersonalizado"/>
      </w:pPr>
      <w:r>
        <w:t>Para assegur</w:t>
      </w:r>
      <w:r w:rsidR="00610FB3">
        <w:t>ar que o</w:t>
      </w:r>
      <w:r w:rsidR="001D5255">
        <w:t>s requisitos de Segurança da Informação</w:t>
      </w:r>
      <w:r w:rsidR="00C20CC7">
        <w:t xml:space="preserve"> </w:t>
      </w:r>
      <w:r w:rsidR="00E578E2">
        <w:t>e Privacidade</w:t>
      </w:r>
      <w:r w:rsidR="001D5255">
        <w:t xml:space="preserve"> </w:t>
      </w:r>
      <w:r w:rsidR="002B3FE1">
        <w:t>estão</w:t>
      </w:r>
      <w:r w:rsidR="00610FB3">
        <w:t xml:space="preserve"> em conformidade</w:t>
      </w:r>
      <w:r w:rsidR="00C20CC7">
        <w:t>,</w:t>
      </w:r>
      <w:r w:rsidR="0089725A">
        <w:t xml:space="preserve"> deve ser estabelecido e mantido programa de auditoria interna</w:t>
      </w:r>
      <w:r w:rsidR="00245557">
        <w:t>. As seguintes diretrizes devem ser observadas:</w:t>
      </w:r>
    </w:p>
    <w:p w14:paraId="6781DDA9" w14:textId="6B524683" w:rsidR="00E448E9" w:rsidRDefault="00E448E9" w:rsidP="00976203">
      <w:pPr>
        <w:pStyle w:val="Ttulo2"/>
      </w:pPr>
      <w:bookmarkStart w:id="3" w:name="_Toc131517289"/>
      <w:r>
        <w:t>Programa de auditoria</w:t>
      </w:r>
    </w:p>
    <w:p w14:paraId="08B9F5EE" w14:textId="006DAD62" w:rsidR="00E448E9" w:rsidRDefault="001D2064" w:rsidP="44335FF3">
      <w:pPr>
        <w:pStyle w:val="AlgarimosRomanos"/>
        <w:numPr>
          <w:ilvl w:val="0"/>
          <w:numId w:val="0"/>
        </w:numPr>
      </w:pPr>
      <w:r w:rsidRPr="00C92809">
        <w:t xml:space="preserve">Deve ser estabelecido </w:t>
      </w:r>
      <w:r w:rsidR="3D7DA554" w:rsidRPr="00C92809">
        <w:t xml:space="preserve">um </w:t>
      </w:r>
      <w:r w:rsidRPr="00C92809">
        <w:t>programa anual de auditoria,</w:t>
      </w:r>
      <w:r>
        <w:t xml:space="preserve"> considerando a abrangência</w:t>
      </w:r>
      <w:r w:rsidR="001A4B64">
        <w:t xml:space="preserve"> do programa e a frequência de auditorias;</w:t>
      </w:r>
    </w:p>
    <w:p w14:paraId="641B873A" w14:textId="23886E1E" w:rsidR="001A4B64" w:rsidRDefault="001A4B64" w:rsidP="00E716B8">
      <w:pPr>
        <w:pStyle w:val="AlgarimosRomanos"/>
      </w:pPr>
      <w:r>
        <w:t xml:space="preserve">No mínimo, deve ser realizada </w:t>
      </w:r>
      <w:r w:rsidR="3EA6E272">
        <w:t>1 (</w:t>
      </w:r>
      <w:r>
        <w:t>uma</w:t>
      </w:r>
      <w:r w:rsidR="6856FC24">
        <w:t>)</w:t>
      </w:r>
      <w:r>
        <w:t xml:space="preserve"> auditoria interna por ano;</w:t>
      </w:r>
    </w:p>
    <w:p w14:paraId="2C9CC2C1" w14:textId="1748A353" w:rsidR="001A4B64" w:rsidRDefault="008F025A" w:rsidP="00E716B8">
      <w:pPr>
        <w:pStyle w:val="AlgarimosRomanos"/>
      </w:pPr>
      <w:r>
        <w:t>Deve ser realizada avaliação para determinar os recursos necessários para a realização das auditorias internas;</w:t>
      </w:r>
    </w:p>
    <w:p w14:paraId="35251529" w14:textId="45838B98" w:rsidR="008F025A" w:rsidRDefault="008F025A" w:rsidP="44335FF3">
      <w:pPr>
        <w:pStyle w:val="AlgarimosRomanos"/>
        <w:numPr>
          <w:ilvl w:val="0"/>
          <w:numId w:val="0"/>
        </w:numPr>
      </w:pPr>
      <w:r>
        <w:t xml:space="preserve">O programa de auditoria interna deve </w:t>
      </w:r>
      <w:r w:rsidR="00E716B8">
        <w:t xml:space="preserve">ser monitorado, </w:t>
      </w:r>
      <w:r w:rsidR="00C92809">
        <w:t>analisado e</w:t>
      </w:r>
      <w:r w:rsidR="00E716B8">
        <w:t xml:space="preserve"> melhorado continuamente;</w:t>
      </w:r>
    </w:p>
    <w:p w14:paraId="71ED0CB6" w14:textId="2AD7DE97" w:rsidR="00E716B8" w:rsidRPr="00E716B8" w:rsidRDefault="00E716B8" w:rsidP="44335FF3">
      <w:pPr>
        <w:pStyle w:val="AlgarimosRomanos"/>
        <w:numPr>
          <w:ilvl w:val="0"/>
          <w:numId w:val="0"/>
        </w:numPr>
        <w:rPr>
          <w:b/>
          <w:bCs/>
        </w:rPr>
      </w:pPr>
      <w:r>
        <w:t xml:space="preserve">O programa de auditoria deve levar em consideração os requisitos legais aplicáveis </w:t>
      </w:r>
      <w:r w:rsidR="6E4085E2">
        <w:t xml:space="preserve">aos processos </w:t>
      </w:r>
      <w:r>
        <w:t xml:space="preserve">da </w:t>
      </w:r>
      <w:r w:rsidRPr="44335FF3">
        <w:rPr>
          <w:b/>
          <w:bCs/>
        </w:rPr>
        <w:t>Demarco.</w:t>
      </w:r>
    </w:p>
    <w:p w14:paraId="6BB29C6D" w14:textId="4774D0FA" w:rsidR="00C80EEC" w:rsidRDefault="00FD2C34" w:rsidP="00976203">
      <w:pPr>
        <w:pStyle w:val="Ttulo2"/>
      </w:pPr>
      <w:r>
        <w:t>Princípios da auditoria e Atributos pessoais dos auditores</w:t>
      </w:r>
    </w:p>
    <w:p w14:paraId="12FAF461" w14:textId="3683220B" w:rsidR="00DD3A74" w:rsidRDefault="00DD3A74" w:rsidP="00DD3A74">
      <w:pPr>
        <w:pStyle w:val="Textocomum"/>
      </w:pPr>
      <w:r>
        <w:t xml:space="preserve">Os auditores devem atuar de acordo com os seguintes princípios e possuir atributos pessoais associados a </w:t>
      </w:r>
      <w:r w:rsidR="5FF0A45E">
        <w:t>eles</w:t>
      </w:r>
      <w:r>
        <w:t>:</w:t>
      </w:r>
    </w:p>
    <w:p w14:paraId="407DE489" w14:textId="22F0A61D" w:rsidR="00DD3A74" w:rsidRPr="00BA006A" w:rsidRDefault="00DD3A74" w:rsidP="00E716B8">
      <w:pPr>
        <w:pStyle w:val="AlgarimosRomanos"/>
        <w:numPr>
          <w:ilvl w:val="0"/>
          <w:numId w:val="25"/>
        </w:numPr>
        <w:ind w:left="426"/>
      </w:pPr>
      <w:r>
        <w:t>Princípio de conduta ética, que é o fundamento do profissionalismo. Os atributos associados estão em ser ético, confiável, íntegro</w:t>
      </w:r>
      <w:r w:rsidR="19A18B91">
        <w:t>.</w:t>
      </w:r>
      <w:r>
        <w:t xml:space="preserve">  </w:t>
      </w:r>
    </w:p>
    <w:p w14:paraId="38B5378F" w14:textId="73B6BB5E" w:rsidR="00DD3A74" w:rsidRPr="00BA006A" w:rsidRDefault="00DD3A74" w:rsidP="007A453F">
      <w:pPr>
        <w:pStyle w:val="AlgarimosRomanos"/>
      </w:pPr>
      <w:r>
        <w:t xml:space="preserve">Princípio de apresentação justa, que é a obrigação de reportar com veracidade e exatidão. Os atributos associados estão em ser observador, estando ativamente atento aos arredores e às </w:t>
      </w:r>
      <w:r w:rsidR="00C92809">
        <w:t>atividades ser</w:t>
      </w:r>
      <w:r>
        <w:t xml:space="preserve"> tenaz, persistente e focado em alcançar os objetivos;  </w:t>
      </w:r>
    </w:p>
    <w:p w14:paraId="1B212FFC" w14:textId="3C295C39" w:rsidR="00DD3A74" w:rsidRPr="00BA006A" w:rsidRDefault="00DD3A74" w:rsidP="44335FF3">
      <w:pPr>
        <w:pStyle w:val="AlgarimosRomanos"/>
        <w:numPr>
          <w:ilvl w:val="0"/>
          <w:numId w:val="0"/>
        </w:numPr>
      </w:pPr>
      <w:r>
        <w:t xml:space="preserve">Princípio do cuidado profissional, que é a aplicação de diligências e julgamento na auditoria.  Os atributos associados estão em ter </w:t>
      </w:r>
      <w:r w:rsidR="0E6754FD">
        <w:t>flexibilidade</w:t>
      </w:r>
      <w:r>
        <w:t xml:space="preserve"> e </w:t>
      </w:r>
      <w:r w:rsidR="1CDBF350">
        <w:t>escuta</w:t>
      </w:r>
      <w:r w:rsidR="3B177C71">
        <w:t xml:space="preserve"> ativa</w:t>
      </w:r>
      <w:r>
        <w:t xml:space="preserve">, atuar com diplomacia, tato e empatia ao lidar com as pessoas;  </w:t>
      </w:r>
    </w:p>
    <w:p w14:paraId="633A9183" w14:textId="19C3CBE7" w:rsidR="00DD3A74" w:rsidRPr="00BA006A" w:rsidRDefault="00DD3A74" w:rsidP="007A453F">
      <w:pPr>
        <w:pStyle w:val="AlgarimosRomanos"/>
      </w:pPr>
      <w:r>
        <w:t xml:space="preserve">Princípio de independência, que é a base para a imparcialidade da auditoria e objetividade das conclusões. Os atributos associados estão em ser decisivo e chegar a conclusões oportunas, baseadas em </w:t>
      </w:r>
      <w:r w:rsidR="40C33F88">
        <w:t>evidências.</w:t>
      </w:r>
      <w:r>
        <w:t xml:space="preserve">;  </w:t>
      </w:r>
    </w:p>
    <w:p w14:paraId="58ED4CEB" w14:textId="77777777" w:rsidR="00DD3A74" w:rsidRPr="00BA006A" w:rsidRDefault="00DD3A74" w:rsidP="007A453F">
      <w:pPr>
        <w:pStyle w:val="AlgarimosRomanos"/>
      </w:pPr>
      <w:r w:rsidRPr="00BA006A">
        <w:t xml:space="preserve">Princípio de abordagem baseada em evidência, que é o método racional para alcançar conclusões de avaliações confiáveis e reproduzíveis em um processo sistemático de Auditoria.  </w:t>
      </w:r>
    </w:p>
    <w:p w14:paraId="22ACB6A7" w14:textId="13B10CEC" w:rsidR="00DD3A74" w:rsidRDefault="771D5118" w:rsidP="00DD3A74">
      <w:pPr>
        <w:pStyle w:val="Textocomum"/>
      </w:pPr>
      <w:r>
        <w:t xml:space="preserve">(juntar com V) </w:t>
      </w:r>
      <w:r w:rsidR="00DD3A74">
        <w:t xml:space="preserve">Os atributos associados estão em ser versátil ao ajustar-se prontamente a diferentes situações, podendo </w:t>
      </w:r>
      <w:r w:rsidR="3EDF024B">
        <w:t xml:space="preserve">a abordagem </w:t>
      </w:r>
      <w:r w:rsidR="00DD3A74">
        <w:t xml:space="preserve">ser baseada em amostras de informações disponíveis, uma vez que a auditoria é feita em período limitado e com recursos finitos. </w:t>
      </w:r>
    </w:p>
    <w:p w14:paraId="55C02E4B" w14:textId="0772248E" w:rsidR="00E05477" w:rsidRPr="008C0477" w:rsidRDefault="008C0477" w:rsidP="44335FF3">
      <w:pPr>
        <w:pStyle w:val="Ttulo2"/>
        <w:numPr>
          <w:ilvl w:val="0"/>
          <w:numId w:val="0"/>
        </w:numPr>
      </w:pPr>
      <w:r>
        <w:t xml:space="preserve">Conhecimentos e </w:t>
      </w:r>
      <w:r w:rsidR="2C2F7141">
        <w:t>H</w:t>
      </w:r>
      <w:r>
        <w:t>abilidades dos auditores</w:t>
      </w:r>
    </w:p>
    <w:p w14:paraId="3629FE3D" w14:textId="7F1449D3" w:rsidR="0026420E" w:rsidRDefault="0026420E" w:rsidP="0026420E">
      <w:pPr>
        <w:pStyle w:val="Textocomum"/>
      </w:pPr>
      <w:r>
        <w:t xml:space="preserve">Os auditores devem ter conhecimentos e habilidades comprovadas nas seguintes áreas: </w:t>
      </w:r>
    </w:p>
    <w:p w14:paraId="3DD093BA" w14:textId="77777777" w:rsidR="0026420E" w:rsidRDefault="0026420E" w:rsidP="007A453F">
      <w:pPr>
        <w:pStyle w:val="AlgarimosRomanos"/>
        <w:numPr>
          <w:ilvl w:val="0"/>
          <w:numId w:val="21"/>
        </w:numPr>
        <w:ind w:left="426"/>
      </w:pPr>
      <w:r>
        <w:t xml:space="preserve">Princípios, normas e técnicas de auditoria, em particular a ISO 19011:2019; </w:t>
      </w:r>
    </w:p>
    <w:p w14:paraId="3E8E7745" w14:textId="6B0EA723" w:rsidR="0026420E" w:rsidRDefault="0026420E" w:rsidP="007A453F">
      <w:pPr>
        <w:pStyle w:val="AlgarimosRomanos"/>
      </w:pPr>
      <w:r>
        <w:t xml:space="preserve">Sistema de Gestão de Segurança da Informação, baseado na ISO/IEC 27.001:2022;  </w:t>
      </w:r>
    </w:p>
    <w:p w14:paraId="4F83DD99" w14:textId="40F10193" w:rsidR="00E578E2" w:rsidRDefault="00E578E2" w:rsidP="44335FF3">
      <w:pPr>
        <w:pStyle w:val="AlgarimosRomanos"/>
        <w:numPr>
          <w:ilvl w:val="0"/>
          <w:numId w:val="0"/>
        </w:numPr>
      </w:pPr>
      <w:r>
        <w:t xml:space="preserve">Sistema de Gestão de </w:t>
      </w:r>
      <w:r w:rsidR="5925F94E">
        <w:t>Privacidade</w:t>
      </w:r>
      <w:r>
        <w:t>, baseado na ISO/IEC 27.701:2019;</w:t>
      </w:r>
    </w:p>
    <w:p w14:paraId="1814D43B" w14:textId="472EA27D" w:rsidR="0026420E" w:rsidRDefault="0026420E" w:rsidP="44335FF3">
      <w:pPr>
        <w:pStyle w:val="AlgarimosRomanos"/>
        <w:numPr>
          <w:ilvl w:val="0"/>
          <w:numId w:val="0"/>
        </w:numPr>
      </w:pPr>
      <w:r>
        <w:lastRenderedPageBreak/>
        <w:t xml:space="preserve">Políticas, </w:t>
      </w:r>
      <w:r w:rsidR="2F69D900">
        <w:t>n</w:t>
      </w:r>
      <w:r>
        <w:t xml:space="preserve">ormas e </w:t>
      </w:r>
      <w:r w:rsidR="79AD0FF9">
        <w:t>p</w:t>
      </w:r>
      <w:r>
        <w:t>rocedimentos da área a ser auditada, incluindo o escopo e os critérios</w:t>
      </w:r>
      <w:r w:rsidR="024CBDD9">
        <w:t xml:space="preserve"> de </w:t>
      </w:r>
      <w:proofErr w:type="gramStart"/>
      <w:r w:rsidR="024CBDD9">
        <w:t>auditoria</w:t>
      </w:r>
      <w:r>
        <w:t xml:space="preserve"> ;</w:t>
      </w:r>
      <w:proofErr w:type="gramEnd"/>
      <w:r>
        <w:t xml:space="preserve">  </w:t>
      </w:r>
    </w:p>
    <w:p w14:paraId="6C506F17" w14:textId="443EED00" w:rsidR="00E22CA2" w:rsidRDefault="0026420E" w:rsidP="44335FF3">
      <w:pPr>
        <w:pStyle w:val="Ttulo2"/>
        <w:numPr>
          <w:ilvl w:val="0"/>
          <w:numId w:val="0"/>
        </w:numPr>
      </w:pPr>
      <w:r>
        <w:t>Leis, regulamentos e outros requisitos pertinentes à disciplina aplicável</w:t>
      </w:r>
      <w:r w:rsidR="2F104E99">
        <w:t>.</w:t>
      </w:r>
      <w:r w:rsidR="00C92809">
        <w:t xml:space="preserve"> </w:t>
      </w:r>
      <w:r w:rsidR="001B27E2">
        <w:t xml:space="preserve">Planejamento da </w:t>
      </w:r>
      <w:r w:rsidR="23E6138C">
        <w:t>A</w:t>
      </w:r>
      <w:r w:rsidR="001B27E2">
        <w:t>uditoria</w:t>
      </w:r>
    </w:p>
    <w:p w14:paraId="536D5D2C" w14:textId="6E2112F5" w:rsidR="002805AE" w:rsidRDefault="002805AE" w:rsidP="007A453F">
      <w:pPr>
        <w:pStyle w:val="AlgarimosRomanos"/>
        <w:numPr>
          <w:ilvl w:val="0"/>
          <w:numId w:val="23"/>
        </w:numPr>
        <w:ind w:left="426"/>
      </w:pPr>
      <w:r>
        <w:t xml:space="preserve">O Comitê de Segurança da Informação e Privacidade deverá entrar em contato com o(s) colaborador(es) indicado(s) para as entrevistas de auditoria interna </w:t>
      </w:r>
      <w:r w:rsidR="003D40C9">
        <w:t>para</w:t>
      </w:r>
      <w:r>
        <w:t xml:space="preserve"> combinar a data </w:t>
      </w:r>
      <w:r w:rsidR="003D40C9">
        <w:t>d</w:t>
      </w:r>
      <w:r>
        <w:t xml:space="preserve">a auditoria e </w:t>
      </w:r>
      <w:r w:rsidR="003D40C9">
        <w:t>qual</w:t>
      </w:r>
      <w:r>
        <w:t xml:space="preserve"> documentação ser</w:t>
      </w:r>
      <w:r w:rsidR="003D40C9">
        <w:t>á</w:t>
      </w:r>
      <w:r>
        <w:t xml:space="preserve"> verificada.</w:t>
      </w:r>
    </w:p>
    <w:p w14:paraId="259C3CEC" w14:textId="107D3A14" w:rsidR="002805AE" w:rsidRDefault="002805AE" w:rsidP="44335FF3">
      <w:pPr>
        <w:pStyle w:val="AlgarimosRomanos"/>
        <w:numPr>
          <w:ilvl w:val="0"/>
          <w:numId w:val="0"/>
        </w:numPr>
      </w:pPr>
      <w:r>
        <w:t xml:space="preserve">O Comitê de Segurança da Informação </w:t>
      </w:r>
      <w:r w:rsidR="003D40C9">
        <w:t xml:space="preserve">e Privacidade </w:t>
      </w:r>
      <w:r>
        <w:t>deverá disponibilizar aos auditores, através de compartilhamento seguro de pastas, a documentação do SGSI</w:t>
      </w:r>
      <w:r w:rsidR="36117274">
        <w:t xml:space="preserve"> e SGP</w:t>
      </w:r>
      <w:r>
        <w:t xml:space="preserve"> </w:t>
      </w:r>
      <w:r w:rsidR="2A2B99DF">
        <w:t>para</w:t>
      </w:r>
      <w:r>
        <w:t xml:space="preserve"> avalia</w:t>
      </w:r>
      <w:r w:rsidR="1E8E1681">
        <w:t>ção</w:t>
      </w:r>
      <w:r>
        <w:t>.</w:t>
      </w:r>
    </w:p>
    <w:p w14:paraId="75D9FEB3" w14:textId="0EF77DF4" w:rsidR="002805AE" w:rsidRDefault="002805AE" w:rsidP="44335FF3">
      <w:pPr>
        <w:pStyle w:val="AlgarimosRomanos"/>
        <w:numPr>
          <w:ilvl w:val="0"/>
          <w:numId w:val="0"/>
        </w:numPr>
      </w:pPr>
      <w:r>
        <w:t>Os auditores devem estudar as normas e documentos do SGSI</w:t>
      </w:r>
      <w:r w:rsidR="34A0C2F1">
        <w:t xml:space="preserve"> e SGP</w:t>
      </w:r>
      <w:r>
        <w:t>, ler o relatório da última auditoria e preparar o plano de auditoria.</w:t>
      </w:r>
    </w:p>
    <w:p w14:paraId="2AB2890D" w14:textId="2A25C116" w:rsidR="00B1487F" w:rsidRPr="005C5664" w:rsidRDefault="00D65A18" w:rsidP="44335FF3">
      <w:pPr>
        <w:pStyle w:val="Ttulo2"/>
        <w:numPr>
          <w:ilvl w:val="0"/>
          <w:numId w:val="0"/>
        </w:numPr>
      </w:pPr>
      <w:r>
        <w:t>Execução da Auditoria</w:t>
      </w:r>
    </w:p>
    <w:p w14:paraId="5DFCD287" w14:textId="2F29BD2D" w:rsidR="008308D2" w:rsidRPr="00EA3613" w:rsidRDefault="008308D2" w:rsidP="008308D2">
      <w:pPr>
        <w:pStyle w:val="Textocomum"/>
      </w:pPr>
      <w:r>
        <w:t>A auditoria interna deve no mínimo considerar três etapas:</w:t>
      </w:r>
    </w:p>
    <w:p w14:paraId="472568C6" w14:textId="6F4B2BC1" w:rsidR="008308D2" w:rsidRDefault="008308D2" w:rsidP="007A453F">
      <w:pPr>
        <w:pStyle w:val="AlgarimosRomanos"/>
        <w:numPr>
          <w:ilvl w:val="0"/>
          <w:numId w:val="24"/>
        </w:numPr>
        <w:ind w:left="426"/>
      </w:pPr>
      <w:r w:rsidRPr="44335FF3">
        <w:rPr>
          <w:b/>
          <w:bCs/>
        </w:rPr>
        <w:t xml:space="preserve">Reunião de Abertura: </w:t>
      </w:r>
      <w:r>
        <w:t>Deve ter como objetivo:</w:t>
      </w:r>
    </w:p>
    <w:p w14:paraId="013144B5" w14:textId="77777777" w:rsidR="008308D2" w:rsidRDefault="008308D2" w:rsidP="007A453F">
      <w:pPr>
        <w:pStyle w:val="BulletPoint"/>
      </w:pPr>
      <w:r>
        <w:t>Apresentar os auditores e os participantes que representarão a empresa na auditoria;</w:t>
      </w:r>
    </w:p>
    <w:p w14:paraId="5A257FE3" w14:textId="77777777" w:rsidR="008308D2" w:rsidRDefault="008308D2" w:rsidP="007A453F">
      <w:pPr>
        <w:pStyle w:val="BulletPoint"/>
      </w:pPr>
      <w:r>
        <w:t>Confirmar os pontos que serão auditados;</w:t>
      </w:r>
    </w:p>
    <w:p w14:paraId="6BA800C7" w14:textId="77777777" w:rsidR="008308D2" w:rsidRDefault="008308D2" w:rsidP="007A453F">
      <w:pPr>
        <w:pStyle w:val="BulletPoint"/>
      </w:pPr>
      <w:r>
        <w:t>Discutir sobre as referências normativas a serem utilizadas;</w:t>
      </w:r>
    </w:p>
    <w:p w14:paraId="2732CB61" w14:textId="77777777" w:rsidR="008308D2" w:rsidRDefault="008308D2" w:rsidP="007A453F">
      <w:pPr>
        <w:pStyle w:val="BulletPoint"/>
      </w:pPr>
      <w:r>
        <w:t>Os princípios e premissas para a auditoria;</w:t>
      </w:r>
    </w:p>
    <w:p w14:paraId="62B11018" w14:textId="77777777" w:rsidR="008308D2" w:rsidRDefault="008308D2" w:rsidP="007A453F">
      <w:pPr>
        <w:pStyle w:val="BulletPoint"/>
      </w:pPr>
      <w:r>
        <w:t>Elencar os tipos de constatações da auditoria;</w:t>
      </w:r>
    </w:p>
    <w:p w14:paraId="3DC349FA" w14:textId="77777777" w:rsidR="008308D2" w:rsidRDefault="008308D2" w:rsidP="007A453F">
      <w:pPr>
        <w:pStyle w:val="BulletPoint"/>
      </w:pPr>
      <w:r>
        <w:t>Entregas a serem realizadas.</w:t>
      </w:r>
    </w:p>
    <w:p w14:paraId="07F9CCD2" w14:textId="31DA8519" w:rsidR="008308D2" w:rsidRDefault="008308D2" w:rsidP="44335FF3">
      <w:pPr>
        <w:pStyle w:val="AlgarimosRomanos"/>
        <w:numPr>
          <w:ilvl w:val="0"/>
          <w:numId w:val="0"/>
        </w:numPr>
      </w:pPr>
      <w:r w:rsidRPr="44335FF3">
        <w:rPr>
          <w:b/>
          <w:bCs/>
        </w:rPr>
        <w:t>Realização da Auditoria:</w:t>
      </w:r>
      <w:r>
        <w:t xml:space="preserve"> </w:t>
      </w:r>
      <w:proofErr w:type="gramStart"/>
      <w:r>
        <w:t>Deve  ser</w:t>
      </w:r>
      <w:proofErr w:type="gramEnd"/>
      <w:r>
        <w:t xml:space="preserve"> realizada através de:</w:t>
      </w:r>
    </w:p>
    <w:p w14:paraId="15335554" w14:textId="18E1678D" w:rsidR="008308D2" w:rsidRDefault="008308D2" w:rsidP="007A453F">
      <w:pPr>
        <w:pStyle w:val="BulletPoint"/>
      </w:pPr>
      <w:r>
        <w:t xml:space="preserve"> </w:t>
      </w:r>
      <w:r w:rsidR="1AA8377A">
        <w:t>U</w:t>
      </w:r>
      <w:r>
        <w:t>ma lista de verificação apresentada pelos auditores;</w:t>
      </w:r>
    </w:p>
    <w:p w14:paraId="6D5D4477" w14:textId="4647CF33" w:rsidR="008308D2" w:rsidRDefault="008308D2" w:rsidP="44335FF3">
      <w:pPr>
        <w:pStyle w:val="BulletPoint"/>
        <w:numPr>
          <w:ilvl w:val="0"/>
          <w:numId w:val="0"/>
        </w:numPr>
      </w:pPr>
      <w:r>
        <w:t>Os auditores devem se certificar de que tudo seja documentado de modo claro, conciso e comprovado</w:t>
      </w:r>
      <w:r w:rsidR="352DC02F">
        <w:t xml:space="preserve"> por </w:t>
      </w:r>
      <w:proofErr w:type="gramStart"/>
      <w:r w:rsidR="352DC02F">
        <w:t>evidência;</w:t>
      </w:r>
      <w:r>
        <w:t>;</w:t>
      </w:r>
      <w:proofErr w:type="gramEnd"/>
    </w:p>
    <w:p w14:paraId="2E1877FA" w14:textId="4BE4B9C2" w:rsidR="008308D2" w:rsidRDefault="008308D2" w:rsidP="007A453F">
      <w:pPr>
        <w:pStyle w:val="BulletPoint"/>
      </w:pPr>
      <w:r>
        <w:t xml:space="preserve">Deve ser feita através de análises das </w:t>
      </w:r>
      <w:proofErr w:type="gramStart"/>
      <w:r>
        <w:t>evidências  encontradas</w:t>
      </w:r>
      <w:proofErr w:type="gramEnd"/>
      <w:r>
        <w:t>, seja através de entrevistas, exames de documentos e observação de atividades ou condições das áreas auditadas;</w:t>
      </w:r>
    </w:p>
    <w:p w14:paraId="7BBF7747" w14:textId="20B72657" w:rsidR="008308D2" w:rsidRDefault="008308D2" w:rsidP="007A453F">
      <w:pPr>
        <w:pStyle w:val="BulletPoint"/>
      </w:pPr>
      <w:r>
        <w:t xml:space="preserve">As informações obtidas por meio de entrevistas devem ser comprovadas com outras fontes independentes, tais </w:t>
      </w:r>
      <w:proofErr w:type="gramStart"/>
      <w:r>
        <w:t>como  medições</w:t>
      </w:r>
      <w:proofErr w:type="gramEnd"/>
      <w:r>
        <w:t xml:space="preserve"> e registros;</w:t>
      </w:r>
    </w:p>
    <w:p w14:paraId="7B4FC73D" w14:textId="2A8427C5" w:rsidR="008308D2" w:rsidRDefault="008308D2" w:rsidP="007A453F">
      <w:pPr>
        <w:pStyle w:val="BulletPoint"/>
      </w:pPr>
      <w:r>
        <w:t>Caso existirem não conformidades, est</w:t>
      </w:r>
      <w:r w:rsidR="552C379F">
        <w:t>a</w:t>
      </w:r>
      <w:r>
        <w:t>s devem ser anotad</w:t>
      </w:r>
      <w:r w:rsidR="4B1B6423">
        <w:t>a</w:t>
      </w:r>
      <w:r>
        <w:t>s e relatad</w:t>
      </w:r>
      <w:r w:rsidR="42E96836">
        <w:t>a</w:t>
      </w:r>
      <w:r>
        <w:t>s no momento para o colaborador entrevistado;</w:t>
      </w:r>
    </w:p>
    <w:p w14:paraId="3E9B7775" w14:textId="2AF6768D" w:rsidR="008308D2" w:rsidRDefault="008308D2" w:rsidP="44335FF3">
      <w:pPr>
        <w:pStyle w:val="BulletPoint"/>
        <w:numPr>
          <w:ilvl w:val="0"/>
          <w:numId w:val="0"/>
        </w:numPr>
      </w:pPr>
      <w:r>
        <w:t>Todas as observações e indícios de não conformidade identificados durante a auditoria devem ser anotados. Concluída as atividades de auditoria, os auditores devem analisá-</w:t>
      </w:r>
      <w:proofErr w:type="gramStart"/>
      <w:r>
        <w:t>las  para</w:t>
      </w:r>
      <w:proofErr w:type="gramEnd"/>
      <w:r>
        <w:t xml:space="preserve"> determinar se serão registradas como não conformidades;</w:t>
      </w:r>
    </w:p>
    <w:p w14:paraId="6D428690" w14:textId="3A133514" w:rsidR="008308D2" w:rsidRDefault="008308D2" w:rsidP="44335FF3">
      <w:pPr>
        <w:pStyle w:val="BulletPoint"/>
        <w:numPr>
          <w:ilvl w:val="0"/>
          <w:numId w:val="0"/>
        </w:numPr>
      </w:pPr>
      <w:r>
        <w:t>As não conformidades devem ser identificadas de acordo com os requisitos específicos da</w:t>
      </w:r>
      <w:r w:rsidR="00187CF0">
        <w:t xml:space="preserve"> organização </w:t>
      </w:r>
      <w:r>
        <w:t xml:space="preserve">e aos documentos apresentados, </w:t>
      </w:r>
      <w:r w:rsidR="2835AF92">
        <w:t xml:space="preserve">a </w:t>
      </w:r>
      <w:proofErr w:type="gramStart"/>
      <w:r w:rsidR="2835AF92">
        <w:t>partir</w:t>
      </w:r>
      <w:r w:rsidR="3808AD6A">
        <w:t xml:space="preserve"> </w:t>
      </w:r>
      <w:r>
        <w:t xml:space="preserve"> </w:t>
      </w:r>
      <w:r w:rsidR="4FC658FC">
        <w:t>d</w:t>
      </w:r>
      <w:r>
        <w:t>os</w:t>
      </w:r>
      <w:proofErr w:type="gramEnd"/>
      <w:r>
        <w:t xml:space="preserve"> quais a auditoria foi realizada;</w:t>
      </w:r>
    </w:p>
    <w:p w14:paraId="2C3131F5" w14:textId="77777777" w:rsidR="008308D2" w:rsidRPr="00C92809" w:rsidRDefault="008308D2" w:rsidP="44335FF3">
      <w:pPr>
        <w:pStyle w:val="AlgarimosRomanos"/>
        <w:numPr>
          <w:ilvl w:val="0"/>
          <w:numId w:val="0"/>
        </w:numPr>
      </w:pPr>
      <w:r w:rsidRPr="00C92809">
        <w:rPr>
          <w:b/>
          <w:bCs/>
        </w:rPr>
        <w:t xml:space="preserve">Reunião de encerramento: </w:t>
      </w:r>
      <w:r w:rsidRPr="00C92809">
        <w:t>Para a conclusão da auditoria, deve ser feito:</w:t>
      </w:r>
    </w:p>
    <w:p w14:paraId="12FCFFC5" w14:textId="77777777" w:rsidR="0067030E" w:rsidRDefault="008308D2" w:rsidP="007A453F">
      <w:pPr>
        <w:pStyle w:val="BulletPoint"/>
      </w:pPr>
      <w:r>
        <w:t>Uma reunião junto aos auditores e participantes da auditoria;</w:t>
      </w:r>
    </w:p>
    <w:p w14:paraId="05215C6C" w14:textId="48898E40" w:rsidR="004E3B6D" w:rsidRPr="005C5664" w:rsidRDefault="008308D2" w:rsidP="007A453F">
      <w:pPr>
        <w:pStyle w:val="BulletPoint"/>
      </w:pPr>
      <w:r>
        <w:lastRenderedPageBreak/>
        <w:t>Apresentação executiva dos resultados da auditoria, que considere as observações relevantes, não conformidades identificadas, oportunidades de melhorias, pontos positivos identificados durante a auditoria e conclusão dos auditores sobre o SGSI</w:t>
      </w:r>
      <w:r w:rsidR="00071148">
        <w:t xml:space="preserve"> e a estrutura de privacidade</w:t>
      </w:r>
      <w:r>
        <w:t xml:space="preserve"> da empresa.</w:t>
      </w:r>
    </w:p>
    <w:p w14:paraId="3A193128" w14:textId="301282B4" w:rsidR="0067030E" w:rsidRDefault="0067030E" w:rsidP="44335FF3">
      <w:pPr>
        <w:pStyle w:val="Ttulo2"/>
        <w:numPr>
          <w:ilvl w:val="0"/>
          <w:numId w:val="0"/>
        </w:numPr>
        <w:rPr>
          <w:rStyle w:val="AlgarimosRomanosChar"/>
        </w:rPr>
      </w:pPr>
      <w:r w:rsidRPr="44335FF3">
        <w:rPr>
          <w:rStyle w:val="AlgarimosRomanosChar"/>
        </w:rPr>
        <w:t>Registros de auditoria</w:t>
      </w:r>
    </w:p>
    <w:bookmarkEnd w:id="3"/>
    <w:p w14:paraId="5142283D" w14:textId="77777777" w:rsidR="00F52A55" w:rsidRDefault="00F52A55" w:rsidP="00F52A55">
      <w:pPr>
        <w:pStyle w:val="Textocomum"/>
      </w:pPr>
      <w:r>
        <w:t>Devem ser mantidos como registros de auditoria:</w:t>
      </w:r>
    </w:p>
    <w:p w14:paraId="720E8074" w14:textId="77777777" w:rsidR="00F52A55" w:rsidRDefault="00F52A55" w:rsidP="007A453F">
      <w:pPr>
        <w:pStyle w:val="BulletPoint"/>
      </w:pPr>
      <w:r>
        <w:t>Programação anual de auditoria;</w:t>
      </w:r>
    </w:p>
    <w:p w14:paraId="3162C93E" w14:textId="0B62AB56" w:rsidR="00F52A55" w:rsidRDefault="00F52A55" w:rsidP="007A453F">
      <w:pPr>
        <w:pStyle w:val="BulletPoint"/>
      </w:pPr>
      <w:r>
        <w:t xml:space="preserve">Documentação </w:t>
      </w:r>
      <w:r w:rsidR="201A1777">
        <w:t xml:space="preserve">e pauta </w:t>
      </w:r>
      <w:r>
        <w:t>de reuniões de abertura;</w:t>
      </w:r>
    </w:p>
    <w:p w14:paraId="35CF26F7" w14:textId="34AF2AD7" w:rsidR="00F52A55" w:rsidRDefault="00F52A55" w:rsidP="007A453F">
      <w:pPr>
        <w:pStyle w:val="BulletPoint"/>
      </w:pPr>
      <w:r>
        <w:t xml:space="preserve">Documentação </w:t>
      </w:r>
      <w:r w:rsidR="4C0F6B9E">
        <w:t xml:space="preserve">e pauta </w:t>
      </w:r>
      <w:r>
        <w:t>da reunião de encerramento;</w:t>
      </w:r>
    </w:p>
    <w:p w14:paraId="705375B8" w14:textId="4445622C" w:rsidR="00F52A55" w:rsidRDefault="00F52A55" w:rsidP="007A453F">
      <w:pPr>
        <w:pStyle w:val="BulletPoint"/>
      </w:pPr>
      <w:r>
        <w:t>Certificado que comprove competências do(s) auditor(es);</w:t>
      </w:r>
    </w:p>
    <w:p w14:paraId="6716AA98" w14:textId="77777777" w:rsidR="00F52A55" w:rsidRPr="00935D79" w:rsidRDefault="00F52A55" w:rsidP="007A453F">
      <w:pPr>
        <w:pStyle w:val="BulletPoint"/>
      </w:pPr>
      <w:r>
        <w:t>Relatórios de auditoria interna.</w:t>
      </w:r>
    </w:p>
    <w:p w14:paraId="3B128B70" w14:textId="2E4069D0" w:rsidR="00A201BB" w:rsidRDefault="00A201BB" w:rsidP="00DC46B8">
      <w:pPr>
        <w:pStyle w:val="Ttulo1"/>
        <w:rPr>
          <w:rStyle w:val="eop"/>
        </w:rPr>
      </w:pPr>
      <w:r w:rsidRPr="00875422">
        <w:rPr>
          <w:rStyle w:val="normaltextrun"/>
        </w:rPr>
        <w:t>Papéis e Responsabilidades</w:t>
      </w:r>
      <w:r w:rsidRPr="00875422">
        <w:rPr>
          <w:rStyle w:val="eop"/>
        </w:rPr>
        <w:t> </w:t>
      </w:r>
    </w:p>
    <w:p w14:paraId="6309046C" w14:textId="24D798B0" w:rsidR="0010719A" w:rsidRDefault="00F52A55" w:rsidP="0010719A">
      <w:pPr>
        <w:pStyle w:val="Ttulo2"/>
        <w:rPr>
          <w:lang w:eastAsia="pt-BR"/>
        </w:rPr>
      </w:pPr>
      <w:r>
        <w:rPr>
          <w:lang w:eastAsia="pt-BR"/>
        </w:rPr>
        <w:t>PRESIDÊNCIA</w:t>
      </w:r>
    </w:p>
    <w:p w14:paraId="51236780" w14:textId="6022F6FA" w:rsidR="007E02FF" w:rsidRDefault="007E02FF" w:rsidP="00C92809">
      <w:pPr>
        <w:pStyle w:val="BulletPoint"/>
        <w:numPr>
          <w:ilvl w:val="0"/>
          <w:numId w:val="29"/>
        </w:numPr>
      </w:pPr>
      <w:r>
        <w:t>Aprovar proposta de auditoria interna;</w:t>
      </w:r>
    </w:p>
    <w:p w14:paraId="0639DC14" w14:textId="1F929C71" w:rsidR="007A7137" w:rsidRDefault="007E02FF" w:rsidP="004D48D9">
      <w:pPr>
        <w:pStyle w:val="Ttulo2"/>
        <w:rPr>
          <w:lang w:eastAsia="pt-BR"/>
        </w:rPr>
      </w:pPr>
      <w:r>
        <w:rPr>
          <w:lang w:eastAsia="pt-BR"/>
        </w:rPr>
        <w:t>COMITÊ DE SEGURANÇA DA INFORMAÇÃO E PRIVACIDADE</w:t>
      </w:r>
    </w:p>
    <w:p w14:paraId="03924BA6" w14:textId="36E95736" w:rsidR="00274E32" w:rsidRDefault="00274E32" w:rsidP="00C92809">
      <w:pPr>
        <w:pStyle w:val="BulletPoint"/>
        <w:numPr>
          <w:ilvl w:val="0"/>
          <w:numId w:val="28"/>
        </w:numPr>
      </w:pPr>
      <w:r>
        <w:t>Estabelecer e manter atualizada a programação anual de auditorias;</w:t>
      </w:r>
    </w:p>
    <w:p w14:paraId="0A4E3B8B" w14:textId="77777777" w:rsidR="00274E32" w:rsidRDefault="00274E32" w:rsidP="00C92809">
      <w:pPr>
        <w:pStyle w:val="BulletPoint"/>
        <w:numPr>
          <w:ilvl w:val="0"/>
          <w:numId w:val="28"/>
        </w:numPr>
      </w:pPr>
      <w:r>
        <w:t>Avaliar e determinar quais são os recursos necessários para a programação anual de auditoria;</w:t>
      </w:r>
    </w:p>
    <w:p w14:paraId="64261D80" w14:textId="3B43FB75" w:rsidR="0057770B" w:rsidRDefault="0057770B" w:rsidP="00C92809">
      <w:pPr>
        <w:pStyle w:val="BulletPoint"/>
        <w:numPr>
          <w:ilvl w:val="0"/>
          <w:numId w:val="28"/>
        </w:numPr>
      </w:pPr>
      <w:r>
        <w:t>Avaliar</w:t>
      </w:r>
      <w:r w:rsidR="0052584E">
        <w:t>, quando necessário,</w:t>
      </w:r>
      <w:r>
        <w:t xml:space="preserve"> propostas de diferentes empresas para a realização d</w:t>
      </w:r>
      <w:r w:rsidR="00071148">
        <w:t>e</w:t>
      </w:r>
      <w:r>
        <w:t xml:space="preserve"> auditoria interna;  </w:t>
      </w:r>
    </w:p>
    <w:p w14:paraId="2546A054" w14:textId="33323BF7" w:rsidR="0057770B" w:rsidRDefault="0057770B" w:rsidP="00C92809">
      <w:pPr>
        <w:pStyle w:val="BulletPoint"/>
        <w:numPr>
          <w:ilvl w:val="0"/>
          <w:numId w:val="28"/>
        </w:numPr>
      </w:pPr>
      <w:r>
        <w:t>Indicar os colaboradores ou membros do CSI</w:t>
      </w:r>
      <w:r w:rsidR="007A453F">
        <w:t>P</w:t>
      </w:r>
      <w:r>
        <w:t xml:space="preserve"> para representar as áreas a serem auditadas;</w:t>
      </w:r>
    </w:p>
    <w:p w14:paraId="21816E6A" w14:textId="47E83471" w:rsidR="0057770B" w:rsidRDefault="0057770B" w:rsidP="00C92809">
      <w:pPr>
        <w:pStyle w:val="BulletPoint"/>
        <w:numPr>
          <w:ilvl w:val="0"/>
          <w:numId w:val="28"/>
        </w:numPr>
      </w:pPr>
      <w:r>
        <w:t>Comunicar as datas da auditoria aos gestores das áreas a serem auditadas, com uma antecedência de 15</w:t>
      </w:r>
      <w:r w:rsidR="60F83081">
        <w:t xml:space="preserve"> (quinze)</w:t>
      </w:r>
      <w:r>
        <w:t xml:space="preserve"> dias;  </w:t>
      </w:r>
    </w:p>
    <w:p w14:paraId="7D759F50" w14:textId="77777777" w:rsidR="0057770B" w:rsidRDefault="0057770B" w:rsidP="00C92809">
      <w:pPr>
        <w:pStyle w:val="BulletPoint"/>
        <w:numPr>
          <w:ilvl w:val="0"/>
          <w:numId w:val="28"/>
        </w:numPr>
      </w:pPr>
      <w:r>
        <w:t xml:space="preserve">Conduzir ou solicitar as auditorias de follow </w:t>
      </w:r>
      <w:proofErr w:type="spellStart"/>
      <w:r>
        <w:t>up</w:t>
      </w:r>
      <w:proofErr w:type="spellEnd"/>
      <w:r>
        <w:t xml:space="preserve">, referentes às ações corretivas e melhorias propostas, monitorando os prazos estabelecidos e registrando as evidências objetivas, com vistas ao seu fechamento;  </w:t>
      </w:r>
    </w:p>
    <w:p w14:paraId="1F733987" w14:textId="6C3077FC" w:rsidR="0057770B" w:rsidRPr="00CE7FD2" w:rsidRDefault="0057770B" w:rsidP="00C92809">
      <w:pPr>
        <w:pStyle w:val="BulletPoint"/>
        <w:numPr>
          <w:ilvl w:val="0"/>
          <w:numId w:val="28"/>
        </w:numPr>
      </w:pPr>
      <w:r w:rsidRPr="00CE7FD2">
        <w:t>Promover a rotatividade da equipe de auditores, durante o ciclo das auditorias interna</w:t>
      </w:r>
      <w:r w:rsidR="00994BD6" w:rsidRPr="00CE7FD2">
        <w:t>s</w:t>
      </w:r>
      <w:r w:rsidRPr="00CE7FD2">
        <w:t xml:space="preserve">;  </w:t>
      </w:r>
    </w:p>
    <w:p w14:paraId="2272ABD6" w14:textId="77777777" w:rsidR="0057770B" w:rsidRDefault="0057770B" w:rsidP="00C92809">
      <w:pPr>
        <w:pStyle w:val="BulletPoint"/>
        <w:numPr>
          <w:ilvl w:val="0"/>
          <w:numId w:val="28"/>
        </w:numPr>
      </w:pPr>
      <w:r>
        <w:t>Reter a informação documentada como evidência dos programas da auditoria e dos resultados da auditoria;</w:t>
      </w:r>
    </w:p>
    <w:p w14:paraId="0178DDD6" w14:textId="015AACC5" w:rsidR="0057770B" w:rsidRDefault="0057770B" w:rsidP="00C92809">
      <w:pPr>
        <w:pStyle w:val="BulletPoint"/>
        <w:numPr>
          <w:ilvl w:val="0"/>
          <w:numId w:val="28"/>
        </w:numPr>
      </w:pPr>
      <w:r>
        <w:t>Estabelecer planos de ações imediatas, corretivas e melhorias; monitorar os prazos estabelecidos, registrando as evidências objetivas para a conclusão das ações imediatas e corretivas</w:t>
      </w:r>
      <w:r w:rsidR="2A2B0B0B">
        <w:t>;</w:t>
      </w:r>
    </w:p>
    <w:p w14:paraId="243708A3" w14:textId="23B37F2E" w:rsidR="0057770B" w:rsidRDefault="0057770B" w:rsidP="44335FF3">
      <w:pPr>
        <w:pStyle w:val="BulletPoint"/>
        <w:numPr>
          <w:ilvl w:val="0"/>
          <w:numId w:val="0"/>
        </w:numPr>
      </w:pPr>
    </w:p>
    <w:p w14:paraId="3C602845" w14:textId="79260937" w:rsidR="00354085" w:rsidRDefault="0057770B" w:rsidP="00354085">
      <w:pPr>
        <w:pStyle w:val="Ttulo2"/>
      </w:pPr>
      <w:r>
        <w:t>AUDITOR LÍDER</w:t>
      </w:r>
    </w:p>
    <w:p w14:paraId="40C78850" w14:textId="77777777" w:rsidR="00F77703" w:rsidRDefault="00F77703" w:rsidP="00C92809">
      <w:pPr>
        <w:pStyle w:val="BulletPoint"/>
        <w:numPr>
          <w:ilvl w:val="0"/>
          <w:numId w:val="27"/>
        </w:numPr>
      </w:pPr>
      <w:r>
        <w:lastRenderedPageBreak/>
        <w:t xml:space="preserve">Elaborar o plano de auditoria interna do Sistema de Gestão de Segurança da Informação, considerando a situação e importância dos processos e das áreas a serem auditadas, bem como os resultados de auditorias anteriores; </w:t>
      </w:r>
    </w:p>
    <w:p w14:paraId="41C5372F" w14:textId="24C1F8E8" w:rsidR="00F77703" w:rsidRDefault="00F77703" w:rsidP="00C92809">
      <w:pPr>
        <w:pStyle w:val="BulletPoint"/>
        <w:numPr>
          <w:ilvl w:val="0"/>
          <w:numId w:val="27"/>
        </w:numPr>
      </w:pPr>
      <w:r>
        <w:t xml:space="preserve">Assegurar que todos os requisitos da </w:t>
      </w:r>
      <w:r w:rsidR="00994BD6">
        <w:t xml:space="preserve">organização, da </w:t>
      </w:r>
      <w:r>
        <w:t>norma ISO/IEC 27.001 pertinentes</w:t>
      </w:r>
      <w:r w:rsidR="00994BD6">
        <w:t xml:space="preserve"> e  </w:t>
      </w:r>
      <w:r>
        <w:t xml:space="preserve"> sejam contemplados no plano da auditoria;</w:t>
      </w:r>
    </w:p>
    <w:p w14:paraId="45E2E2E9" w14:textId="77777777" w:rsidR="00F77703" w:rsidRDefault="00F77703" w:rsidP="00C92809">
      <w:pPr>
        <w:pStyle w:val="BulletPoint"/>
        <w:numPr>
          <w:ilvl w:val="0"/>
          <w:numId w:val="27"/>
        </w:numPr>
      </w:pPr>
      <w:r>
        <w:t>Conduzir a reunião inicial, definindo o planejamento da auditoria e as atividades de cada auditor;</w:t>
      </w:r>
    </w:p>
    <w:p w14:paraId="2C27E082" w14:textId="6861D922" w:rsidR="00F77703" w:rsidRDefault="00F77703" w:rsidP="00C92809">
      <w:pPr>
        <w:pStyle w:val="BulletPoint"/>
        <w:numPr>
          <w:ilvl w:val="0"/>
          <w:numId w:val="27"/>
        </w:numPr>
      </w:pPr>
      <w:r>
        <w:t>Executar o plano da auditoria interna;</w:t>
      </w:r>
    </w:p>
    <w:p w14:paraId="10DCA93B" w14:textId="358A3D95" w:rsidR="00F77703" w:rsidRDefault="00F77703" w:rsidP="00C92809">
      <w:pPr>
        <w:pStyle w:val="BulletPoint"/>
        <w:numPr>
          <w:ilvl w:val="0"/>
          <w:numId w:val="27"/>
        </w:numPr>
      </w:pPr>
      <w:r>
        <w:t>Coordenar todas as fases da auditoria interna;</w:t>
      </w:r>
    </w:p>
    <w:p w14:paraId="7C54F347" w14:textId="77777777" w:rsidR="00F77703" w:rsidRDefault="00F77703" w:rsidP="00C92809">
      <w:pPr>
        <w:pStyle w:val="BulletPoint"/>
        <w:numPr>
          <w:ilvl w:val="0"/>
          <w:numId w:val="27"/>
        </w:numPr>
      </w:pPr>
      <w:r>
        <w:t>Manter-se dentro do escopo da auditoria;</w:t>
      </w:r>
    </w:p>
    <w:p w14:paraId="17DB8CF9" w14:textId="77777777" w:rsidR="00F77703" w:rsidRDefault="00F77703" w:rsidP="00C92809">
      <w:pPr>
        <w:pStyle w:val="BulletPoint"/>
        <w:numPr>
          <w:ilvl w:val="0"/>
          <w:numId w:val="27"/>
        </w:numPr>
      </w:pPr>
      <w:r>
        <w:t>Conduzir a reunião de encerramento;</w:t>
      </w:r>
    </w:p>
    <w:p w14:paraId="5CBBEC25" w14:textId="7A338D03" w:rsidR="00F77703" w:rsidRDefault="00F77703" w:rsidP="00C92809">
      <w:pPr>
        <w:pStyle w:val="BulletPoint"/>
        <w:numPr>
          <w:ilvl w:val="0"/>
          <w:numId w:val="27"/>
        </w:numPr>
      </w:pPr>
      <w:r>
        <w:t>Elaborar o relatório de auditoria interna, incluindo o propósito, programa e resultados da auditoria, assim como a identificação de aspectos positivos e oportunidades para melhoria;</w:t>
      </w:r>
    </w:p>
    <w:p w14:paraId="305F306B" w14:textId="77777777" w:rsidR="00F77703" w:rsidRDefault="00F77703" w:rsidP="00C92809">
      <w:pPr>
        <w:pStyle w:val="BulletPoint"/>
        <w:numPr>
          <w:ilvl w:val="0"/>
          <w:numId w:val="27"/>
        </w:numPr>
      </w:pPr>
      <w:r>
        <w:t>Registrar as não conformidades identificadas na auditoria interna;</w:t>
      </w:r>
    </w:p>
    <w:p w14:paraId="4ED13EB4" w14:textId="0C1BE09B" w:rsidR="00F77703" w:rsidRDefault="00F77703" w:rsidP="00C92809">
      <w:pPr>
        <w:pStyle w:val="BulletPoint"/>
        <w:numPr>
          <w:ilvl w:val="0"/>
          <w:numId w:val="27"/>
        </w:numPr>
      </w:pPr>
      <w:r>
        <w:t>Assegurar que os resultados das auditorias são relatados para a</w:t>
      </w:r>
      <w:r w:rsidR="00C72506">
        <w:t xml:space="preserve"> Presidência</w:t>
      </w:r>
      <w:r>
        <w:t xml:space="preserve"> da</w:t>
      </w:r>
      <w:r w:rsidR="00C72506" w:rsidRPr="44335FF3">
        <w:rPr>
          <w:b/>
          <w:bCs/>
        </w:rPr>
        <w:t xml:space="preserve"> Demarco</w:t>
      </w:r>
      <w:r>
        <w:t>, representada pelo Comitê de Segurança da Informação</w:t>
      </w:r>
      <w:r w:rsidR="00BB6E10">
        <w:t xml:space="preserve"> e Privacidade</w:t>
      </w:r>
      <w:r>
        <w:t xml:space="preserve">;  </w:t>
      </w:r>
    </w:p>
    <w:p w14:paraId="72B4B32E" w14:textId="6261E87A" w:rsidR="00F77703" w:rsidRDefault="00F77703" w:rsidP="00F77703">
      <w:pPr>
        <w:pStyle w:val="Ttulo2"/>
      </w:pPr>
      <w:r>
        <w:t>GESTOR DE ÁREA</w:t>
      </w:r>
    </w:p>
    <w:p w14:paraId="53E7E1C6" w14:textId="77777777" w:rsidR="007A453F" w:rsidRDefault="007A453F" w:rsidP="00C92809">
      <w:pPr>
        <w:pStyle w:val="BulletPoint"/>
        <w:numPr>
          <w:ilvl w:val="0"/>
          <w:numId w:val="26"/>
        </w:numPr>
      </w:pPr>
      <w:r>
        <w:t>Informar aos colaboradores de sua área os objetivos e o escopo da auditoria;</w:t>
      </w:r>
    </w:p>
    <w:p w14:paraId="01CD5C53" w14:textId="77777777" w:rsidR="007A453F" w:rsidRDefault="007A453F" w:rsidP="00C92809">
      <w:pPr>
        <w:pStyle w:val="BulletPoint"/>
        <w:numPr>
          <w:ilvl w:val="0"/>
          <w:numId w:val="26"/>
        </w:numPr>
      </w:pPr>
      <w:r>
        <w:t>Prover o acesso às instalações e ao material comprobatório, conforme solicitado pelos auditores;</w:t>
      </w:r>
    </w:p>
    <w:p w14:paraId="3E5B8523" w14:textId="77777777" w:rsidR="007A453F" w:rsidRDefault="007A453F" w:rsidP="00C92809">
      <w:pPr>
        <w:pStyle w:val="BulletPoint"/>
        <w:numPr>
          <w:ilvl w:val="0"/>
          <w:numId w:val="26"/>
        </w:numPr>
      </w:pPr>
      <w:r>
        <w:t>Cooperar com os auditores para permitir que os objetivos da auditoria interna sejam atingidos;</w:t>
      </w:r>
    </w:p>
    <w:p w14:paraId="580F7744" w14:textId="77777777" w:rsidR="007A453F" w:rsidRPr="00CE7FD2" w:rsidRDefault="007A453F" w:rsidP="00C92809">
      <w:pPr>
        <w:pStyle w:val="BulletPoint"/>
        <w:numPr>
          <w:ilvl w:val="0"/>
          <w:numId w:val="26"/>
        </w:numPr>
      </w:pPr>
      <w:r w:rsidRPr="00CE7FD2">
        <w:t>Preencher o formulário de “Avaliação de Desempenho da Equipe de Auditoria” e encaminhá-lo ao Comitê Gestor de Segurança da Informação.</w:t>
      </w:r>
    </w:p>
    <w:p w14:paraId="1F3FBD2B" w14:textId="1F0A5CCB" w:rsidR="00477D90" w:rsidRPr="00426331" w:rsidRDefault="00477D90" w:rsidP="00426331">
      <w:pPr>
        <w:pStyle w:val="Ttulo1"/>
      </w:pPr>
      <w:r w:rsidRPr="00426331">
        <w:rPr>
          <w:rStyle w:val="normaltextrun"/>
        </w:rPr>
        <w:t>Gestão de versões</w:t>
      </w:r>
      <w:r w:rsidRPr="00426331">
        <w:rPr>
          <w:rStyle w:val="eop"/>
        </w:rPr>
        <w:t> </w:t>
      </w:r>
    </w:p>
    <w:p w14:paraId="0B4EE75D" w14:textId="3822C215" w:rsidR="00343DFD" w:rsidRDefault="00B079C7" w:rsidP="0A0A6D42">
      <w:pPr>
        <w:pStyle w:val="Corpodetextopersonalizado"/>
        <w:rPr>
          <w:rStyle w:val="eop"/>
        </w:rPr>
      </w:pPr>
      <w:r w:rsidRPr="0A0A6D42">
        <w:rPr>
          <w:rStyle w:val="eop"/>
        </w:rPr>
        <w:t xml:space="preserve">A revisão, aprovação e alteração desta </w:t>
      </w:r>
      <w:r w:rsidR="0AF58261" w:rsidRPr="0A0A6D42">
        <w:rPr>
          <w:rStyle w:val="eop"/>
        </w:rPr>
        <w:t>norma</w:t>
      </w:r>
      <w:r w:rsidR="00E52065" w:rsidRPr="0A0A6D42">
        <w:rPr>
          <w:rStyle w:val="eop"/>
        </w:rPr>
        <w:t xml:space="preserve"> </w:t>
      </w:r>
      <w:r w:rsidR="00061FB6" w:rsidRPr="0A0A6D42">
        <w:rPr>
          <w:rStyle w:val="eop"/>
        </w:rPr>
        <w:t>segue os requisitos estabelecidos na Política de Segurança da Informação.</w:t>
      </w:r>
    </w:p>
    <w:tbl>
      <w:tblPr>
        <w:tblW w:w="10065" w:type="dxa"/>
        <w:tblInd w:w="-4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1134"/>
        <w:gridCol w:w="1417"/>
        <w:gridCol w:w="6804"/>
      </w:tblGrid>
      <w:tr w:rsidR="00681ED9" w:rsidRPr="00B838D3" w14:paraId="74C046A8" w14:textId="77777777" w:rsidTr="2427143F">
        <w:trPr>
          <w:trHeight w:val="510"/>
        </w:trPr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000000" w:themeFill="text1"/>
            <w:hideMark/>
          </w:tcPr>
          <w:p w14:paraId="40125040" w14:textId="77777777" w:rsidR="00681ED9" w:rsidRPr="00B838D3" w:rsidRDefault="00681ED9" w:rsidP="001C1DA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color w:val="FFFFFF"/>
                <w:sz w:val="20"/>
              </w:rPr>
              <w:t>Versão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199D88CF" w14:textId="0491CE77" w:rsidR="00681ED9" w:rsidRPr="007665A1" w:rsidRDefault="00681ED9" w:rsidP="001C1DA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Data: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000000" w:themeFill="text1"/>
            <w:hideMark/>
          </w:tcPr>
          <w:p w14:paraId="42C551C4" w14:textId="531F551A" w:rsidR="00681ED9" w:rsidRDefault="00681ED9" w:rsidP="001C1DAE">
            <w:pPr>
              <w:spacing w:after="0" w:line="240" w:lineRule="auto"/>
              <w:jc w:val="center"/>
              <w:textAlignment w:val="baseline"/>
              <w:rPr>
                <w:rFonts w:ascii="Arial" w:hAnsi="Arial"/>
                <w:b/>
                <w:color w:val="FFFFFF"/>
                <w:sz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Responsável</w:t>
            </w:r>
          </w:p>
          <w:p w14:paraId="4B9633B5" w14:textId="668621A3" w:rsidR="00681ED9" w:rsidRPr="00B838D3" w:rsidRDefault="00681ED9" w:rsidP="001C1DA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Alteração:</w:t>
            </w:r>
          </w:p>
        </w:tc>
        <w:tc>
          <w:tcPr>
            <w:tcW w:w="6804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000000" w:themeFill="text1"/>
          </w:tcPr>
          <w:p w14:paraId="69F19A7B" w14:textId="77777777" w:rsidR="00681ED9" w:rsidRPr="00B838D3" w:rsidRDefault="00681ED9" w:rsidP="001C1DA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b/>
                <w:color w:val="70AD47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Tipo de modificação:</w:t>
            </w:r>
          </w:p>
        </w:tc>
      </w:tr>
      <w:tr w:rsidR="00681ED9" w:rsidRPr="00B838D3" w14:paraId="7F486258" w14:textId="77777777" w:rsidTr="2427143F">
        <w:trPr>
          <w:trHeight w:val="24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3A367" w14:textId="6E277A07" w:rsidR="00681ED9" w:rsidRPr="009C6896" w:rsidRDefault="00681ED9" w:rsidP="001C1DA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 w:rsidRPr="009C6896">
              <w:rPr>
                <w:rFonts w:ascii="Arial" w:eastAsia="Times New Roman" w:hAnsi="Arial"/>
                <w:sz w:val="20"/>
                <w:szCs w:val="20"/>
              </w:rPr>
              <w:t>0</w:t>
            </w:r>
            <w:r w:rsidR="001300C2">
              <w:rPr>
                <w:rFonts w:ascii="Arial" w:eastAsia="Times New Roman" w:hAnsi="Arial"/>
                <w:sz w:val="20"/>
                <w:szCs w:val="20"/>
              </w:rPr>
              <w:t>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705E" w14:textId="5B3E1DB6" w:rsidR="00681ED9" w:rsidRPr="009C6896" w:rsidRDefault="005B009B" w:rsidP="001C1DAE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04</w:t>
            </w:r>
            <w:r w:rsidR="00354085">
              <w:rPr>
                <w:rFonts w:ascii="Arial" w:eastAsia="Times New Roman" w:hAnsi="Arial"/>
                <w:sz w:val="20"/>
                <w:szCs w:val="20"/>
              </w:rPr>
              <w:t>/0</w:t>
            </w:r>
            <w:r>
              <w:rPr>
                <w:rFonts w:ascii="Arial" w:eastAsia="Times New Roman" w:hAnsi="Arial"/>
                <w:sz w:val="20"/>
                <w:szCs w:val="20"/>
              </w:rPr>
              <w:t>9</w:t>
            </w:r>
            <w:r w:rsidR="00354085">
              <w:rPr>
                <w:rFonts w:ascii="Arial" w:eastAsia="Times New Roman" w:hAnsi="Arial"/>
                <w:sz w:val="20"/>
                <w:szCs w:val="20"/>
              </w:rPr>
              <w:t>/2023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3D110" w14:textId="287C6637" w:rsidR="00681ED9" w:rsidRPr="009C6896" w:rsidRDefault="7F61FDDF" w:rsidP="001C1DAE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 w:rsidRPr="2427143F">
              <w:rPr>
                <w:rFonts w:ascii="Arial" w:eastAsia="Times New Roman" w:hAnsi="Arial"/>
                <w:sz w:val="20"/>
                <w:szCs w:val="20"/>
              </w:rPr>
              <w:t>CSIP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20C23" w14:textId="254BA6F8" w:rsidR="00681ED9" w:rsidRPr="009C6896" w:rsidRDefault="7F61FDDF" w:rsidP="001C1DAE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 w:rsidRPr="2427143F">
              <w:rPr>
                <w:rFonts w:ascii="Arial" w:eastAsia="Times New Roman" w:hAnsi="Arial"/>
                <w:sz w:val="20"/>
                <w:szCs w:val="20"/>
              </w:rPr>
              <w:t>Criação</w:t>
            </w:r>
          </w:p>
        </w:tc>
      </w:tr>
      <w:tr w:rsidR="00681ED9" w:rsidRPr="00B838D3" w14:paraId="345EADB9" w14:textId="77777777" w:rsidTr="2427143F">
        <w:trPr>
          <w:trHeight w:val="24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1BCB0" w14:textId="136CFD91" w:rsidR="00681ED9" w:rsidRPr="009C6896" w:rsidRDefault="00C92809" w:rsidP="001C1DA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0.2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6302" w14:textId="127A4F8B" w:rsidR="00681ED9" w:rsidRPr="009C6896" w:rsidRDefault="00C92809" w:rsidP="001C1DAE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10/07/2024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330FA" w14:textId="40C50453" w:rsidR="00681ED9" w:rsidRPr="009C6896" w:rsidRDefault="00C92809" w:rsidP="001C1DAE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 w:rsidRPr="2427143F">
              <w:rPr>
                <w:rFonts w:ascii="Arial" w:eastAsia="Times New Roman" w:hAnsi="Arial"/>
                <w:sz w:val="20"/>
                <w:szCs w:val="20"/>
              </w:rPr>
              <w:t>CSIP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E3BF2" w14:textId="22208C0F" w:rsidR="00681ED9" w:rsidRPr="009C6896" w:rsidRDefault="00C92809" w:rsidP="001C1DAE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Revisão anual</w:t>
            </w:r>
          </w:p>
        </w:tc>
      </w:tr>
      <w:tr w:rsidR="00681ED9" w:rsidRPr="00B838D3" w14:paraId="0DD8E84C" w14:textId="77777777" w:rsidTr="2427143F">
        <w:trPr>
          <w:trHeight w:val="493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B60E2" w14:textId="6790B7CF" w:rsidR="00681ED9" w:rsidRPr="009C6896" w:rsidRDefault="00681ED9" w:rsidP="001C1DA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08D4E" w14:textId="4A5076C9" w:rsidR="00681ED9" w:rsidRPr="009C6896" w:rsidRDefault="00681ED9" w:rsidP="001C1DAE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99C96" w14:textId="15C53A0B" w:rsidR="00681ED9" w:rsidRPr="009C6896" w:rsidRDefault="00681ED9" w:rsidP="001C1DAE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DBAEE" w14:textId="0EFB8E97" w:rsidR="00681ED9" w:rsidRPr="009C6896" w:rsidRDefault="00681ED9" w:rsidP="001C1DAE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</w:p>
        </w:tc>
      </w:tr>
    </w:tbl>
    <w:p w14:paraId="61777D64" w14:textId="77777777" w:rsidR="006A6F72" w:rsidRDefault="006A6F72" w:rsidP="00120C88">
      <w:pPr>
        <w:pStyle w:val="AlgarimosRomanos"/>
        <w:numPr>
          <w:ilvl w:val="0"/>
          <w:numId w:val="0"/>
        </w:numPr>
      </w:pPr>
    </w:p>
    <w:sectPr w:rsidR="006A6F72" w:rsidSect="0085631A">
      <w:headerReference w:type="default" r:id="rId11"/>
      <w:footerReference w:type="default" r:id="rId12"/>
      <w:pgSz w:w="11906" w:h="16838" w:code="9"/>
      <w:pgMar w:top="1418" w:right="720" w:bottom="1418" w:left="1701" w:header="709" w:footer="709" w:gutter="0"/>
      <w:pgBorders w:offsetFrom="page">
        <w:top w:val="single" w:sz="4" w:space="24" w:color="auto"/>
        <w:lef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D47FCE" w14:textId="77777777" w:rsidR="006E4423" w:rsidRDefault="006E4423" w:rsidP="00EF748B">
      <w:pPr>
        <w:spacing w:after="0" w:line="240" w:lineRule="auto"/>
      </w:pPr>
      <w:r>
        <w:separator/>
      </w:r>
    </w:p>
    <w:p w14:paraId="7137C605" w14:textId="77777777" w:rsidR="006E4423" w:rsidRDefault="006E4423"/>
    <w:p w14:paraId="03B492E6" w14:textId="77777777" w:rsidR="006E4423" w:rsidRDefault="006E4423"/>
    <w:p w14:paraId="41743661" w14:textId="77777777" w:rsidR="006E4423" w:rsidRDefault="006E4423" w:rsidP="00FA0A8C"/>
  </w:endnote>
  <w:endnote w:type="continuationSeparator" w:id="0">
    <w:p w14:paraId="7F248A2F" w14:textId="77777777" w:rsidR="006E4423" w:rsidRDefault="006E4423" w:rsidP="00EF748B">
      <w:pPr>
        <w:spacing w:after="0" w:line="240" w:lineRule="auto"/>
      </w:pPr>
      <w:r>
        <w:continuationSeparator/>
      </w:r>
    </w:p>
    <w:p w14:paraId="37D62868" w14:textId="77777777" w:rsidR="006E4423" w:rsidRDefault="006E4423"/>
    <w:p w14:paraId="2DD8F706" w14:textId="77777777" w:rsidR="006E4423" w:rsidRDefault="006E4423"/>
    <w:p w14:paraId="77896177" w14:textId="77777777" w:rsidR="006E4423" w:rsidRDefault="006E4423" w:rsidP="00FA0A8C"/>
  </w:endnote>
  <w:endnote w:type="continuationNotice" w:id="1">
    <w:p w14:paraId="2E88C829" w14:textId="77777777" w:rsidR="006E4423" w:rsidRDefault="006E4423">
      <w:pPr>
        <w:spacing w:after="0" w:line="240" w:lineRule="auto"/>
      </w:pPr>
    </w:p>
    <w:p w14:paraId="50739580" w14:textId="77777777" w:rsidR="006E4423" w:rsidRDefault="006E4423"/>
    <w:p w14:paraId="7D3B29B6" w14:textId="77777777" w:rsidR="006E4423" w:rsidRDefault="006E4423" w:rsidP="00FA0A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Raleway" w:hAnsi="Raleway"/>
      </w:rPr>
      <w:id w:val="-1607811515"/>
      <w:docPartObj>
        <w:docPartGallery w:val="Page Numbers (Bottom of Page)"/>
        <w:docPartUnique/>
      </w:docPartObj>
    </w:sdtPr>
    <w:sdtContent>
      <w:p w14:paraId="66D51215" w14:textId="04B58FC2" w:rsidR="00315D27" w:rsidRPr="00315D27" w:rsidRDefault="0067670C" w:rsidP="009A372A">
        <w:pPr>
          <w:pStyle w:val="Rodap"/>
          <w:jc w:val="center"/>
          <w:rPr>
            <w:rFonts w:ascii="Raleway" w:hAnsi="Raleway"/>
          </w:rPr>
        </w:pPr>
        <w:r w:rsidRPr="005B009B">
          <w:rPr>
            <w:noProof/>
          </w:rPr>
          <mc:AlternateContent>
            <mc:Choice Requires="wps">
              <w:drawing>
                <wp:anchor distT="0" distB="0" distL="114300" distR="114300" simplePos="0" relativeHeight="251671552" behindDoc="0" locked="0" layoutInCell="1" allowOverlap="1" wp14:anchorId="60D4B3E2" wp14:editId="16081AE3">
                  <wp:simplePos x="0" y="0"/>
                  <wp:positionH relativeFrom="column">
                    <wp:posOffset>-190500</wp:posOffset>
                  </wp:positionH>
                  <wp:positionV relativeFrom="paragraph">
                    <wp:posOffset>-19050</wp:posOffset>
                  </wp:positionV>
                  <wp:extent cx="6276975" cy="9525"/>
                  <wp:effectExtent l="0" t="0" r="28575" b="28575"/>
                  <wp:wrapNone/>
                  <wp:docPr id="2" name="Conector reto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27697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a="http://schemas.openxmlformats.org/drawingml/2006/main">
              <w:pict w14:anchorId="74A99A6D">
                <v:line id="Conector reto 2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040]" from="-15pt,-1.5pt" to="479.25pt,-.75pt" w14:anchorId="3AAB6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"/>
              </w:pict>
            </mc:Fallback>
          </mc:AlternateContent>
        </w:r>
        <w:r w:rsidR="008643E4" w:rsidRPr="005B009B">
          <w:rPr>
            <w:rFonts w:ascii="Arial" w:hAnsi="Arial" w:cs="Arial"/>
          </w:rPr>
          <w:t>v0.</w:t>
        </w:r>
        <w:r w:rsidR="005B009B" w:rsidRPr="005B009B">
          <w:rPr>
            <w:rFonts w:ascii="Arial" w:hAnsi="Arial" w:cs="Arial"/>
          </w:rPr>
          <w:t>1</w:t>
        </w:r>
        <w:r w:rsidR="008643E4" w:rsidRPr="004228F9">
          <w:rPr>
            <w:rFonts w:ascii="Arial" w:hAnsi="Arial" w:cs="Arial"/>
          </w:rPr>
          <w:tab/>
        </w:r>
        <w:r w:rsidR="00EB727A">
          <w:rPr>
            <w:rFonts w:ascii="Arial" w:hAnsi="Arial" w:cs="Arial"/>
          </w:rPr>
          <w:t xml:space="preserve">     </w:t>
        </w:r>
        <w:r w:rsidR="004D48D9">
          <w:rPr>
            <w:rFonts w:ascii="Arial" w:hAnsi="Arial" w:cs="Arial"/>
          </w:rPr>
          <w:t>NOR-SGSI-00</w:t>
        </w:r>
        <w:r w:rsidR="00503E53">
          <w:rPr>
            <w:rFonts w:ascii="Arial" w:hAnsi="Arial" w:cs="Arial"/>
          </w:rPr>
          <w:t>X</w:t>
        </w:r>
        <w:r w:rsidR="00EB727A">
          <w:rPr>
            <w:rFonts w:ascii="Arial" w:hAnsi="Arial" w:cs="Arial"/>
          </w:rPr>
          <w:tab/>
        </w:r>
        <w:r w:rsidR="00FA15D2">
          <w:rPr>
            <w:rFonts w:ascii="Arial" w:hAnsi="Arial" w:cs="Arial"/>
          </w:rPr>
          <w:tab/>
        </w:r>
        <w:r w:rsidR="00315D27" w:rsidRPr="004228F9">
          <w:rPr>
            <w:rFonts w:ascii="Arial" w:hAnsi="Arial" w:cs="Arial"/>
          </w:rPr>
          <w:fldChar w:fldCharType="begin"/>
        </w:r>
        <w:r w:rsidR="00315D27" w:rsidRPr="004228F9">
          <w:rPr>
            <w:rFonts w:ascii="Arial" w:hAnsi="Arial" w:cs="Arial"/>
          </w:rPr>
          <w:instrText>PAGE   \* MERGEFORMAT</w:instrText>
        </w:r>
        <w:r w:rsidR="00315D27" w:rsidRPr="004228F9">
          <w:rPr>
            <w:rFonts w:ascii="Arial" w:hAnsi="Arial" w:cs="Arial"/>
          </w:rPr>
          <w:fldChar w:fldCharType="separate"/>
        </w:r>
        <w:r w:rsidR="00315D27" w:rsidRPr="004228F9">
          <w:rPr>
            <w:rFonts w:ascii="Arial" w:hAnsi="Arial" w:cs="Arial"/>
          </w:rPr>
          <w:t>2</w:t>
        </w:r>
        <w:r w:rsidR="00315D27" w:rsidRPr="004228F9">
          <w:rPr>
            <w:rFonts w:ascii="Arial" w:hAnsi="Arial" w:cs="Arial"/>
          </w:rPr>
          <w:fldChar w:fldCharType="end"/>
        </w:r>
      </w:p>
    </w:sdtContent>
  </w:sdt>
  <w:p w14:paraId="66002BBD" w14:textId="1C49B00A" w:rsidR="00F81C5D" w:rsidRPr="006F5946" w:rsidRDefault="00F81C5D" w:rsidP="009A372A">
    <w:pPr>
      <w:jc w:val="cen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1305A4" w14:textId="77777777" w:rsidR="006E4423" w:rsidRDefault="006E4423" w:rsidP="00EF748B">
      <w:pPr>
        <w:spacing w:after="0" w:line="240" w:lineRule="auto"/>
      </w:pPr>
      <w:r>
        <w:separator/>
      </w:r>
    </w:p>
    <w:p w14:paraId="2ACC1E20" w14:textId="77777777" w:rsidR="006E4423" w:rsidRDefault="006E4423"/>
    <w:p w14:paraId="73AC7848" w14:textId="77777777" w:rsidR="006E4423" w:rsidRDefault="006E4423"/>
    <w:p w14:paraId="3A8F4703" w14:textId="77777777" w:rsidR="006E4423" w:rsidRDefault="006E4423" w:rsidP="00FA0A8C"/>
  </w:footnote>
  <w:footnote w:type="continuationSeparator" w:id="0">
    <w:p w14:paraId="204B78C2" w14:textId="77777777" w:rsidR="006E4423" w:rsidRDefault="006E4423" w:rsidP="00EF748B">
      <w:pPr>
        <w:spacing w:after="0" w:line="240" w:lineRule="auto"/>
      </w:pPr>
      <w:r>
        <w:continuationSeparator/>
      </w:r>
    </w:p>
    <w:p w14:paraId="0A64812C" w14:textId="77777777" w:rsidR="006E4423" w:rsidRDefault="006E4423"/>
    <w:p w14:paraId="4CBC2E87" w14:textId="77777777" w:rsidR="006E4423" w:rsidRDefault="006E4423"/>
    <w:p w14:paraId="6A51DE10" w14:textId="77777777" w:rsidR="006E4423" w:rsidRDefault="006E4423" w:rsidP="00FA0A8C"/>
  </w:footnote>
  <w:footnote w:type="continuationNotice" w:id="1">
    <w:p w14:paraId="41DD9654" w14:textId="77777777" w:rsidR="006E4423" w:rsidRDefault="006E4423">
      <w:pPr>
        <w:spacing w:after="0" w:line="240" w:lineRule="auto"/>
      </w:pPr>
    </w:p>
    <w:p w14:paraId="6CDCF5EC" w14:textId="77777777" w:rsidR="006E4423" w:rsidRDefault="006E4423"/>
    <w:p w14:paraId="73D33DAA" w14:textId="77777777" w:rsidR="006E4423" w:rsidRDefault="006E4423" w:rsidP="00FA0A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886" w:type="dxa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873"/>
      <w:gridCol w:w="4394"/>
      <w:gridCol w:w="3619"/>
    </w:tblGrid>
    <w:tr w:rsidR="00461541" w:rsidRPr="00EF748B" w14:paraId="645D1316" w14:textId="77777777" w:rsidTr="00776183">
      <w:trPr>
        <w:trHeight w:val="841"/>
      </w:trPr>
      <w:tc>
        <w:tcPr>
          <w:tcW w:w="1873" w:type="dxa"/>
          <w:shd w:val="clear" w:color="auto" w:fill="000000" w:themeFill="text1"/>
          <w:vAlign w:val="center"/>
          <w:hideMark/>
        </w:tcPr>
        <w:p w14:paraId="317F6883" w14:textId="515E0A67" w:rsidR="00461541" w:rsidRPr="00776183" w:rsidRDefault="00776183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after="0" w:line="240" w:lineRule="auto"/>
            <w:ind w:left="-108"/>
            <w:jc w:val="center"/>
            <w:textAlignment w:val="baseline"/>
            <w:rPr>
              <w:rFonts w:ascii="Arial" w:eastAsia="Times New Roman" w:hAnsi="Arial" w:cs="Arial"/>
              <w:sz w:val="16"/>
              <w:szCs w:val="20"/>
              <w:lang w:val="en-US"/>
            </w:rPr>
          </w:pPr>
          <w:r w:rsidRPr="00776183">
            <w:rPr>
              <w:noProof/>
              <w:highlight w:val="black"/>
            </w:rPr>
            <w:drawing>
              <wp:inline distT="0" distB="0" distL="0" distR="0" wp14:anchorId="0418B5C8" wp14:editId="43026A0F">
                <wp:extent cx="1052195" cy="206375"/>
                <wp:effectExtent l="0" t="0" r="0" b="3175"/>
                <wp:docPr id="246557577" name="Imagem 246557577" descr="Demarco | Consultoria Global de Gestã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Demarco | Consultoria Global de Gestã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2195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  <w:shd w:val="clear" w:color="auto" w:fill="000000" w:themeFill="text1"/>
          <w:vAlign w:val="center"/>
          <w:hideMark/>
        </w:tcPr>
        <w:p w14:paraId="7FD92D65" w14:textId="58A35800" w:rsidR="006A050E" w:rsidRPr="00BB6B37" w:rsidRDefault="00C80EEC" w:rsidP="006A050E">
          <w:pPr>
            <w:overflowPunct w:val="0"/>
            <w:autoSpaceDE w:val="0"/>
            <w:autoSpaceDN w:val="0"/>
            <w:adjustRightInd w:val="0"/>
            <w:spacing w:after="0" w:line="240" w:lineRule="auto"/>
            <w:jc w:val="center"/>
            <w:textAlignment w:val="baseline"/>
            <w:rPr>
              <w:rFonts w:ascii="Arial" w:eastAsia="Calibri" w:hAnsi="Arial" w:cs="Arial"/>
              <w:b/>
              <w:caps/>
              <w:sz w:val="28"/>
              <w:szCs w:val="20"/>
              <w:lang w:eastAsia="pt-BR"/>
            </w:rPr>
          </w:pPr>
          <w:r>
            <w:rPr>
              <w:rFonts w:ascii="Arial" w:eastAsia="Calibri" w:hAnsi="Arial" w:cs="Arial"/>
              <w:b/>
              <w:caps/>
              <w:sz w:val="28"/>
              <w:szCs w:val="20"/>
              <w:lang w:eastAsia="pt-BR"/>
            </w:rPr>
            <w:t>NORMA</w:t>
          </w:r>
          <w:r w:rsidR="006A050E">
            <w:rPr>
              <w:rFonts w:ascii="Arial" w:eastAsia="Calibri" w:hAnsi="Arial" w:cs="Arial"/>
              <w:b/>
              <w:caps/>
              <w:sz w:val="28"/>
              <w:szCs w:val="20"/>
              <w:lang w:eastAsia="pt-BR"/>
            </w:rPr>
            <w:t xml:space="preserve"> de </w:t>
          </w:r>
          <w:r w:rsidR="00685C03">
            <w:rPr>
              <w:rFonts w:ascii="Arial" w:eastAsia="Calibri" w:hAnsi="Arial" w:cs="Arial"/>
              <w:b/>
              <w:caps/>
              <w:sz w:val="28"/>
              <w:szCs w:val="20"/>
              <w:lang w:eastAsia="pt-BR"/>
            </w:rPr>
            <w:t>Auditoria Interna</w:t>
          </w:r>
        </w:p>
      </w:tc>
      <w:tc>
        <w:tcPr>
          <w:tcW w:w="3619" w:type="dxa"/>
          <w:shd w:val="clear" w:color="auto" w:fill="000000" w:themeFill="text1"/>
          <w:vAlign w:val="center"/>
          <w:hideMark/>
        </w:tcPr>
        <w:p w14:paraId="041F6124" w14:textId="393CCDB0" w:rsidR="00461541" w:rsidRPr="00461541" w:rsidRDefault="00461541" w:rsidP="00295F1A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textAlignment w:val="baseline"/>
            <w:rPr>
              <w:rFonts w:ascii="Arial" w:eastAsia="Times New Roman" w:hAnsi="Arial" w:cs="Arial"/>
              <w:b/>
              <w:sz w:val="16"/>
              <w:szCs w:val="24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Classificação</w:t>
          </w:r>
          <w:r w:rsidR="00295F1A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:</w:t>
          </w:r>
          <w:r w:rsidR="000A569E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 xml:space="preserve"> </w:t>
          </w:r>
          <w:r w:rsidR="000A569E" w:rsidRPr="000A569E">
            <w:rPr>
              <w:rFonts w:ascii="Arial" w:eastAsia="Times New Roman" w:hAnsi="Arial" w:cs="Arial"/>
              <w:b/>
              <w:sz w:val="16"/>
              <w:szCs w:val="20"/>
              <w:highlight w:val="yellow"/>
              <w:lang w:eastAsia="pt-BR"/>
            </w:rPr>
            <w:t>CONFIDENCIAL</w:t>
          </w:r>
        </w:p>
        <w:p w14:paraId="2CBBA44F" w14:textId="7D7177E4" w:rsidR="00295F1A" w:rsidRPr="00461541" w:rsidRDefault="00295F1A" w:rsidP="00295F1A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textAlignment w:val="baseline"/>
            <w:rPr>
              <w:rFonts w:ascii="Arial" w:eastAsia="Times New Roman" w:hAnsi="Arial" w:cs="Arial"/>
              <w:b/>
              <w:sz w:val="16"/>
              <w:szCs w:val="24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Emissão</w:t>
          </w:r>
          <w:r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:</w:t>
          </w:r>
          <w:r w:rsidR="00A52F9C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 xml:space="preserve"> </w:t>
          </w:r>
          <w:r w:rsidR="003A1D4E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DATA DE PUBLICAÇÃO RECENTE</w:t>
          </w:r>
        </w:p>
        <w:p w14:paraId="6C5C93AB" w14:textId="1A1A3380" w:rsidR="00461541" w:rsidRPr="00EF748B" w:rsidRDefault="00461541" w:rsidP="00295F1A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textAlignment w:val="baseline"/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Aprovado por:</w:t>
          </w:r>
          <w:r w:rsidR="00C53579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 xml:space="preserve"> </w:t>
          </w:r>
        </w:p>
        <w:p w14:paraId="42DE472B" w14:textId="3C40BDBC" w:rsidR="00461541" w:rsidRPr="00EF748B" w:rsidRDefault="00461541" w:rsidP="00295F1A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after="0" w:line="240" w:lineRule="auto"/>
            <w:textAlignment w:val="baseline"/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</w:pPr>
        </w:p>
      </w:tc>
    </w:tr>
  </w:tbl>
  <w:p w14:paraId="1CC5966E" w14:textId="050CFF8A" w:rsidR="00F81C5D" w:rsidRDefault="00883FB4" w:rsidP="00784D69"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EB40D00" wp14:editId="3CE164B1">
              <wp:simplePos x="0" y="0"/>
              <wp:positionH relativeFrom="column">
                <wp:posOffset>-194310</wp:posOffset>
              </wp:positionH>
              <wp:positionV relativeFrom="paragraph">
                <wp:posOffset>300990</wp:posOffset>
              </wp:positionV>
              <wp:extent cx="6276975" cy="9525"/>
              <wp:effectExtent l="0" t="0" r="28575" b="28575"/>
              <wp:wrapNone/>
              <wp:docPr id="1" name="Conector re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769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1F9AD689">
            <v:line id="Conector reto 1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040]" from="-15.3pt,23.7pt" to="478.95pt,24.45pt" w14:anchorId="1E496CD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9098B"/>
    <w:multiLevelType w:val="hybridMultilevel"/>
    <w:tmpl w:val="B06C9F2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3289E"/>
    <w:multiLevelType w:val="hybridMultilevel"/>
    <w:tmpl w:val="DF30AE80"/>
    <w:lvl w:ilvl="0" w:tplc="04160013">
      <w:start w:val="1"/>
      <w:numFmt w:val="upperRoman"/>
      <w:pStyle w:val="Ttulo3"/>
      <w:lvlText w:val="%1."/>
      <w:lvlJc w:val="righ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187129"/>
    <w:multiLevelType w:val="multilevel"/>
    <w:tmpl w:val="9E0EF002"/>
    <w:lvl w:ilvl="0">
      <w:start w:val="1"/>
      <w:numFmt w:val="decimal"/>
      <w:pStyle w:val="Estilo1"/>
      <w:lvlText w:val="%1."/>
      <w:lvlJc w:val="left"/>
      <w:pPr>
        <w:ind w:left="360" w:hanging="360"/>
      </w:pPr>
    </w:lvl>
    <w:lvl w:ilvl="1">
      <w:start w:val="1"/>
      <w:numFmt w:val="decimal"/>
      <w:pStyle w:val="Estilo2"/>
      <w:lvlText w:val="%1.%2."/>
      <w:lvlJc w:val="left"/>
      <w:pPr>
        <w:ind w:left="792" w:hanging="432"/>
      </w:pPr>
    </w:lvl>
    <w:lvl w:ilvl="2">
      <w:start w:val="1"/>
      <w:numFmt w:val="decimal"/>
      <w:pStyle w:val="Esti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883255"/>
    <w:multiLevelType w:val="hybridMultilevel"/>
    <w:tmpl w:val="CED8BCD2"/>
    <w:lvl w:ilvl="0" w:tplc="04160013">
      <w:start w:val="1"/>
      <w:numFmt w:val="upperRoman"/>
      <w:lvlText w:val="%1."/>
      <w:lvlJc w:val="right"/>
      <w:pPr>
        <w:ind w:left="86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1B333524"/>
    <w:multiLevelType w:val="hybridMultilevel"/>
    <w:tmpl w:val="DF30AE80"/>
    <w:lvl w:ilvl="0" w:tplc="FFFFFFFF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8A6163"/>
    <w:multiLevelType w:val="hybridMultilevel"/>
    <w:tmpl w:val="DF30AE80"/>
    <w:lvl w:ilvl="0" w:tplc="FFFFFFFF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3948EB"/>
    <w:multiLevelType w:val="hybridMultilevel"/>
    <w:tmpl w:val="DF30AE80"/>
    <w:lvl w:ilvl="0" w:tplc="FFFFFFFF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4306DA"/>
    <w:multiLevelType w:val="hybridMultilevel"/>
    <w:tmpl w:val="C90C51E8"/>
    <w:lvl w:ilvl="0" w:tplc="992E219A">
      <w:start w:val="1"/>
      <w:numFmt w:val="bullet"/>
      <w:pStyle w:val="BulletPoint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CD6B25"/>
    <w:multiLevelType w:val="hybridMultilevel"/>
    <w:tmpl w:val="B25AC5E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84D97"/>
      </w:rPr>
    </w:lvl>
    <w:lvl w:ilvl="1" w:tplc="AA1ED6A0">
      <w:start w:val="1"/>
      <w:numFmt w:val="bullet"/>
      <w:pStyle w:val="Slash-HP"/>
      <w:lvlText w:val="‑"/>
      <w:lvlJc w:val="left"/>
      <w:pPr>
        <w:ind w:left="1440" w:hanging="360"/>
      </w:pPr>
      <w:rPr>
        <w:rFonts w:ascii="Segoe UI Light" w:hAnsi="Segoe UI Light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3466DC"/>
    <w:multiLevelType w:val="hybridMultilevel"/>
    <w:tmpl w:val="1D661A28"/>
    <w:lvl w:ilvl="0" w:tplc="FFFFFFFF">
      <w:start w:val="1"/>
      <w:numFmt w:val="bullet"/>
      <w:pStyle w:val="BulletPoin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47862D2E"/>
    <w:multiLevelType w:val="hybridMultilevel"/>
    <w:tmpl w:val="DF30AE80"/>
    <w:lvl w:ilvl="0" w:tplc="FFFFFFFF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AC3F9B"/>
    <w:multiLevelType w:val="hybridMultilevel"/>
    <w:tmpl w:val="496E8116"/>
    <w:lvl w:ilvl="0" w:tplc="C060C1FA">
      <w:start w:val="1"/>
      <w:numFmt w:val="bullet"/>
      <w:pStyle w:val="Ttulo4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065E42"/>
    <w:multiLevelType w:val="multilevel"/>
    <w:tmpl w:val="90A2219A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Ttulo2"/>
      <w:lvlText w:val="%1.%2."/>
      <w:lvlJc w:val="left"/>
      <w:pPr>
        <w:ind w:left="432" w:hanging="432"/>
      </w:pPr>
      <w:rPr>
        <w:b/>
        <w:bCs w:val="0"/>
      </w:rPr>
    </w:lvl>
    <w:lvl w:ilvl="2">
      <w:start w:val="1"/>
      <w:numFmt w:val="decimal"/>
      <w:lvlText w:val="%1.%2.%3."/>
      <w:lvlJc w:val="left"/>
      <w:pPr>
        <w:ind w:left="1355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2BD30F1"/>
    <w:multiLevelType w:val="hybridMultilevel"/>
    <w:tmpl w:val="81E236DE"/>
    <w:lvl w:ilvl="0" w:tplc="517A3904">
      <w:start w:val="1"/>
      <w:numFmt w:val="upperRoman"/>
      <w:pStyle w:val="AlgarimosRomanos"/>
      <w:lvlText w:val="%1."/>
      <w:lvlJc w:val="right"/>
      <w:pPr>
        <w:ind w:left="1080" w:hanging="360"/>
      </w:pPr>
      <w:rPr>
        <w:b w:val="0"/>
        <w:bCs w:val="0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72128DB"/>
    <w:multiLevelType w:val="hybridMultilevel"/>
    <w:tmpl w:val="DECE34FA"/>
    <w:lvl w:ilvl="0" w:tplc="04160013">
      <w:start w:val="1"/>
      <w:numFmt w:val="upperRoman"/>
      <w:lvlText w:val="%1."/>
      <w:lvlJc w:val="right"/>
      <w:pPr>
        <w:ind w:left="86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6EFF09BE"/>
    <w:multiLevelType w:val="multilevel"/>
    <w:tmpl w:val="8B04A874"/>
    <w:lvl w:ilvl="0">
      <w:start w:val="1"/>
      <w:numFmt w:val="decimal"/>
      <w:pStyle w:val="Estilo1-POL"/>
      <w:lvlText w:val="%1."/>
      <w:lvlJc w:val="left"/>
      <w:pPr>
        <w:ind w:left="360" w:hanging="360"/>
      </w:pPr>
      <w:rPr>
        <w:rFonts w:hint="default"/>
        <w:spacing w:val="0"/>
        <w14:numSpacing w14:val="default"/>
      </w:rPr>
    </w:lvl>
    <w:lvl w:ilvl="1">
      <w:start w:val="1"/>
      <w:numFmt w:val="decimal"/>
      <w:pStyle w:val="Estilo2-Po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Estilo3-PO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Estilo4-PO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F4200A0"/>
    <w:multiLevelType w:val="hybridMultilevel"/>
    <w:tmpl w:val="DF30AE80"/>
    <w:lvl w:ilvl="0" w:tplc="FFFFFFFF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40E05D2"/>
    <w:multiLevelType w:val="hybridMultilevel"/>
    <w:tmpl w:val="ED8E14B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960980">
    <w:abstractNumId w:val="12"/>
  </w:num>
  <w:num w:numId="2" w16cid:durableId="1042294136">
    <w:abstractNumId w:val="1"/>
  </w:num>
  <w:num w:numId="3" w16cid:durableId="1593583643">
    <w:abstractNumId w:val="11"/>
  </w:num>
  <w:num w:numId="4" w16cid:durableId="64689162">
    <w:abstractNumId w:val="15"/>
  </w:num>
  <w:num w:numId="5" w16cid:durableId="585696918">
    <w:abstractNumId w:val="13"/>
  </w:num>
  <w:num w:numId="6" w16cid:durableId="294800857">
    <w:abstractNumId w:val="9"/>
  </w:num>
  <w:num w:numId="7" w16cid:durableId="1811046971">
    <w:abstractNumId w:val="2"/>
  </w:num>
  <w:num w:numId="8" w16cid:durableId="1571041506">
    <w:abstractNumId w:val="13"/>
    <w:lvlOverride w:ilvl="0">
      <w:startOverride w:val="1"/>
    </w:lvlOverride>
  </w:num>
  <w:num w:numId="9" w16cid:durableId="1238857107">
    <w:abstractNumId w:val="8"/>
  </w:num>
  <w:num w:numId="10" w16cid:durableId="83915888">
    <w:abstractNumId w:val="13"/>
    <w:lvlOverride w:ilvl="0">
      <w:startOverride w:val="1"/>
    </w:lvlOverride>
  </w:num>
  <w:num w:numId="11" w16cid:durableId="582111277">
    <w:abstractNumId w:val="13"/>
    <w:lvlOverride w:ilvl="0">
      <w:startOverride w:val="1"/>
    </w:lvlOverride>
  </w:num>
  <w:num w:numId="12" w16cid:durableId="1616785782">
    <w:abstractNumId w:val="13"/>
    <w:lvlOverride w:ilvl="0">
      <w:startOverride w:val="1"/>
    </w:lvlOverride>
  </w:num>
  <w:num w:numId="13" w16cid:durableId="780687589">
    <w:abstractNumId w:val="13"/>
    <w:lvlOverride w:ilvl="0">
      <w:startOverride w:val="1"/>
    </w:lvlOverride>
  </w:num>
  <w:num w:numId="14" w16cid:durableId="2043624404">
    <w:abstractNumId w:val="7"/>
  </w:num>
  <w:num w:numId="15" w16cid:durableId="790589272">
    <w:abstractNumId w:val="1"/>
    <w:lvlOverride w:ilvl="0">
      <w:startOverride w:val="1"/>
    </w:lvlOverride>
  </w:num>
  <w:num w:numId="16" w16cid:durableId="1895850810">
    <w:abstractNumId w:val="10"/>
  </w:num>
  <w:num w:numId="17" w16cid:durableId="1768845340">
    <w:abstractNumId w:val="5"/>
  </w:num>
  <w:num w:numId="18" w16cid:durableId="1655524156">
    <w:abstractNumId w:val="4"/>
  </w:num>
  <w:num w:numId="19" w16cid:durableId="509755646">
    <w:abstractNumId w:val="16"/>
  </w:num>
  <w:num w:numId="20" w16cid:durableId="855076655">
    <w:abstractNumId w:val="6"/>
  </w:num>
  <w:num w:numId="21" w16cid:durableId="378745460">
    <w:abstractNumId w:val="13"/>
    <w:lvlOverride w:ilvl="0">
      <w:startOverride w:val="1"/>
    </w:lvlOverride>
  </w:num>
  <w:num w:numId="22" w16cid:durableId="1889760280">
    <w:abstractNumId w:val="13"/>
    <w:lvlOverride w:ilvl="0">
      <w:startOverride w:val="1"/>
    </w:lvlOverride>
  </w:num>
  <w:num w:numId="23" w16cid:durableId="1567449931">
    <w:abstractNumId w:val="13"/>
    <w:lvlOverride w:ilvl="0">
      <w:startOverride w:val="1"/>
    </w:lvlOverride>
  </w:num>
  <w:num w:numId="24" w16cid:durableId="1974821744">
    <w:abstractNumId w:val="13"/>
    <w:lvlOverride w:ilvl="0">
      <w:startOverride w:val="1"/>
    </w:lvlOverride>
  </w:num>
  <w:num w:numId="25" w16cid:durableId="185797764">
    <w:abstractNumId w:val="13"/>
    <w:lvlOverride w:ilvl="0">
      <w:startOverride w:val="1"/>
    </w:lvlOverride>
  </w:num>
  <w:num w:numId="26" w16cid:durableId="488904815">
    <w:abstractNumId w:val="0"/>
  </w:num>
  <w:num w:numId="27" w16cid:durableId="171990001">
    <w:abstractNumId w:val="17"/>
  </w:num>
  <w:num w:numId="28" w16cid:durableId="308481680">
    <w:abstractNumId w:val="14"/>
  </w:num>
  <w:num w:numId="29" w16cid:durableId="425153744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48B"/>
    <w:rsid w:val="000048FD"/>
    <w:rsid w:val="00004A7A"/>
    <w:rsid w:val="0000683F"/>
    <w:rsid w:val="000079D0"/>
    <w:rsid w:val="0001179B"/>
    <w:rsid w:val="000175C3"/>
    <w:rsid w:val="0002362B"/>
    <w:rsid w:val="00035437"/>
    <w:rsid w:val="00044AD6"/>
    <w:rsid w:val="00044D4D"/>
    <w:rsid w:val="000477AD"/>
    <w:rsid w:val="000526A5"/>
    <w:rsid w:val="00054440"/>
    <w:rsid w:val="00055BC8"/>
    <w:rsid w:val="000564F6"/>
    <w:rsid w:val="00060650"/>
    <w:rsid w:val="00061FB6"/>
    <w:rsid w:val="000635D6"/>
    <w:rsid w:val="00066A96"/>
    <w:rsid w:val="00071148"/>
    <w:rsid w:val="000739FA"/>
    <w:rsid w:val="000804C4"/>
    <w:rsid w:val="00084021"/>
    <w:rsid w:val="0008615F"/>
    <w:rsid w:val="000874F3"/>
    <w:rsid w:val="0009195D"/>
    <w:rsid w:val="00092B41"/>
    <w:rsid w:val="000962A7"/>
    <w:rsid w:val="000964DC"/>
    <w:rsid w:val="000A35A3"/>
    <w:rsid w:val="000A569E"/>
    <w:rsid w:val="000B142A"/>
    <w:rsid w:val="000B3113"/>
    <w:rsid w:val="000B473B"/>
    <w:rsid w:val="000B54FC"/>
    <w:rsid w:val="000B79C5"/>
    <w:rsid w:val="000C0924"/>
    <w:rsid w:val="000C0B82"/>
    <w:rsid w:val="000C18CC"/>
    <w:rsid w:val="000C1DC0"/>
    <w:rsid w:val="000C5828"/>
    <w:rsid w:val="000D43BD"/>
    <w:rsid w:val="000D571E"/>
    <w:rsid w:val="000D7D44"/>
    <w:rsid w:val="000E792E"/>
    <w:rsid w:val="0010132D"/>
    <w:rsid w:val="0010719A"/>
    <w:rsid w:val="001126FB"/>
    <w:rsid w:val="00113E6A"/>
    <w:rsid w:val="00114962"/>
    <w:rsid w:val="00115951"/>
    <w:rsid w:val="00115CEA"/>
    <w:rsid w:val="00116CCD"/>
    <w:rsid w:val="001208B4"/>
    <w:rsid w:val="00120C88"/>
    <w:rsid w:val="00123924"/>
    <w:rsid w:val="001250C7"/>
    <w:rsid w:val="001256D2"/>
    <w:rsid w:val="001300C2"/>
    <w:rsid w:val="001329F7"/>
    <w:rsid w:val="001338FF"/>
    <w:rsid w:val="00133B36"/>
    <w:rsid w:val="00137911"/>
    <w:rsid w:val="0014142C"/>
    <w:rsid w:val="001422BE"/>
    <w:rsid w:val="00144209"/>
    <w:rsid w:val="00147B27"/>
    <w:rsid w:val="00151204"/>
    <w:rsid w:val="0015266A"/>
    <w:rsid w:val="00160017"/>
    <w:rsid w:val="00160658"/>
    <w:rsid w:val="00165D02"/>
    <w:rsid w:val="001726FA"/>
    <w:rsid w:val="00173DF5"/>
    <w:rsid w:val="00176F89"/>
    <w:rsid w:val="00177696"/>
    <w:rsid w:val="00187734"/>
    <w:rsid w:val="00187A1F"/>
    <w:rsid w:val="00187CF0"/>
    <w:rsid w:val="001959CD"/>
    <w:rsid w:val="00196A81"/>
    <w:rsid w:val="00196D7F"/>
    <w:rsid w:val="001A0368"/>
    <w:rsid w:val="001A16A3"/>
    <w:rsid w:val="001A1F5A"/>
    <w:rsid w:val="001A4B64"/>
    <w:rsid w:val="001A5221"/>
    <w:rsid w:val="001A55D2"/>
    <w:rsid w:val="001B27E2"/>
    <w:rsid w:val="001B7D3A"/>
    <w:rsid w:val="001C2C3C"/>
    <w:rsid w:val="001C3718"/>
    <w:rsid w:val="001C37C1"/>
    <w:rsid w:val="001C674A"/>
    <w:rsid w:val="001D2064"/>
    <w:rsid w:val="001D2D6F"/>
    <w:rsid w:val="001D4579"/>
    <w:rsid w:val="001D5255"/>
    <w:rsid w:val="001D59DD"/>
    <w:rsid w:val="001D6957"/>
    <w:rsid w:val="001D71C8"/>
    <w:rsid w:val="001E0B11"/>
    <w:rsid w:val="001E196F"/>
    <w:rsid w:val="001E5DE9"/>
    <w:rsid w:val="001F17F1"/>
    <w:rsid w:val="001F2670"/>
    <w:rsid w:val="001F6527"/>
    <w:rsid w:val="001F79E7"/>
    <w:rsid w:val="002034F8"/>
    <w:rsid w:val="00203C46"/>
    <w:rsid w:val="00206EDD"/>
    <w:rsid w:val="002103E0"/>
    <w:rsid w:val="00216F33"/>
    <w:rsid w:val="00220256"/>
    <w:rsid w:val="0023452C"/>
    <w:rsid w:val="00236260"/>
    <w:rsid w:val="0023718A"/>
    <w:rsid w:val="00241DC4"/>
    <w:rsid w:val="00243F8D"/>
    <w:rsid w:val="00245557"/>
    <w:rsid w:val="00246617"/>
    <w:rsid w:val="002472A2"/>
    <w:rsid w:val="00251F5B"/>
    <w:rsid w:val="00252BBA"/>
    <w:rsid w:val="00256CAA"/>
    <w:rsid w:val="0026420E"/>
    <w:rsid w:val="002679E3"/>
    <w:rsid w:val="00270DC6"/>
    <w:rsid w:val="00274E32"/>
    <w:rsid w:val="00276A00"/>
    <w:rsid w:val="002803F2"/>
    <w:rsid w:val="002805AE"/>
    <w:rsid w:val="00282DD8"/>
    <w:rsid w:val="00284AEF"/>
    <w:rsid w:val="002913FC"/>
    <w:rsid w:val="002925EC"/>
    <w:rsid w:val="0029273F"/>
    <w:rsid w:val="00293209"/>
    <w:rsid w:val="00295F1A"/>
    <w:rsid w:val="002A635C"/>
    <w:rsid w:val="002B0EBC"/>
    <w:rsid w:val="002B3FE1"/>
    <w:rsid w:val="002B6705"/>
    <w:rsid w:val="002C0256"/>
    <w:rsid w:val="002C65D0"/>
    <w:rsid w:val="002C702C"/>
    <w:rsid w:val="002C71BD"/>
    <w:rsid w:val="002E0900"/>
    <w:rsid w:val="002E1B17"/>
    <w:rsid w:val="002E2847"/>
    <w:rsid w:val="002F0A25"/>
    <w:rsid w:val="002F22DE"/>
    <w:rsid w:val="002F2D10"/>
    <w:rsid w:val="002F7B58"/>
    <w:rsid w:val="003004C6"/>
    <w:rsid w:val="00301FC3"/>
    <w:rsid w:val="00304D58"/>
    <w:rsid w:val="0030532A"/>
    <w:rsid w:val="003060C2"/>
    <w:rsid w:val="00306158"/>
    <w:rsid w:val="00310C61"/>
    <w:rsid w:val="00311293"/>
    <w:rsid w:val="00312D15"/>
    <w:rsid w:val="00315D27"/>
    <w:rsid w:val="00316AC3"/>
    <w:rsid w:val="003208AD"/>
    <w:rsid w:val="00320A0B"/>
    <w:rsid w:val="00325341"/>
    <w:rsid w:val="0032572E"/>
    <w:rsid w:val="00327E61"/>
    <w:rsid w:val="00330220"/>
    <w:rsid w:val="00331300"/>
    <w:rsid w:val="00331563"/>
    <w:rsid w:val="00336EA0"/>
    <w:rsid w:val="003402B1"/>
    <w:rsid w:val="00343DFD"/>
    <w:rsid w:val="00344F8B"/>
    <w:rsid w:val="00354085"/>
    <w:rsid w:val="00355F06"/>
    <w:rsid w:val="00366BBB"/>
    <w:rsid w:val="0037055C"/>
    <w:rsid w:val="00373D0D"/>
    <w:rsid w:val="00376DE9"/>
    <w:rsid w:val="00383938"/>
    <w:rsid w:val="00385308"/>
    <w:rsid w:val="00395AD7"/>
    <w:rsid w:val="00396DC2"/>
    <w:rsid w:val="003A131B"/>
    <w:rsid w:val="003A1D4E"/>
    <w:rsid w:val="003A396E"/>
    <w:rsid w:val="003A6D63"/>
    <w:rsid w:val="003B0B62"/>
    <w:rsid w:val="003B1B75"/>
    <w:rsid w:val="003B296D"/>
    <w:rsid w:val="003C19B1"/>
    <w:rsid w:val="003C6BFC"/>
    <w:rsid w:val="003C7666"/>
    <w:rsid w:val="003C7C6E"/>
    <w:rsid w:val="003D0876"/>
    <w:rsid w:val="003D122A"/>
    <w:rsid w:val="003D2E13"/>
    <w:rsid w:val="003D40C9"/>
    <w:rsid w:val="003D4E1F"/>
    <w:rsid w:val="003E350D"/>
    <w:rsid w:val="003E3DFD"/>
    <w:rsid w:val="003E42ED"/>
    <w:rsid w:val="003F0273"/>
    <w:rsid w:val="003F137E"/>
    <w:rsid w:val="003F39E0"/>
    <w:rsid w:val="003F6375"/>
    <w:rsid w:val="003F7B5F"/>
    <w:rsid w:val="004077D4"/>
    <w:rsid w:val="004078E8"/>
    <w:rsid w:val="0041327B"/>
    <w:rsid w:val="004224B2"/>
    <w:rsid w:val="004228F9"/>
    <w:rsid w:val="00423189"/>
    <w:rsid w:val="00426331"/>
    <w:rsid w:val="004269FD"/>
    <w:rsid w:val="0042797A"/>
    <w:rsid w:val="004371F5"/>
    <w:rsid w:val="00451BD7"/>
    <w:rsid w:val="00461541"/>
    <w:rsid w:val="0046626A"/>
    <w:rsid w:val="00472B00"/>
    <w:rsid w:val="00477D90"/>
    <w:rsid w:val="0048346F"/>
    <w:rsid w:val="00486402"/>
    <w:rsid w:val="00486E26"/>
    <w:rsid w:val="00487748"/>
    <w:rsid w:val="00490071"/>
    <w:rsid w:val="0049024F"/>
    <w:rsid w:val="004A0678"/>
    <w:rsid w:val="004A5FE5"/>
    <w:rsid w:val="004A7F09"/>
    <w:rsid w:val="004B5CC8"/>
    <w:rsid w:val="004C1C5D"/>
    <w:rsid w:val="004D0896"/>
    <w:rsid w:val="004D48D9"/>
    <w:rsid w:val="004D54E2"/>
    <w:rsid w:val="004D6E64"/>
    <w:rsid w:val="004E12DE"/>
    <w:rsid w:val="004E3B6D"/>
    <w:rsid w:val="004E4F88"/>
    <w:rsid w:val="004F0703"/>
    <w:rsid w:val="00503E53"/>
    <w:rsid w:val="00505466"/>
    <w:rsid w:val="00506898"/>
    <w:rsid w:val="00515C4F"/>
    <w:rsid w:val="005162FD"/>
    <w:rsid w:val="005171B5"/>
    <w:rsid w:val="00517564"/>
    <w:rsid w:val="005211DB"/>
    <w:rsid w:val="005215F1"/>
    <w:rsid w:val="00522519"/>
    <w:rsid w:val="0052584E"/>
    <w:rsid w:val="00534AA9"/>
    <w:rsid w:val="00544200"/>
    <w:rsid w:val="005463B2"/>
    <w:rsid w:val="00551488"/>
    <w:rsid w:val="005518E6"/>
    <w:rsid w:val="00554D72"/>
    <w:rsid w:val="0055684C"/>
    <w:rsid w:val="0056021F"/>
    <w:rsid w:val="00566E1A"/>
    <w:rsid w:val="00567FEF"/>
    <w:rsid w:val="00573361"/>
    <w:rsid w:val="00574C6D"/>
    <w:rsid w:val="0057770B"/>
    <w:rsid w:val="00577AF0"/>
    <w:rsid w:val="00577BD2"/>
    <w:rsid w:val="00582882"/>
    <w:rsid w:val="0058436C"/>
    <w:rsid w:val="00585C26"/>
    <w:rsid w:val="005904A9"/>
    <w:rsid w:val="00597B8F"/>
    <w:rsid w:val="005A23F6"/>
    <w:rsid w:val="005A2E57"/>
    <w:rsid w:val="005A5F29"/>
    <w:rsid w:val="005B009B"/>
    <w:rsid w:val="005B21C3"/>
    <w:rsid w:val="005B657A"/>
    <w:rsid w:val="005C2190"/>
    <w:rsid w:val="005C3009"/>
    <w:rsid w:val="005C3731"/>
    <w:rsid w:val="005C4A4E"/>
    <w:rsid w:val="005C5664"/>
    <w:rsid w:val="005C7827"/>
    <w:rsid w:val="005D7A57"/>
    <w:rsid w:val="005E04F7"/>
    <w:rsid w:val="005E09B8"/>
    <w:rsid w:val="005E0D70"/>
    <w:rsid w:val="005E56F7"/>
    <w:rsid w:val="005F2B3F"/>
    <w:rsid w:val="005F3234"/>
    <w:rsid w:val="005F4D3A"/>
    <w:rsid w:val="006062B5"/>
    <w:rsid w:val="00610FB3"/>
    <w:rsid w:val="00613092"/>
    <w:rsid w:val="00616391"/>
    <w:rsid w:val="00620293"/>
    <w:rsid w:val="00622C8E"/>
    <w:rsid w:val="00625C57"/>
    <w:rsid w:val="0062762F"/>
    <w:rsid w:val="00631042"/>
    <w:rsid w:val="006310A9"/>
    <w:rsid w:val="0064212F"/>
    <w:rsid w:val="00645559"/>
    <w:rsid w:val="00650DD6"/>
    <w:rsid w:val="0065738D"/>
    <w:rsid w:val="00666DA1"/>
    <w:rsid w:val="0067030E"/>
    <w:rsid w:val="00670F74"/>
    <w:rsid w:val="0067670C"/>
    <w:rsid w:val="00676EC2"/>
    <w:rsid w:val="00681ED9"/>
    <w:rsid w:val="00684FFB"/>
    <w:rsid w:val="0068599F"/>
    <w:rsid w:val="00685C03"/>
    <w:rsid w:val="00687F99"/>
    <w:rsid w:val="006915DD"/>
    <w:rsid w:val="006968AC"/>
    <w:rsid w:val="006A050E"/>
    <w:rsid w:val="006A4073"/>
    <w:rsid w:val="006A62E6"/>
    <w:rsid w:val="006A6F72"/>
    <w:rsid w:val="006A7FD5"/>
    <w:rsid w:val="006B0C74"/>
    <w:rsid w:val="006B130B"/>
    <w:rsid w:val="006B6C7B"/>
    <w:rsid w:val="006B745F"/>
    <w:rsid w:val="006B7D54"/>
    <w:rsid w:val="006C0885"/>
    <w:rsid w:val="006C1DA0"/>
    <w:rsid w:val="006C38AF"/>
    <w:rsid w:val="006D046A"/>
    <w:rsid w:val="006D0501"/>
    <w:rsid w:val="006D1FC0"/>
    <w:rsid w:val="006D7A2C"/>
    <w:rsid w:val="006E2D41"/>
    <w:rsid w:val="006E4423"/>
    <w:rsid w:val="006F3905"/>
    <w:rsid w:val="006F5946"/>
    <w:rsid w:val="006F752E"/>
    <w:rsid w:val="00702B18"/>
    <w:rsid w:val="00714DE6"/>
    <w:rsid w:val="00715094"/>
    <w:rsid w:val="00717890"/>
    <w:rsid w:val="00721DC5"/>
    <w:rsid w:val="00725106"/>
    <w:rsid w:val="00730AC2"/>
    <w:rsid w:val="00730B94"/>
    <w:rsid w:val="0073337F"/>
    <w:rsid w:val="007356EB"/>
    <w:rsid w:val="00747E78"/>
    <w:rsid w:val="00752520"/>
    <w:rsid w:val="007528B4"/>
    <w:rsid w:val="0075374C"/>
    <w:rsid w:val="00756503"/>
    <w:rsid w:val="00760681"/>
    <w:rsid w:val="00760EA6"/>
    <w:rsid w:val="00766914"/>
    <w:rsid w:val="00770191"/>
    <w:rsid w:val="007735FC"/>
    <w:rsid w:val="00776183"/>
    <w:rsid w:val="007765C1"/>
    <w:rsid w:val="00776AE2"/>
    <w:rsid w:val="00777F95"/>
    <w:rsid w:val="00783258"/>
    <w:rsid w:val="00783E66"/>
    <w:rsid w:val="0078473B"/>
    <w:rsid w:val="00784D69"/>
    <w:rsid w:val="00793CDD"/>
    <w:rsid w:val="007A1385"/>
    <w:rsid w:val="007A3A17"/>
    <w:rsid w:val="007A453F"/>
    <w:rsid w:val="007A7137"/>
    <w:rsid w:val="007B144C"/>
    <w:rsid w:val="007B4773"/>
    <w:rsid w:val="007B4843"/>
    <w:rsid w:val="007B6939"/>
    <w:rsid w:val="007D461D"/>
    <w:rsid w:val="007D66F1"/>
    <w:rsid w:val="007D7F31"/>
    <w:rsid w:val="007D7FC1"/>
    <w:rsid w:val="007E02FF"/>
    <w:rsid w:val="007E11DE"/>
    <w:rsid w:val="007E338B"/>
    <w:rsid w:val="007E546F"/>
    <w:rsid w:val="007E6013"/>
    <w:rsid w:val="007E6377"/>
    <w:rsid w:val="007E71AC"/>
    <w:rsid w:val="007F2F4B"/>
    <w:rsid w:val="00805093"/>
    <w:rsid w:val="0080688A"/>
    <w:rsid w:val="0081025B"/>
    <w:rsid w:val="00814D4B"/>
    <w:rsid w:val="00815D72"/>
    <w:rsid w:val="0081DDB8"/>
    <w:rsid w:val="00823AD1"/>
    <w:rsid w:val="00823C56"/>
    <w:rsid w:val="0082797D"/>
    <w:rsid w:val="008308D2"/>
    <w:rsid w:val="008419FA"/>
    <w:rsid w:val="00842CC2"/>
    <w:rsid w:val="0084304F"/>
    <w:rsid w:val="00844C95"/>
    <w:rsid w:val="0085238D"/>
    <w:rsid w:val="00855486"/>
    <w:rsid w:val="0085631A"/>
    <w:rsid w:val="00863C06"/>
    <w:rsid w:val="008643E4"/>
    <w:rsid w:val="00864403"/>
    <w:rsid w:val="00870A53"/>
    <w:rsid w:val="00871311"/>
    <w:rsid w:val="00872750"/>
    <w:rsid w:val="00875422"/>
    <w:rsid w:val="00880E7D"/>
    <w:rsid w:val="008812F9"/>
    <w:rsid w:val="0088201A"/>
    <w:rsid w:val="00883FB4"/>
    <w:rsid w:val="0088435C"/>
    <w:rsid w:val="00885FF4"/>
    <w:rsid w:val="00887EA0"/>
    <w:rsid w:val="008915C9"/>
    <w:rsid w:val="00892ACB"/>
    <w:rsid w:val="008943F6"/>
    <w:rsid w:val="00895FEE"/>
    <w:rsid w:val="0089725A"/>
    <w:rsid w:val="008A3AB6"/>
    <w:rsid w:val="008A5BEF"/>
    <w:rsid w:val="008A63D8"/>
    <w:rsid w:val="008A6456"/>
    <w:rsid w:val="008A691D"/>
    <w:rsid w:val="008B27F2"/>
    <w:rsid w:val="008B4EFA"/>
    <w:rsid w:val="008B6104"/>
    <w:rsid w:val="008C0477"/>
    <w:rsid w:val="008C32B3"/>
    <w:rsid w:val="008C364D"/>
    <w:rsid w:val="008C5888"/>
    <w:rsid w:val="008E3A6E"/>
    <w:rsid w:val="008F025A"/>
    <w:rsid w:val="008F2BAB"/>
    <w:rsid w:val="008F41CC"/>
    <w:rsid w:val="009068C3"/>
    <w:rsid w:val="009170D5"/>
    <w:rsid w:val="00921ECA"/>
    <w:rsid w:val="009272CA"/>
    <w:rsid w:val="00935D79"/>
    <w:rsid w:val="0094663D"/>
    <w:rsid w:val="00947EC4"/>
    <w:rsid w:val="00953A29"/>
    <w:rsid w:val="00955980"/>
    <w:rsid w:val="00956108"/>
    <w:rsid w:val="00956CCE"/>
    <w:rsid w:val="00957365"/>
    <w:rsid w:val="009645A0"/>
    <w:rsid w:val="00965BA5"/>
    <w:rsid w:val="00975720"/>
    <w:rsid w:val="00976203"/>
    <w:rsid w:val="00987EB3"/>
    <w:rsid w:val="0099051A"/>
    <w:rsid w:val="00992077"/>
    <w:rsid w:val="00993A1A"/>
    <w:rsid w:val="0099471E"/>
    <w:rsid w:val="00994BD6"/>
    <w:rsid w:val="00994C4C"/>
    <w:rsid w:val="009A133D"/>
    <w:rsid w:val="009A372A"/>
    <w:rsid w:val="009A4587"/>
    <w:rsid w:val="009A45B7"/>
    <w:rsid w:val="009B4BE2"/>
    <w:rsid w:val="009B6579"/>
    <w:rsid w:val="009C6284"/>
    <w:rsid w:val="009C72E1"/>
    <w:rsid w:val="009D1F88"/>
    <w:rsid w:val="009D3E06"/>
    <w:rsid w:val="009E0A44"/>
    <w:rsid w:val="009E1890"/>
    <w:rsid w:val="009E2C7C"/>
    <w:rsid w:val="009E3743"/>
    <w:rsid w:val="009E5079"/>
    <w:rsid w:val="009E5706"/>
    <w:rsid w:val="009F1E44"/>
    <w:rsid w:val="009F32AB"/>
    <w:rsid w:val="009F3340"/>
    <w:rsid w:val="009F56AA"/>
    <w:rsid w:val="00A06ECA"/>
    <w:rsid w:val="00A10909"/>
    <w:rsid w:val="00A15988"/>
    <w:rsid w:val="00A201BB"/>
    <w:rsid w:val="00A226A2"/>
    <w:rsid w:val="00A22827"/>
    <w:rsid w:val="00A23622"/>
    <w:rsid w:val="00A266DD"/>
    <w:rsid w:val="00A30030"/>
    <w:rsid w:val="00A30A19"/>
    <w:rsid w:val="00A3247F"/>
    <w:rsid w:val="00A32F9C"/>
    <w:rsid w:val="00A33B7C"/>
    <w:rsid w:val="00A37F02"/>
    <w:rsid w:val="00A431A9"/>
    <w:rsid w:val="00A46E1F"/>
    <w:rsid w:val="00A47767"/>
    <w:rsid w:val="00A52F9C"/>
    <w:rsid w:val="00A604EF"/>
    <w:rsid w:val="00A61CEE"/>
    <w:rsid w:val="00A6330F"/>
    <w:rsid w:val="00A650BD"/>
    <w:rsid w:val="00A7377D"/>
    <w:rsid w:val="00A7529E"/>
    <w:rsid w:val="00A7780C"/>
    <w:rsid w:val="00A809BC"/>
    <w:rsid w:val="00A917FA"/>
    <w:rsid w:val="00A949E5"/>
    <w:rsid w:val="00AA10E4"/>
    <w:rsid w:val="00AA754E"/>
    <w:rsid w:val="00AB0B4C"/>
    <w:rsid w:val="00AB10CF"/>
    <w:rsid w:val="00AB58EE"/>
    <w:rsid w:val="00AC116E"/>
    <w:rsid w:val="00AC1BC6"/>
    <w:rsid w:val="00AC48C2"/>
    <w:rsid w:val="00AC711A"/>
    <w:rsid w:val="00AC73F7"/>
    <w:rsid w:val="00AD492B"/>
    <w:rsid w:val="00AE1779"/>
    <w:rsid w:val="00AF6625"/>
    <w:rsid w:val="00B04179"/>
    <w:rsid w:val="00B0713F"/>
    <w:rsid w:val="00B079C7"/>
    <w:rsid w:val="00B11A65"/>
    <w:rsid w:val="00B13345"/>
    <w:rsid w:val="00B13F95"/>
    <w:rsid w:val="00B1487F"/>
    <w:rsid w:val="00B149C9"/>
    <w:rsid w:val="00B2022A"/>
    <w:rsid w:val="00B21D87"/>
    <w:rsid w:val="00B22EAE"/>
    <w:rsid w:val="00B26D36"/>
    <w:rsid w:val="00B328FE"/>
    <w:rsid w:val="00B40164"/>
    <w:rsid w:val="00B4406A"/>
    <w:rsid w:val="00B51741"/>
    <w:rsid w:val="00B540D1"/>
    <w:rsid w:val="00B54511"/>
    <w:rsid w:val="00B66CA6"/>
    <w:rsid w:val="00B74639"/>
    <w:rsid w:val="00B75A5A"/>
    <w:rsid w:val="00B82AD1"/>
    <w:rsid w:val="00B839BC"/>
    <w:rsid w:val="00B97FAF"/>
    <w:rsid w:val="00BA0B60"/>
    <w:rsid w:val="00BA128F"/>
    <w:rsid w:val="00BA2DE1"/>
    <w:rsid w:val="00BA5CCA"/>
    <w:rsid w:val="00BB2346"/>
    <w:rsid w:val="00BB5DE0"/>
    <w:rsid w:val="00BB6907"/>
    <w:rsid w:val="00BB6B37"/>
    <w:rsid w:val="00BB6E10"/>
    <w:rsid w:val="00BC0136"/>
    <w:rsid w:val="00BC2734"/>
    <w:rsid w:val="00BC3006"/>
    <w:rsid w:val="00BC4BFD"/>
    <w:rsid w:val="00BC5845"/>
    <w:rsid w:val="00BC7E42"/>
    <w:rsid w:val="00BD43C5"/>
    <w:rsid w:val="00BD6AB2"/>
    <w:rsid w:val="00BE19B4"/>
    <w:rsid w:val="00BE47F2"/>
    <w:rsid w:val="00BF2D51"/>
    <w:rsid w:val="00BF53A9"/>
    <w:rsid w:val="00C006A6"/>
    <w:rsid w:val="00C034F9"/>
    <w:rsid w:val="00C0375C"/>
    <w:rsid w:val="00C06DC2"/>
    <w:rsid w:val="00C209DE"/>
    <w:rsid w:val="00C20CC7"/>
    <w:rsid w:val="00C2259A"/>
    <w:rsid w:val="00C231FF"/>
    <w:rsid w:val="00C23A7D"/>
    <w:rsid w:val="00C26704"/>
    <w:rsid w:val="00C27DE2"/>
    <w:rsid w:val="00C3165A"/>
    <w:rsid w:val="00C429C6"/>
    <w:rsid w:val="00C44667"/>
    <w:rsid w:val="00C459BC"/>
    <w:rsid w:val="00C468DE"/>
    <w:rsid w:val="00C50BEA"/>
    <w:rsid w:val="00C53579"/>
    <w:rsid w:val="00C5557D"/>
    <w:rsid w:val="00C56CE8"/>
    <w:rsid w:val="00C5790B"/>
    <w:rsid w:val="00C6086D"/>
    <w:rsid w:val="00C611B0"/>
    <w:rsid w:val="00C64875"/>
    <w:rsid w:val="00C72506"/>
    <w:rsid w:val="00C73700"/>
    <w:rsid w:val="00C74EF0"/>
    <w:rsid w:val="00C763E1"/>
    <w:rsid w:val="00C7788D"/>
    <w:rsid w:val="00C80920"/>
    <w:rsid w:val="00C80EEC"/>
    <w:rsid w:val="00C81A80"/>
    <w:rsid w:val="00C87027"/>
    <w:rsid w:val="00C91276"/>
    <w:rsid w:val="00C92809"/>
    <w:rsid w:val="00C95B59"/>
    <w:rsid w:val="00CA0AF4"/>
    <w:rsid w:val="00CA5204"/>
    <w:rsid w:val="00CA5397"/>
    <w:rsid w:val="00CA5A7A"/>
    <w:rsid w:val="00CA74A5"/>
    <w:rsid w:val="00CB0DF8"/>
    <w:rsid w:val="00CB3D98"/>
    <w:rsid w:val="00CB75B7"/>
    <w:rsid w:val="00CC0C4B"/>
    <w:rsid w:val="00CC1B7E"/>
    <w:rsid w:val="00CC5C9F"/>
    <w:rsid w:val="00CD2FE1"/>
    <w:rsid w:val="00CD3EC9"/>
    <w:rsid w:val="00CD4338"/>
    <w:rsid w:val="00CD5479"/>
    <w:rsid w:val="00CE0912"/>
    <w:rsid w:val="00CE5463"/>
    <w:rsid w:val="00CE5923"/>
    <w:rsid w:val="00CE75EF"/>
    <w:rsid w:val="00CE7A7A"/>
    <w:rsid w:val="00CE7FD2"/>
    <w:rsid w:val="00CF088B"/>
    <w:rsid w:val="00CF3322"/>
    <w:rsid w:val="00CF47A2"/>
    <w:rsid w:val="00D07A90"/>
    <w:rsid w:val="00D2296B"/>
    <w:rsid w:val="00D33665"/>
    <w:rsid w:val="00D35DA6"/>
    <w:rsid w:val="00D447B6"/>
    <w:rsid w:val="00D46118"/>
    <w:rsid w:val="00D51CE6"/>
    <w:rsid w:val="00D5358F"/>
    <w:rsid w:val="00D543EE"/>
    <w:rsid w:val="00D54799"/>
    <w:rsid w:val="00D65935"/>
    <w:rsid w:val="00D65A18"/>
    <w:rsid w:val="00D65F16"/>
    <w:rsid w:val="00D71252"/>
    <w:rsid w:val="00D73C7A"/>
    <w:rsid w:val="00D76240"/>
    <w:rsid w:val="00D82BC4"/>
    <w:rsid w:val="00D83B37"/>
    <w:rsid w:val="00D9111C"/>
    <w:rsid w:val="00D96E1F"/>
    <w:rsid w:val="00DB3AB0"/>
    <w:rsid w:val="00DB3D12"/>
    <w:rsid w:val="00DB48FB"/>
    <w:rsid w:val="00DB7E83"/>
    <w:rsid w:val="00DC00A6"/>
    <w:rsid w:val="00DC25AE"/>
    <w:rsid w:val="00DC46B8"/>
    <w:rsid w:val="00DC6EC1"/>
    <w:rsid w:val="00DC73F9"/>
    <w:rsid w:val="00DD321D"/>
    <w:rsid w:val="00DD3A74"/>
    <w:rsid w:val="00DD50FD"/>
    <w:rsid w:val="00DE1F6C"/>
    <w:rsid w:val="00DF09A8"/>
    <w:rsid w:val="00DF1935"/>
    <w:rsid w:val="00E0024B"/>
    <w:rsid w:val="00E05477"/>
    <w:rsid w:val="00E12E01"/>
    <w:rsid w:val="00E16C12"/>
    <w:rsid w:val="00E16C64"/>
    <w:rsid w:val="00E22CA2"/>
    <w:rsid w:val="00E25AFB"/>
    <w:rsid w:val="00E262AD"/>
    <w:rsid w:val="00E26BBC"/>
    <w:rsid w:val="00E368DC"/>
    <w:rsid w:val="00E40F14"/>
    <w:rsid w:val="00E448E9"/>
    <w:rsid w:val="00E51E30"/>
    <w:rsid w:val="00E52065"/>
    <w:rsid w:val="00E52CB6"/>
    <w:rsid w:val="00E541EC"/>
    <w:rsid w:val="00E578E2"/>
    <w:rsid w:val="00E60C4C"/>
    <w:rsid w:val="00E62BED"/>
    <w:rsid w:val="00E637B2"/>
    <w:rsid w:val="00E66909"/>
    <w:rsid w:val="00E6699B"/>
    <w:rsid w:val="00E70621"/>
    <w:rsid w:val="00E70A26"/>
    <w:rsid w:val="00E716B8"/>
    <w:rsid w:val="00E71912"/>
    <w:rsid w:val="00E76498"/>
    <w:rsid w:val="00E8262A"/>
    <w:rsid w:val="00E8414A"/>
    <w:rsid w:val="00E865C5"/>
    <w:rsid w:val="00E8702C"/>
    <w:rsid w:val="00E927AF"/>
    <w:rsid w:val="00E9463E"/>
    <w:rsid w:val="00E9528D"/>
    <w:rsid w:val="00EA1694"/>
    <w:rsid w:val="00EA2B98"/>
    <w:rsid w:val="00EA3326"/>
    <w:rsid w:val="00EA6AAA"/>
    <w:rsid w:val="00EB2E4C"/>
    <w:rsid w:val="00EB35F8"/>
    <w:rsid w:val="00EB5CB3"/>
    <w:rsid w:val="00EB727A"/>
    <w:rsid w:val="00EC1714"/>
    <w:rsid w:val="00EC4D46"/>
    <w:rsid w:val="00EC65E0"/>
    <w:rsid w:val="00ED1905"/>
    <w:rsid w:val="00EE0298"/>
    <w:rsid w:val="00EE49F2"/>
    <w:rsid w:val="00EE5C18"/>
    <w:rsid w:val="00EE6B63"/>
    <w:rsid w:val="00EF1E8A"/>
    <w:rsid w:val="00EF46F4"/>
    <w:rsid w:val="00EF748B"/>
    <w:rsid w:val="00F05E98"/>
    <w:rsid w:val="00F064BB"/>
    <w:rsid w:val="00F11D4C"/>
    <w:rsid w:val="00F12CE7"/>
    <w:rsid w:val="00F23C68"/>
    <w:rsid w:val="00F24569"/>
    <w:rsid w:val="00F25D1C"/>
    <w:rsid w:val="00F272C0"/>
    <w:rsid w:val="00F27930"/>
    <w:rsid w:val="00F44971"/>
    <w:rsid w:val="00F4768D"/>
    <w:rsid w:val="00F479A5"/>
    <w:rsid w:val="00F52A55"/>
    <w:rsid w:val="00F52B9F"/>
    <w:rsid w:val="00F5619F"/>
    <w:rsid w:val="00F65327"/>
    <w:rsid w:val="00F70ACD"/>
    <w:rsid w:val="00F77703"/>
    <w:rsid w:val="00F80FD8"/>
    <w:rsid w:val="00F81C5D"/>
    <w:rsid w:val="00F8221E"/>
    <w:rsid w:val="00F8551A"/>
    <w:rsid w:val="00F94FCE"/>
    <w:rsid w:val="00FA060C"/>
    <w:rsid w:val="00FA0A8C"/>
    <w:rsid w:val="00FA15D2"/>
    <w:rsid w:val="00FA5AD7"/>
    <w:rsid w:val="00FB2C3C"/>
    <w:rsid w:val="00FB4970"/>
    <w:rsid w:val="00FB5A80"/>
    <w:rsid w:val="00FB5DA3"/>
    <w:rsid w:val="00FB7B6B"/>
    <w:rsid w:val="00FC0E9A"/>
    <w:rsid w:val="00FC6E16"/>
    <w:rsid w:val="00FC7238"/>
    <w:rsid w:val="00FD2C34"/>
    <w:rsid w:val="00FD3787"/>
    <w:rsid w:val="00FD3C54"/>
    <w:rsid w:val="00FE0813"/>
    <w:rsid w:val="00FE4119"/>
    <w:rsid w:val="00FF3C09"/>
    <w:rsid w:val="00FF76E7"/>
    <w:rsid w:val="011D6B14"/>
    <w:rsid w:val="024CBDD9"/>
    <w:rsid w:val="0450784F"/>
    <w:rsid w:val="062BEAB2"/>
    <w:rsid w:val="0643B4F9"/>
    <w:rsid w:val="06E88A02"/>
    <w:rsid w:val="08D2B026"/>
    <w:rsid w:val="0A0A6D42"/>
    <w:rsid w:val="0AE98C77"/>
    <w:rsid w:val="0AF58261"/>
    <w:rsid w:val="0CD59E01"/>
    <w:rsid w:val="0E6754FD"/>
    <w:rsid w:val="149505F4"/>
    <w:rsid w:val="14FCC5E2"/>
    <w:rsid w:val="1730774A"/>
    <w:rsid w:val="17B3953C"/>
    <w:rsid w:val="17E1DD9C"/>
    <w:rsid w:val="19A18B91"/>
    <w:rsid w:val="1AA8377A"/>
    <w:rsid w:val="1CA017D9"/>
    <w:rsid w:val="1CDBF350"/>
    <w:rsid w:val="1D2F628C"/>
    <w:rsid w:val="1D4B7F46"/>
    <w:rsid w:val="1E8E1681"/>
    <w:rsid w:val="1F79C188"/>
    <w:rsid w:val="1FF997CC"/>
    <w:rsid w:val="201A1777"/>
    <w:rsid w:val="233B80F8"/>
    <w:rsid w:val="23E6138C"/>
    <w:rsid w:val="2427143F"/>
    <w:rsid w:val="2451F903"/>
    <w:rsid w:val="2564C01C"/>
    <w:rsid w:val="25C7D90B"/>
    <w:rsid w:val="2835AF92"/>
    <w:rsid w:val="28EE0FE8"/>
    <w:rsid w:val="2933E3A6"/>
    <w:rsid w:val="2942A7EB"/>
    <w:rsid w:val="2982BE2E"/>
    <w:rsid w:val="2A2B0B0B"/>
    <w:rsid w:val="2A2B99DF"/>
    <w:rsid w:val="2A5EA92F"/>
    <w:rsid w:val="2C2F7141"/>
    <w:rsid w:val="2CBA5EF0"/>
    <w:rsid w:val="2F104E99"/>
    <w:rsid w:val="2F139520"/>
    <w:rsid w:val="2F69D900"/>
    <w:rsid w:val="2FF5C9EB"/>
    <w:rsid w:val="313036E9"/>
    <w:rsid w:val="320617AF"/>
    <w:rsid w:val="32AEC359"/>
    <w:rsid w:val="32D03499"/>
    <w:rsid w:val="33D8D21A"/>
    <w:rsid w:val="3401A874"/>
    <w:rsid w:val="34A0C2F1"/>
    <w:rsid w:val="352DC02F"/>
    <w:rsid w:val="36117274"/>
    <w:rsid w:val="37BC7548"/>
    <w:rsid w:val="37E7B373"/>
    <w:rsid w:val="3808AD6A"/>
    <w:rsid w:val="385C2644"/>
    <w:rsid w:val="38A14F09"/>
    <w:rsid w:val="3B177C71"/>
    <w:rsid w:val="3B871423"/>
    <w:rsid w:val="3BD6623D"/>
    <w:rsid w:val="3D26355B"/>
    <w:rsid w:val="3D7DA554"/>
    <w:rsid w:val="3E78D428"/>
    <w:rsid w:val="3EA6E272"/>
    <w:rsid w:val="3EDF024B"/>
    <w:rsid w:val="40C33F88"/>
    <w:rsid w:val="41D02811"/>
    <w:rsid w:val="42E96836"/>
    <w:rsid w:val="436BF872"/>
    <w:rsid w:val="441E290D"/>
    <w:rsid w:val="44335FF3"/>
    <w:rsid w:val="44F649D5"/>
    <w:rsid w:val="4755C9CF"/>
    <w:rsid w:val="47870580"/>
    <w:rsid w:val="47BD89BD"/>
    <w:rsid w:val="47D36F3F"/>
    <w:rsid w:val="4B1B6423"/>
    <w:rsid w:val="4B4C62FC"/>
    <w:rsid w:val="4B6FD375"/>
    <w:rsid w:val="4C0F6B9E"/>
    <w:rsid w:val="4C293AF2"/>
    <w:rsid w:val="4CB885A5"/>
    <w:rsid w:val="4D3ECAC5"/>
    <w:rsid w:val="4FC658FC"/>
    <w:rsid w:val="5026CFBD"/>
    <w:rsid w:val="50E6D205"/>
    <w:rsid w:val="552C379F"/>
    <w:rsid w:val="586822EF"/>
    <w:rsid w:val="5925F94E"/>
    <w:rsid w:val="5AAC452F"/>
    <w:rsid w:val="5ABA7958"/>
    <w:rsid w:val="5BD5BC78"/>
    <w:rsid w:val="5DF1CB3B"/>
    <w:rsid w:val="5F04A666"/>
    <w:rsid w:val="5FF0A45E"/>
    <w:rsid w:val="60F83081"/>
    <w:rsid w:val="624F2A17"/>
    <w:rsid w:val="6298D1E2"/>
    <w:rsid w:val="63990A4F"/>
    <w:rsid w:val="63C7A600"/>
    <w:rsid w:val="648CD7DA"/>
    <w:rsid w:val="670FD06A"/>
    <w:rsid w:val="676C4305"/>
    <w:rsid w:val="67FEB4E6"/>
    <w:rsid w:val="6856FC24"/>
    <w:rsid w:val="6A703BB1"/>
    <w:rsid w:val="6C7A1C85"/>
    <w:rsid w:val="6C85DA07"/>
    <w:rsid w:val="6D7366FC"/>
    <w:rsid w:val="6E21AA68"/>
    <w:rsid w:val="6E4085E2"/>
    <w:rsid w:val="72C5175B"/>
    <w:rsid w:val="74C8D5E9"/>
    <w:rsid w:val="76CD8CA9"/>
    <w:rsid w:val="771D5118"/>
    <w:rsid w:val="79AD0FF9"/>
    <w:rsid w:val="7C41A8BE"/>
    <w:rsid w:val="7D9CC5FD"/>
    <w:rsid w:val="7F61F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071234"/>
  <w15:docId w15:val="{C81CB89F-45E6-41D0-B4BC-4F1B32C8E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59A"/>
  </w:style>
  <w:style w:type="paragraph" w:styleId="Ttulo1">
    <w:name w:val="heading 1"/>
    <w:basedOn w:val="PargrafodaLista"/>
    <w:next w:val="Normal"/>
    <w:link w:val="Ttulo1Char"/>
    <w:uiPriority w:val="9"/>
    <w:qFormat/>
    <w:rsid w:val="00355F06"/>
    <w:pPr>
      <w:numPr>
        <w:numId w:val="1"/>
      </w:numPr>
      <w:jc w:val="both"/>
      <w:outlineLvl w:val="0"/>
    </w:pPr>
    <w:rPr>
      <w:rFonts w:ascii="Arial" w:hAnsi="Arial" w:cs="Arial"/>
      <w:b/>
      <w:bCs/>
      <w:sz w:val="28"/>
      <w:lang w:eastAsia="pt-BR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5C3009"/>
    <w:pPr>
      <w:numPr>
        <w:ilvl w:val="1"/>
        <w:numId w:val="1"/>
      </w:numPr>
      <w:jc w:val="both"/>
      <w:outlineLvl w:val="1"/>
    </w:pPr>
    <w:rPr>
      <w:rFonts w:ascii="Arial" w:hAnsi="Arial" w:cs="Arial"/>
      <w:b/>
      <w:bCs/>
      <w:sz w:val="24"/>
    </w:rPr>
  </w:style>
  <w:style w:type="paragraph" w:styleId="Ttulo3">
    <w:name w:val="heading 3"/>
    <w:basedOn w:val="PargrafodaLista"/>
    <w:next w:val="Normal"/>
    <w:link w:val="Ttulo3Char"/>
    <w:uiPriority w:val="9"/>
    <w:unhideWhenUsed/>
    <w:qFormat/>
    <w:rsid w:val="00355F06"/>
    <w:pPr>
      <w:numPr>
        <w:numId w:val="2"/>
      </w:numPr>
      <w:jc w:val="both"/>
      <w:outlineLvl w:val="2"/>
    </w:pPr>
    <w:rPr>
      <w:rFonts w:ascii="Arial" w:hAnsi="Arial" w:cs="Arial"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0D7D44"/>
    <w:pPr>
      <w:numPr>
        <w:numId w:val="3"/>
      </w:numPr>
      <w:outlineLvl w:val="3"/>
    </w:pPr>
  </w:style>
  <w:style w:type="paragraph" w:styleId="Ttulo5">
    <w:name w:val="heading 5"/>
    <w:basedOn w:val="Ttulo3"/>
    <w:next w:val="Normal"/>
    <w:link w:val="Ttulo5Char"/>
    <w:uiPriority w:val="9"/>
    <w:unhideWhenUsed/>
    <w:qFormat/>
    <w:rsid w:val="00B21D87"/>
    <w:pPr>
      <w:numPr>
        <w:numId w:val="0"/>
      </w:numPr>
      <w:outlineLvl w:val="4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F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748B"/>
  </w:style>
  <w:style w:type="paragraph" w:styleId="Rodap">
    <w:name w:val="footer"/>
    <w:basedOn w:val="Normal"/>
    <w:link w:val="RodapChar"/>
    <w:uiPriority w:val="99"/>
    <w:unhideWhenUsed/>
    <w:rsid w:val="00EF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748B"/>
  </w:style>
  <w:style w:type="paragraph" w:styleId="Textodebalo">
    <w:name w:val="Balloon Text"/>
    <w:basedOn w:val="Normal"/>
    <w:link w:val="TextodebaloChar"/>
    <w:uiPriority w:val="99"/>
    <w:semiHidden/>
    <w:unhideWhenUsed/>
    <w:rsid w:val="00EF7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748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EF7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link w:val="PargrafodaListaChar"/>
    <w:uiPriority w:val="34"/>
    <w:qFormat/>
    <w:rsid w:val="003F6375"/>
    <w:pPr>
      <w:ind w:left="720"/>
      <w:contextualSpacing/>
    </w:pPr>
  </w:style>
  <w:style w:type="paragraph" w:styleId="Legenda">
    <w:name w:val="caption"/>
    <w:basedOn w:val="Normal"/>
    <w:next w:val="Normal"/>
    <w:unhideWhenUsed/>
    <w:qFormat/>
    <w:rsid w:val="00C006A6"/>
    <w:pPr>
      <w:spacing w:line="240" w:lineRule="auto"/>
    </w:pPr>
    <w:rPr>
      <w:rFonts w:ascii="Times New Roman" w:eastAsia="Times New Roman" w:hAnsi="Times New Roman" w:cs="Times New Roman"/>
      <w:b/>
      <w:bCs/>
      <w:color w:val="4F81BD" w:themeColor="accent1"/>
      <w:sz w:val="18"/>
      <w:szCs w:val="18"/>
      <w:lang w:eastAsia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CD4338"/>
  </w:style>
  <w:style w:type="paragraph" w:customStyle="1" w:styleId="Normal-POL">
    <w:name w:val="Normal - POL"/>
    <w:basedOn w:val="Normal"/>
    <w:link w:val="Normal-POLChar"/>
    <w:qFormat/>
    <w:rsid w:val="00CD433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bCs/>
      <w:sz w:val="24"/>
      <w:szCs w:val="24"/>
      <w:lang w:eastAsia="pt-BR"/>
    </w:rPr>
  </w:style>
  <w:style w:type="character" w:customStyle="1" w:styleId="Normal-POLChar">
    <w:name w:val="Normal - POL Char"/>
    <w:basedOn w:val="Fontepargpadro"/>
    <w:link w:val="Normal-POL"/>
    <w:rsid w:val="00CD4338"/>
    <w:rPr>
      <w:rFonts w:ascii="Times New Roman" w:eastAsia="Times New Roman" w:hAnsi="Times New Roman" w:cs="Times New Roman"/>
      <w:bCs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CD433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D43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D433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CD4338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55F06"/>
    <w:rPr>
      <w:rFonts w:ascii="Arial" w:hAnsi="Arial" w:cs="Arial"/>
      <w:b/>
      <w:bCs/>
      <w:sz w:val="28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953A29"/>
    <w:pPr>
      <w:spacing w:line="259" w:lineRule="auto"/>
      <w:outlineLvl w:val="9"/>
    </w:pPr>
  </w:style>
  <w:style w:type="character" w:styleId="MenoPendente">
    <w:name w:val="Unresolved Mention"/>
    <w:basedOn w:val="Fontepargpadro"/>
    <w:uiPriority w:val="99"/>
    <w:semiHidden/>
    <w:unhideWhenUsed/>
    <w:rsid w:val="00BA0B60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A20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A201BB"/>
  </w:style>
  <w:style w:type="character" w:customStyle="1" w:styleId="eop">
    <w:name w:val="eop"/>
    <w:basedOn w:val="Fontepargpadro"/>
    <w:rsid w:val="00A201BB"/>
  </w:style>
  <w:style w:type="character" w:customStyle="1" w:styleId="scxw263520643">
    <w:name w:val="scxw263520643"/>
    <w:basedOn w:val="Fontepargpadro"/>
    <w:rsid w:val="00A201BB"/>
  </w:style>
  <w:style w:type="character" w:customStyle="1" w:styleId="Ttulo2Char">
    <w:name w:val="Título 2 Char"/>
    <w:basedOn w:val="Fontepargpadro"/>
    <w:link w:val="Ttulo2"/>
    <w:uiPriority w:val="9"/>
    <w:rsid w:val="005C3009"/>
    <w:rPr>
      <w:rFonts w:ascii="Arial" w:hAnsi="Arial" w:cs="Arial"/>
      <w:b/>
      <w:bCs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355F06"/>
    <w:rPr>
      <w:rFonts w:ascii="Arial" w:hAnsi="Arial" w:cs="Arial"/>
    </w:rPr>
  </w:style>
  <w:style w:type="character" w:customStyle="1" w:styleId="Ttulo4Char">
    <w:name w:val="Título 4 Char"/>
    <w:basedOn w:val="Fontepargpadro"/>
    <w:link w:val="Ttulo4"/>
    <w:uiPriority w:val="9"/>
    <w:rsid w:val="000D7D44"/>
    <w:rPr>
      <w:rFonts w:ascii="Arial" w:hAnsi="Arial" w:cs="Arial"/>
    </w:rPr>
  </w:style>
  <w:style w:type="character" w:customStyle="1" w:styleId="Ttulo5Char">
    <w:name w:val="Título 5 Char"/>
    <w:basedOn w:val="Fontepargpadro"/>
    <w:link w:val="Ttulo5"/>
    <w:uiPriority w:val="9"/>
    <w:rsid w:val="00B21D87"/>
    <w:rPr>
      <w:rFonts w:ascii="Arial" w:hAnsi="Arial" w:cs="Arial"/>
    </w:rPr>
  </w:style>
  <w:style w:type="paragraph" w:customStyle="1" w:styleId="Estilo1-POL">
    <w:name w:val="Estilo1 - POL"/>
    <w:basedOn w:val="Ttulo1"/>
    <w:qFormat/>
    <w:rsid w:val="0094663D"/>
    <w:pPr>
      <w:keepNext/>
      <w:numPr>
        <w:numId w:val="4"/>
      </w:numPr>
      <w:spacing w:after="0" w:line="240" w:lineRule="auto"/>
      <w:ind w:left="1068"/>
    </w:pPr>
    <w:rPr>
      <w:rFonts w:ascii="Times New Roman" w:eastAsia="Times New Roman" w:hAnsi="Times New Roman"/>
      <w:caps/>
      <w:kern w:val="32"/>
      <w:sz w:val="24"/>
      <w:szCs w:val="48"/>
    </w:rPr>
  </w:style>
  <w:style w:type="paragraph" w:customStyle="1" w:styleId="Estilo2-Pol">
    <w:name w:val="Estilo2 - Pol"/>
    <w:basedOn w:val="Ttulo2"/>
    <w:link w:val="Estilo2-PolChar"/>
    <w:autoRedefine/>
    <w:qFormat/>
    <w:rsid w:val="0094663D"/>
    <w:pPr>
      <w:keepNext/>
      <w:numPr>
        <w:numId w:val="4"/>
      </w:numPr>
      <w:spacing w:after="0" w:line="240" w:lineRule="auto"/>
      <w:ind w:left="1701" w:hanging="567"/>
      <w:jc w:val="left"/>
    </w:pPr>
    <w:rPr>
      <w:rFonts w:ascii="Times New Roman" w:eastAsia="Calibri" w:hAnsi="Times New Roman"/>
      <w:iCs/>
      <w:color w:val="365F91" w:themeColor="accent1" w:themeShade="BF"/>
      <w:szCs w:val="36"/>
      <w:lang w:eastAsia="pt-BR"/>
    </w:rPr>
  </w:style>
  <w:style w:type="character" w:customStyle="1" w:styleId="Estilo2-PolChar">
    <w:name w:val="Estilo2 - Pol Char"/>
    <w:basedOn w:val="Ttulo2Char"/>
    <w:link w:val="Estilo2-Pol"/>
    <w:rsid w:val="0094663D"/>
    <w:rPr>
      <w:rFonts w:ascii="Times New Roman" w:eastAsia="Calibri" w:hAnsi="Times New Roman" w:cs="Arial"/>
      <w:b/>
      <w:bCs/>
      <w:iCs/>
      <w:color w:val="365F91" w:themeColor="accent1" w:themeShade="BF"/>
      <w:sz w:val="24"/>
      <w:szCs w:val="36"/>
      <w:lang w:eastAsia="pt-BR"/>
    </w:rPr>
  </w:style>
  <w:style w:type="paragraph" w:customStyle="1" w:styleId="Estilo3-POL">
    <w:name w:val="Estilo3 - POL"/>
    <w:basedOn w:val="Estilo2-Pol"/>
    <w:autoRedefine/>
    <w:qFormat/>
    <w:rsid w:val="0094663D"/>
    <w:pPr>
      <w:numPr>
        <w:ilvl w:val="2"/>
      </w:numPr>
      <w:ind w:left="708" w:hanging="504"/>
      <w:outlineLvl w:val="2"/>
    </w:pPr>
  </w:style>
  <w:style w:type="paragraph" w:customStyle="1" w:styleId="Estilo4-POL">
    <w:name w:val="Estilo 4 - POL"/>
    <w:basedOn w:val="Estilo3-POL"/>
    <w:qFormat/>
    <w:rsid w:val="0094663D"/>
    <w:pPr>
      <w:numPr>
        <w:ilvl w:val="3"/>
      </w:numPr>
      <w:ind w:left="1428" w:hanging="648"/>
      <w:outlineLvl w:val="3"/>
    </w:pPr>
  </w:style>
  <w:style w:type="paragraph" w:customStyle="1" w:styleId="POLITICANormal">
    <w:name w:val="POLITICA Normal"/>
    <w:basedOn w:val="Normal"/>
    <w:link w:val="POLITICANormalChar"/>
    <w:qFormat/>
    <w:rsid w:val="0094663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bCs/>
      <w:sz w:val="24"/>
      <w:szCs w:val="24"/>
      <w:lang w:eastAsia="pt-BR"/>
    </w:rPr>
  </w:style>
  <w:style w:type="character" w:customStyle="1" w:styleId="POLITICANormalChar">
    <w:name w:val="POLITICA Normal Char"/>
    <w:basedOn w:val="Fontepargpadro"/>
    <w:link w:val="POLITICANormal"/>
    <w:rsid w:val="0094663D"/>
    <w:rPr>
      <w:rFonts w:ascii="Times New Roman" w:eastAsia="Times New Roman" w:hAnsi="Times New Roman" w:cs="Times New Roman"/>
      <w:bCs/>
      <w:sz w:val="24"/>
      <w:szCs w:val="24"/>
      <w:lang w:eastAsia="pt-BR"/>
    </w:rPr>
  </w:style>
  <w:style w:type="character" w:styleId="Meno">
    <w:name w:val="Mention"/>
    <w:basedOn w:val="Fontepargpadro"/>
    <w:uiPriority w:val="99"/>
    <w:unhideWhenUsed/>
    <w:rsid w:val="0094663D"/>
    <w:rPr>
      <w:color w:val="2B579A"/>
      <w:shd w:val="clear" w:color="auto" w:fill="E1DFDD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839BC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839BC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SemEspaamento">
    <w:name w:val="No Spacing"/>
    <w:uiPriority w:val="1"/>
    <w:qFormat/>
    <w:rsid w:val="003C19B1"/>
    <w:pPr>
      <w:spacing w:after="0" w:line="240" w:lineRule="auto"/>
    </w:pPr>
  </w:style>
  <w:style w:type="paragraph" w:customStyle="1" w:styleId="AlgarimosRomanos">
    <w:name w:val="Algarimos Romanos"/>
    <w:basedOn w:val="Normal"/>
    <w:link w:val="AlgarimosRomanosChar"/>
    <w:qFormat/>
    <w:rsid w:val="00120C88"/>
    <w:pPr>
      <w:numPr>
        <w:numId w:val="5"/>
      </w:numPr>
      <w:ind w:left="425" w:hanging="357"/>
      <w:contextualSpacing/>
      <w:jc w:val="both"/>
    </w:pPr>
    <w:rPr>
      <w:rFonts w:ascii="Arial" w:hAnsi="Arial" w:cs="Arial"/>
      <w:lang w:eastAsia="pt-BR"/>
    </w:rPr>
  </w:style>
  <w:style w:type="paragraph" w:customStyle="1" w:styleId="BulletPoint">
    <w:name w:val="Bullet Point"/>
    <w:basedOn w:val="Normal"/>
    <w:link w:val="BulletPointChar"/>
    <w:qFormat/>
    <w:rsid w:val="00120C88"/>
    <w:pPr>
      <w:numPr>
        <w:numId w:val="6"/>
      </w:numPr>
      <w:ind w:left="425" w:hanging="357"/>
      <w:contextualSpacing/>
      <w:jc w:val="both"/>
    </w:pPr>
    <w:rPr>
      <w:rFonts w:ascii="Arial" w:hAnsi="Arial" w:cs="Arial"/>
      <w:lang w:eastAsia="pt-BR"/>
    </w:rPr>
  </w:style>
  <w:style w:type="character" w:customStyle="1" w:styleId="AlgarimosRomanosChar">
    <w:name w:val="Algarimos Romanos Char"/>
    <w:basedOn w:val="Fontepargpadro"/>
    <w:link w:val="AlgarimosRomanos"/>
    <w:rsid w:val="00120C88"/>
    <w:rPr>
      <w:rFonts w:ascii="Arial" w:hAnsi="Arial" w:cs="Arial"/>
      <w:lang w:eastAsia="pt-BR"/>
    </w:rPr>
  </w:style>
  <w:style w:type="paragraph" w:customStyle="1" w:styleId="Corpodetextopersonalizado">
    <w:name w:val="Corpo de texto personalizado"/>
    <w:basedOn w:val="BulletPoint"/>
    <w:link w:val="CorpodetextopersonalizadoChar"/>
    <w:qFormat/>
    <w:rsid w:val="0048346F"/>
    <w:pPr>
      <w:numPr>
        <w:numId w:val="0"/>
      </w:numPr>
    </w:pPr>
  </w:style>
  <w:style w:type="character" w:customStyle="1" w:styleId="BulletPointChar">
    <w:name w:val="Bullet Point Char"/>
    <w:basedOn w:val="Fontepargpadro"/>
    <w:link w:val="BulletPoint"/>
    <w:rsid w:val="00120C88"/>
    <w:rPr>
      <w:rFonts w:ascii="Arial" w:hAnsi="Arial" w:cs="Arial"/>
      <w:lang w:eastAsia="pt-BR"/>
    </w:rPr>
  </w:style>
  <w:style w:type="character" w:customStyle="1" w:styleId="CorpodetextopersonalizadoChar">
    <w:name w:val="Corpo de texto personalizado Char"/>
    <w:basedOn w:val="BulletPointChar"/>
    <w:link w:val="Corpodetextopersonalizado"/>
    <w:rsid w:val="0048346F"/>
    <w:rPr>
      <w:rFonts w:ascii="Arial" w:hAnsi="Arial" w:cs="Arial"/>
      <w:lang w:eastAsia="pt-BR"/>
    </w:rPr>
  </w:style>
  <w:style w:type="paragraph" w:customStyle="1" w:styleId="Estilo1">
    <w:name w:val="Estilo1"/>
    <w:basedOn w:val="PargrafodaLista"/>
    <w:next w:val="Normal"/>
    <w:qFormat/>
    <w:rsid w:val="0010719A"/>
    <w:pPr>
      <w:numPr>
        <w:numId w:val="7"/>
      </w:numPr>
      <w:spacing w:after="160" w:line="259" w:lineRule="auto"/>
      <w:ind w:left="1413" w:hanging="425"/>
      <w:jc w:val="both"/>
    </w:pPr>
    <w:rPr>
      <w:rFonts w:ascii="Tahoma" w:hAnsi="Tahoma" w:cs="Tahoma"/>
      <w:b/>
    </w:rPr>
  </w:style>
  <w:style w:type="paragraph" w:customStyle="1" w:styleId="Estilo2">
    <w:name w:val="Estilo2"/>
    <w:basedOn w:val="PargrafodaLista"/>
    <w:next w:val="Normal"/>
    <w:qFormat/>
    <w:rsid w:val="0010719A"/>
    <w:pPr>
      <w:numPr>
        <w:ilvl w:val="1"/>
        <w:numId w:val="7"/>
      </w:numPr>
      <w:spacing w:after="160" w:line="259" w:lineRule="auto"/>
      <w:jc w:val="both"/>
    </w:pPr>
    <w:rPr>
      <w:rFonts w:ascii="Tahoma" w:hAnsi="Tahoma" w:cs="Tahoma"/>
      <w:b/>
    </w:rPr>
  </w:style>
  <w:style w:type="paragraph" w:customStyle="1" w:styleId="Estilo3">
    <w:name w:val="Estilo3"/>
    <w:basedOn w:val="Estilo2"/>
    <w:next w:val="Normal"/>
    <w:qFormat/>
    <w:rsid w:val="0010719A"/>
    <w:pPr>
      <w:numPr>
        <w:ilvl w:val="2"/>
      </w:numPr>
      <w:ind w:left="567" w:hanging="567"/>
    </w:pPr>
  </w:style>
  <w:style w:type="paragraph" w:customStyle="1" w:styleId="Slash-HP">
    <w:name w:val="Slash - H&amp;P"/>
    <w:basedOn w:val="Normal"/>
    <w:link w:val="Slash-HPChar"/>
    <w:rsid w:val="00ED1905"/>
    <w:pPr>
      <w:numPr>
        <w:ilvl w:val="1"/>
        <w:numId w:val="9"/>
      </w:numPr>
      <w:spacing w:before="240" w:after="240" w:line="312" w:lineRule="auto"/>
      <w:ind w:left="851" w:hanging="164"/>
      <w:jc w:val="both"/>
    </w:pPr>
    <w:rPr>
      <w:rFonts w:ascii="Poppins Light" w:eastAsia="Calibri" w:hAnsi="Poppins Light" w:cs="Poppins Light"/>
      <w:color w:val="000000"/>
      <w:sz w:val="20"/>
      <w:szCs w:val="20"/>
      <w:lang w:eastAsia="zh-CN"/>
    </w:rPr>
  </w:style>
  <w:style w:type="character" w:customStyle="1" w:styleId="Slash-HPChar">
    <w:name w:val="Slash - H&amp;P Char"/>
    <w:basedOn w:val="Fontepargpadro"/>
    <w:link w:val="Slash-HP"/>
    <w:rsid w:val="00ED1905"/>
    <w:rPr>
      <w:rFonts w:ascii="Poppins Light" w:eastAsia="Calibri" w:hAnsi="Poppins Light" w:cs="Poppins Light"/>
      <w:color w:val="000000"/>
      <w:sz w:val="20"/>
      <w:szCs w:val="20"/>
      <w:lang w:eastAsia="zh-CN"/>
    </w:rPr>
  </w:style>
  <w:style w:type="paragraph" w:customStyle="1" w:styleId="BulletPoints">
    <w:name w:val="Bullet Points"/>
    <w:basedOn w:val="Normal"/>
    <w:link w:val="BulletPointsChar"/>
    <w:rsid w:val="003F0273"/>
    <w:pPr>
      <w:numPr>
        <w:numId w:val="14"/>
      </w:numPr>
      <w:contextualSpacing/>
      <w:jc w:val="both"/>
    </w:pPr>
    <w:rPr>
      <w:rFonts w:ascii="Arial" w:hAnsi="Arial" w:cs="Arial"/>
      <w:lang w:eastAsia="pt-BR"/>
    </w:rPr>
  </w:style>
  <w:style w:type="character" w:customStyle="1" w:styleId="BulletPointsChar">
    <w:name w:val="Bullet Points Char"/>
    <w:basedOn w:val="Fontepargpadro"/>
    <w:link w:val="BulletPoints"/>
    <w:rsid w:val="003F0273"/>
    <w:rPr>
      <w:rFonts w:ascii="Arial" w:hAnsi="Arial" w:cs="Arial"/>
      <w:lang w:eastAsia="pt-BR"/>
    </w:rPr>
  </w:style>
  <w:style w:type="paragraph" w:customStyle="1" w:styleId="Romanos">
    <w:name w:val="Romanos"/>
    <w:basedOn w:val="Normal"/>
    <w:link w:val="RomanosChar"/>
    <w:qFormat/>
    <w:rsid w:val="00C06DC2"/>
    <w:pPr>
      <w:ind w:left="360" w:hanging="360"/>
      <w:contextualSpacing/>
      <w:jc w:val="both"/>
    </w:pPr>
    <w:rPr>
      <w:rFonts w:ascii="Arial" w:hAnsi="Arial" w:cs="Arial"/>
      <w:lang w:eastAsia="pt-BR"/>
    </w:rPr>
  </w:style>
  <w:style w:type="character" w:customStyle="1" w:styleId="RomanosChar">
    <w:name w:val="Romanos Char"/>
    <w:basedOn w:val="Fontepargpadro"/>
    <w:link w:val="Romanos"/>
    <w:rsid w:val="00C06DC2"/>
    <w:rPr>
      <w:rFonts w:ascii="Arial" w:hAnsi="Arial" w:cs="Arial"/>
      <w:lang w:eastAsia="pt-BR"/>
    </w:rPr>
  </w:style>
  <w:style w:type="paragraph" w:customStyle="1" w:styleId="Textocomum">
    <w:name w:val="Texto comum"/>
    <w:basedOn w:val="Normal"/>
    <w:link w:val="TextocomumChar"/>
    <w:qFormat/>
    <w:rsid w:val="00DD3A74"/>
    <w:pPr>
      <w:contextualSpacing/>
      <w:jc w:val="both"/>
    </w:pPr>
    <w:rPr>
      <w:rFonts w:ascii="Arial" w:hAnsi="Arial" w:cs="Arial"/>
      <w:lang w:eastAsia="pt-BR"/>
    </w:rPr>
  </w:style>
  <w:style w:type="character" w:customStyle="1" w:styleId="TextocomumChar">
    <w:name w:val="Texto comum Char"/>
    <w:basedOn w:val="Fontepargpadro"/>
    <w:link w:val="Textocomum"/>
    <w:rsid w:val="00DD3A74"/>
    <w:rPr>
      <w:rFonts w:ascii="Arial" w:hAnsi="Arial" w:cs="Arial"/>
      <w:lang w:eastAsia="pt-BR"/>
    </w:rPr>
  </w:style>
  <w:style w:type="paragraph" w:styleId="Reviso">
    <w:name w:val="Revision"/>
    <w:hidden/>
    <w:uiPriority w:val="99"/>
    <w:semiHidden/>
    <w:rsid w:val="00C92809"/>
    <w:pPr>
      <w:spacing w:after="0" w:line="240" w:lineRule="auto"/>
    </w:pPr>
  </w:style>
  <w:style w:type="character" w:customStyle="1" w:styleId="ui-provider">
    <w:name w:val="ui-provider"/>
    <w:basedOn w:val="Fontepargpadro"/>
    <w:rsid w:val="00C92809"/>
  </w:style>
  <w:style w:type="character" w:styleId="Forte">
    <w:name w:val="Strong"/>
    <w:basedOn w:val="Fontepargpadro"/>
    <w:uiPriority w:val="22"/>
    <w:qFormat/>
    <w:rsid w:val="00C928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6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CB43122DA8E249A792479A455F6DD1" ma:contentTypeVersion="4" ma:contentTypeDescription="Crie um novo documento." ma:contentTypeScope="" ma:versionID="6bc62521bc2895420f3faed33fa8e91d">
  <xsd:schema xmlns:xsd="http://www.w3.org/2001/XMLSchema" xmlns:xs="http://www.w3.org/2001/XMLSchema" xmlns:p="http://schemas.microsoft.com/office/2006/metadata/properties" xmlns:ns2="dbdf5ee5-c1b4-4a8c-a90a-c6ac41c52b3f" targetNamespace="http://schemas.microsoft.com/office/2006/metadata/properties" ma:root="true" ma:fieldsID="1210cbeb72c40c4ecb8f23efdb38a182" ns2:_="">
    <xsd:import namespace="dbdf5ee5-c1b4-4a8c-a90a-c6ac41c52b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df5ee5-c1b4-4a8c-a90a-c6ac41c52b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DE8444-665D-4D59-A76E-03726BAA7221}">
  <ds:schemaRefs>
    <ds:schemaRef ds:uri="http://schemas.microsoft.com/office/2006/metadata/properties"/>
    <ds:schemaRef ds:uri="http://schemas.microsoft.com/office/infopath/2007/PartnerControls"/>
    <ds:schemaRef ds:uri="a530b624-c293-4650-9cc0-2c2a4db12690"/>
  </ds:schemaRefs>
</ds:datastoreItem>
</file>

<file path=customXml/itemProps2.xml><?xml version="1.0" encoding="utf-8"?>
<ds:datastoreItem xmlns:ds="http://schemas.openxmlformats.org/officeDocument/2006/customXml" ds:itemID="{A7935869-45C8-4225-AB03-A87C116309C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EA45F52-43D4-486E-9396-04ABFEFF198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D0C30CD-75C7-46A9-A741-37DD35A04FDD}"/>
</file>

<file path=docMetadata/LabelInfo.xml><?xml version="1.0" encoding="utf-8"?>
<clbl:labelList xmlns:clbl="http://schemas.microsoft.com/office/2020/mipLabelMetadata">
  <clbl:label id="{28952080-ed05-4394-83c1-e7069e73c2b5}" enabled="1" method="Privileged" siteId="{96a13d59-91c6-41b6-a5fa-a0e17fd4925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1706</Words>
  <Characters>9214</Characters>
  <Application>Microsoft Office Word</Application>
  <DocSecurity>0</DocSecurity>
  <Lines>76</Lines>
  <Paragraphs>21</Paragraphs>
  <ScaleCrop>false</ScaleCrop>
  <Company>claudiododt.com</Company>
  <LinksUpToDate>false</LinksUpToDate>
  <CharactersWithSpaces>10899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NOR-SGSI-00X Norma de auditoria interna</dc:title>
  <dc:subject/>
  <dc:creator>pablo.silva@nowcy.com.br</dc:creator>
  <cp:keywords>SI;Demarco</cp:keywords>
  <dc:description/>
  <cp:lastModifiedBy>Luiza Carvalho</cp:lastModifiedBy>
  <cp:revision>82</cp:revision>
  <dcterms:created xsi:type="dcterms:W3CDTF">2024-03-15T19:15:00Z</dcterms:created>
  <dcterms:modified xsi:type="dcterms:W3CDTF">2024-07-18T14:18:00Z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0x01010066CB43122DA8E249A792479A455F6DD1</vt:lpwstr>
  </property>
  <property fmtid="{D5CDD505-2E9C-101B-9397-08002B2CF9AE}" pid="3" name="ComplianceAssetId">
    <vt:lpwstr/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MediaServiceImageTags">
    <vt:lpwstr/>
  </property>
</Properties>
</file>