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4402" w14:textId="1BB10D55" w:rsidR="00DF3AD9" w:rsidRPr="00B102E1" w:rsidRDefault="00E6296A" w:rsidP="00DC46B8">
      <w:pPr>
        <w:pStyle w:val="Ttulo1"/>
      </w:pPr>
      <w:r>
        <w:t xml:space="preserve"> </w:t>
      </w:r>
      <w:r w:rsidR="00DF3AD9" w:rsidRPr="005D20E1">
        <w:t>Introdução</w:t>
      </w:r>
    </w:p>
    <w:p w14:paraId="4FB2ABC1" w14:textId="77777777" w:rsidR="00DD00D1" w:rsidRPr="000750FA" w:rsidRDefault="00DD00D1" w:rsidP="00DD00D1">
      <w:pPr>
        <w:pStyle w:val="Ttulo5"/>
      </w:pPr>
      <w:r w:rsidRPr="000750FA">
        <w:t xml:space="preserve">A </w:t>
      </w:r>
      <w:r w:rsidRPr="000750FA">
        <w:rPr>
          <w:b/>
        </w:rPr>
        <w:t xml:space="preserve">Demarco </w:t>
      </w:r>
      <w:r w:rsidRPr="000750FA">
        <w:t xml:space="preserve">é uma empresa de consultoria que oferece soluções em tecnologia atua em diferentes segmentos, como: </w:t>
      </w:r>
    </w:p>
    <w:p w14:paraId="1473F584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regularidade contratual e jurídica;</w:t>
      </w:r>
    </w:p>
    <w:p w14:paraId="3F9E79BB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segurança operacional em serviços de transporte;</w:t>
      </w:r>
    </w:p>
    <w:p w14:paraId="3DB0DE4A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gestão de pessoas;</w:t>
      </w:r>
    </w:p>
    <w:p w14:paraId="454C912D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gestão de terceiros;</w:t>
      </w:r>
    </w:p>
    <w:p w14:paraId="256A5273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educação e treinamento corporativo;</w:t>
      </w:r>
    </w:p>
    <w:p w14:paraId="7AE9DD37" w14:textId="77777777" w:rsidR="00DD00D1" w:rsidRPr="000750FA" w:rsidRDefault="00DD00D1" w:rsidP="00DD00D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0750FA">
        <w:rPr>
          <w:rFonts w:ascii="Arial" w:hAnsi="Arial" w:cs="Arial"/>
        </w:rPr>
        <w:t>negociações sindicais;</w:t>
      </w:r>
    </w:p>
    <w:p w14:paraId="78D88635" w14:textId="77777777" w:rsidR="00DD00D1" w:rsidRPr="000750FA" w:rsidRDefault="00DD00D1" w:rsidP="00DD00D1">
      <w:pPr>
        <w:pStyle w:val="Ttulo5"/>
      </w:pPr>
      <w:r w:rsidRPr="000750FA">
        <w:t xml:space="preserve">Devido as características predominantes de trabalho da </w:t>
      </w:r>
      <w:r w:rsidRPr="000750FA">
        <w:rPr>
          <w:b/>
        </w:rPr>
        <w:t xml:space="preserve">Demarco </w:t>
      </w:r>
      <w:r w:rsidRPr="000750FA">
        <w:t>e da importância dos serviços prestados a seus clientes, existem diversos riscos que ameaçam a segurança dos dados e informações tratados.</w:t>
      </w:r>
    </w:p>
    <w:p w14:paraId="25A18994" w14:textId="77777777" w:rsidR="00DD00D1" w:rsidRDefault="00DD00D1" w:rsidP="00DD00D1">
      <w:pPr>
        <w:pStyle w:val="Ttulo5"/>
      </w:pPr>
      <w:r w:rsidRPr="000750FA">
        <w:br/>
        <w:t xml:space="preserve">Com isso em mente, a </w:t>
      </w:r>
      <w:r w:rsidRPr="000750FA">
        <w:rPr>
          <w:b/>
        </w:rPr>
        <w:t xml:space="preserve">Demarco </w:t>
      </w:r>
      <w:r w:rsidRPr="000750FA">
        <w:t>entende que é essencial que a confidencialidade, integridade e disponibilidade sejam enraizadas em sua cultura corporativa, para assegurar que o negócio se mantenha saudável, funcional e em plena expansão.</w:t>
      </w:r>
    </w:p>
    <w:p w14:paraId="08A6028F" w14:textId="3725BD73" w:rsidR="009F212C" w:rsidRPr="009F212C" w:rsidRDefault="009F212C" w:rsidP="009F212C">
      <w:pPr>
        <w:pStyle w:val="Ttulo5"/>
      </w:pPr>
    </w:p>
    <w:p w14:paraId="37C1CF1F" w14:textId="4A8E7B05" w:rsidR="00BB6907" w:rsidRPr="00B102E1" w:rsidRDefault="00BB6907" w:rsidP="00DC46B8">
      <w:pPr>
        <w:pStyle w:val="Ttulo1"/>
      </w:pPr>
      <w:r w:rsidRPr="00B102E1">
        <w:t>Propósito</w:t>
      </w:r>
    </w:p>
    <w:p w14:paraId="6772137B" w14:textId="77777777" w:rsidR="00BD7206" w:rsidRDefault="009F212C" w:rsidP="009F212C">
      <w:pPr>
        <w:pStyle w:val="Ttulo5"/>
      </w:pPr>
      <w:r>
        <w:t>Esta</w:t>
      </w:r>
      <w:r w:rsidRPr="00F05119">
        <w:t xml:space="preserve"> Política de Segurança da Informação</w:t>
      </w:r>
      <w:r>
        <w:t xml:space="preserve"> tem</w:t>
      </w:r>
      <w:r w:rsidRPr="00F05119">
        <w:t xml:space="preserve"> com</w:t>
      </w:r>
      <w:r>
        <w:t>o principal</w:t>
      </w:r>
      <w:r w:rsidRPr="00F05119">
        <w:t xml:space="preserve"> objetivo</w:t>
      </w:r>
      <w:r w:rsidR="00BD7206">
        <w:t>:</w:t>
      </w:r>
    </w:p>
    <w:p w14:paraId="28D84720" w14:textId="0713027D" w:rsidR="00CB2A82" w:rsidRPr="000750FA" w:rsidRDefault="00214094" w:rsidP="00DD00D1">
      <w:pPr>
        <w:pStyle w:val="Ttulo4"/>
      </w:pPr>
      <w:r w:rsidRPr="000750FA">
        <w:t>Aumentar o nível de maturidade</w:t>
      </w:r>
      <w:r w:rsidR="003F71A4" w:rsidRPr="000750FA">
        <w:t xml:space="preserve"> </w:t>
      </w:r>
      <w:r w:rsidRPr="000750FA">
        <w:t>d</w:t>
      </w:r>
      <w:r w:rsidR="003F71A4" w:rsidRPr="000750FA">
        <w:t xml:space="preserve">os requisitos de </w:t>
      </w:r>
      <w:r w:rsidR="00DD00D1" w:rsidRPr="000750FA">
        <w:t>S</w:t>
      </w:r>
      <w:r w:rsidR="003F71A4" w:rsidRPr="000750FA">
        <w:t xml:space="preserve">egurança da </w:t>
      </w:r>
      <w:r w:rsidR="00DD00D1" w:rsidRPr="000750FA">
        <w:t>I</w:t>
      </w:r>
      <w:r w:rsidR="003F71A4" w:rsidRPr="000750FA">
        <w:t xml:space="preserve">nformação </w:t>
      </w:r>
      <w:r w:rsidR="00DD00D1" w:rsidRPr="000750FA">
        <w:t>conforme melhores</w:t>
      </w:r>
      <w:r w:rsidR="003F71A4" w:rsidRPr="000750FA">
        <w:t xml:space="preserve"> práticas do mercado.</w:t>
      </w:r>
    </w:p>
    <w:p w14:paraId="5FECAA26" w14:textId="29CE5D15" w:rsidR="009F212C" w:rsidRPr="000750FA" w:rsidRDefault="00BD7206" w:rsidP="00BD7206">
      <w:pPr>
        <w:pStyle w:val="Ttulo4"/>
      </w:pPr>
      <w:r>
        <w:t>E</w:t>
      </w:r>
      <w:r w:rsidR="009F212C">
        <w:t xml:space="preserve">stabelecer os requisitos para </w:t>
      </w:r>
      <w:r w:rsidR="00DD00D1">
        <w:t>o</w:t>
      </w:r>
      <w:r w:rsidR="009F212C">
        <w:t xml:space="preserve"> </w:t>
      </w:r>
      <w:r w:rsidR="7CE47C1F">
        <w:t>S</w:t>
      </w:r>
      <w:r w:rsidR="00992DB1">
        <w:t>GSI</w:t>
      </w:r>
      <w:r w:rsidR="009F212C">
        <w:t xml:space="preserve">, </w:t>
      </w:r>
      <w:r>
        <w:t>através de</w:t>
      </w:r>
      <w:r w:rsidR="009F212C">
        <w:t xml:space="preserve"> diretrizes, normas, padrões e responsabilidades internas pela Segurança da Informação</w:t>
      </w:r>
      <w:r>
        <w:t>.</w:t>
      </w:r>
    </w:p>
    <w:p w14:paraId="782F7FF5" w14:textId="1AA7F7A7" w:rsidR="00BD7206" w:rsidRPr="000750FA" w:rsidRDefault="00BD7206" w:rsidP="00BD7206">
      <w:pPr>
        <w:pStyle w:val="Ttulo4"/>
      </w:pPr>
      <w:r w:rsidRPr="000750FA">
        <w:t xml:space="preserve">Implementar, manter e melhorar controles que possam reduzir riscos à Segurança das </w:t>
      </w:r>
      <w:r w:rsidR="00DD00D1" w:rsidRPr="000750FA">
        <w:t>I</w:t>
      </w:r>
      <w:r w:rsidRPr="000750FA">
        <w:t xml:space="preserve">nformações e recursos da </w:t>
      </w:r>
      <w:r w:rsidR="00F76A19" w:rsidRPr="000750FA">
        <w:rPr>
          <w:b/>
        </w:rPr>
        <w:t>Demarco</w:t>
      </w:r>
      <w:r w:rsidRPr="000750FA">
        <w:t>.</w:t>
      </w:r>
    </w:p>
    <w:p w14:paraId="2D15DE6E" w14:textId="503B2392" w:rsidR="00BB0318" w:rsidRPr="000750FA" w:rsidRDefault="00931A4D" w:rsidP="00BB0318">
      <w:pPr>
        <w:pStyle w:val="Ttulo4"/>
      </w:pPr>
      <w:r w:rsidRPr="000750FA">
        <w:t xml:space="preserve">Assegurar a existência de </w:t>
      </w:r>
      <w:r w:rsidR="00FE35DF" w:rsidRPr="000750FA">
        <w:t>processo de revisão de acessos</w:t>
      </w:r>
      <w:r w:rsidR="00273E26" w:rsidRPr="000750FA">
        <w:t xml:space="preserve"> aos sistemas e recursos da </w:t>
      </w:r>
      <w:r w:rsidR="00273E26" w:rsidRPr="000750FA">
        <w:rPr>
          <w:b/>
        </w:rPr>
        <w:t>Demarco</w:t>
      </w:r>
      <w:r w:rsidR="00273E26" w:rsidRPr="000750FA">
        <w:t>.</w:t>
      </w:r>
    </w:p>
    <w:p w14:paraId="55E0517C" w14:textId="622430DE" w:rsidR="007E0EB9" w:rsidRPr="000750FA" w:rsidRDefault="00931A4D" w:rsidP="007E0EB9">
      <w:pPr>
        <w:pStyle w:val="Ttulo4"/>
      </w:pPr>
      <w:r w:rsidRPr="000750FA">
        <w:t>Assegurar a existência de</w:t>
      </w:r>
      <w:r w:rsidR="00B43A01" w:rsidRPr="000750FA">
        <w:t xml:space="preserve"> </w:t>
      </w:r>
      <w:r w:rsidR="005C395F" w:rsidRPr="000750FA">
        <w:t>padrão de d</w:t>
      </w:r>
      <w:r w:rsidR="00B43A01" w:rsidRPr="000750FA">
        <w:t>esenvolvimento seguro para as equipes de desenvolvimento</w:t>
      </w:r>
      <w:r w:rsidRPr="000750FA">
        <w:t>.</w:t>
      </w:r>
    </w:p>
    <w:p w14:paraId="5F0AC51A" w14:textId="05B8FB37" w:rsidR="0096294B" w:rsidRPr="000750FA" w:rsidRDefault="00931A4D" w:rsidP="0096294B">
      <w:pPr>
        <w:pStyle w:val="Ttulo4"/>
      </w:pPr>
      <w:r w:rsidRPr="000750FA">
        <w:t>Assegurar a realização de</w:t>
      </w:r>
      <w:r w:rsidR="0096294B" w:rsidRPr="000750FA">
        <w:t xml:space="preserve"> avaliações periódicas de vulnerabilidades</w:t>
      </w:r>
      <w:r w:rsidR="00A33FDF" w:rsidRPr="000750FA">
        <w:t>.</w:t>
      </w:r>
    </w:p>
    <w:p w14:paraId="782465CD" w14:textId="3B707607" w:rsidR="007E0EB9" w:rsidRPr="000750FA" w:rsidRDefault="00931A4D" w:rsidP="007E0EB9">
      <w:pPr>
        <w:pStyle w:val="Ttulo4"/>
      </w:pPr>
      <w:r w:rsidRPr="000750FA">
        <w:t>Assegurar que seja realizada a</w:t>
      </w:r>
      <w:r w:rsidR="00ED3C2A" w:rsidRPr="000750FA">
        <w:t xml:space="preserve"> conscientização</w:t>
      </w:r>
      <w:r w:rsidR="00466F83" w:rsidRPr="000750FA">
        <w:t xml:space="preserve"> de Segurança da Informação</w:t>
      </w:r>
      <w:r w:rsidRPr="000750FA">
        <w:t xml:space="preserve"> </w:t>
      </w:r>
      <w:r w:rsidR="00DD00D1" w:rsidRPr="000750FA">
        <w:t xml:space="preserve">para </w:t>
      </w:r>
      <w:r w:rsidRPr="000750FA">
        <w:t>os colaboradores</w:t>
      </w:r>
      <w:r w:rsidR="00416686" w:rsidRPr="000750FA">
        <w:t>.</w:t>
      </w:r>
    </w:p>
    <w:p w14:paraId="6B1CA731" w14:textId="141248B4" w:rsidR="007E0EB9" w:rsidRPr="000750FA" w:rsidRDefault="007628EE" w:rsidP="007E0EB9">
      <w:pPr>
        <w:pStyle w:val="Ttulo4"/>
      </w:pPr>
      <w:r w:rsidRPr="000750FA">
        <w:t xml:space="preserve">Assegurar que a </w:t>
      </w:r>
      <w:r w:rsidRPr="000750FA">
        <w:rPr>
          <w:b/>
        </w:rPr>
        <w:t xml:space="preserve">Demarco </w:t>
      </w:r>
      <w:r w:rsidRPr="000750FA">
        <w:t>tenha uma gestão efetiva de incidentes de Segurança da Informação, estando sempre prepara</w:t>
      </w:r>
      <w:r w:rsidR="00953C70" w:rsidRPr="000750FA">
        <w:t>da</w:t>
      </w:r>
      <w:r w:rsidRPr="000750FA">
        <w:t xml:space="preserve"> para tratar, prevenir ou </w:t>
      </w:r>
      <w:r w:rsidR="00DD00D1" w:rsidRPr="000750FA">
        <w:t>minimizar</w:t>
      </w:r>
      <w:r w:rsidRPr="000750FA">
        <w:t xml:space="preserve"> o impacto de</w:t>
      </w:r>
      <w:r w:rsidR="00DD00D1" w:rsidRPr="000750FA">
        <w:t xml:space="preserve"> eventuais</w:t>
      </w:r>
      <w:r w:rsidRPr="000750FA">
        <w:t xml:space="preserve"> incidentes que </w:t>
      </w:r>
      <w:r w:rsidR="00DD00D1" w:rsidRPr="000750FA">
        <w:t xml:space="preserve">possam </w:t>
      </w:r>
      <w:r w:rsidRPr="000750FA">
        <w:t>ocorrer.</w:t>
      </w:r>
    </w:p>
    <w:p w14:paraId="7EC29014" w14:textId="1A1BAF2E" w:rsidR="00F207B9" w:rsidRPr="000750FA" w:rsidRDefault="00931A4D" w:rsidP="00F207B9">
      <w:pPr>
        <w:pStyle w:val="Ttulo4"/>
      </w:pPr>
      <w:r w:rsidRPr="000750FA">
        <w:t>Assegurar a existência e manutenção</w:t>
      </w:r>
      <w:r w:rsidR="00F207B9" w:rsidRPr="000750FA">
        <w:t xml:space="preserve"> </w:t>
      </w:r>
      <w:r w:rsidRPr="000750FA">
        <w:t>de</w:t>
      </w:r>
      <w:r w:rsidR="0067580A" w:rsidRPr="000750FA">
        <w:t xml:space="preserve"> diretrizes para a continuidade de negócios e recuperação de desastre</w:t>
      </w:r>
      <w:r w:rsidRPr="000750FA">
        <w:t>s</w:t>
      </w:r>
      <w:r w:rsidR="0067580A" w:rsidRPr="000750FA">
        <w:t>.</w:t>
      </w:r>
    </w:p>
    <w:p w14:paraId="777AAB8E" w14:textId="3EBFA294" w:rsidR="003F6375" w:rsidRPr="00B102E1" w:rsidRDefault="003F6375" w:rsidP="00DC46B8">
      <w:pPr>
        <w:pStyle w:val="Ttulo1"/>
      </w:pPr>
      <w:r w:rsidRPr="00B102E1">
        <w:t>Escopo</w:t>
      </w:r>
    </w:p>
    <w:p w14:paraId="58CCE32D" w14:textId="06EF6B1A" w:rsidR="00FA0A8C" w:rsidRDefault="00FA0A8C" w:rsidP="00702B18">
      <w:pPr>
        <w:pStyle w:val="Ttulo5"/>
      </w:pPr>
      <w:r w:rsidRPr="00875422">
        <w:lastRenderedPageBreak/>
        <w:t xml:space="preserve">Esta </w:t>
      </w:r>
      <w:r w:rsidR="006B19F6">
        <w:t>política</w:t>
      </w:r>
      <w:r w:rsidRPr="00875422">
        <w:t xml:space="preserve"> </w:t>
      </w:r>
      <w:r w:rsidR="003B296D">
        <w:t xml:space="preserve">é aplicável </w:t>
      </w:r>
      <w:r w:rsidR="009F212C">
        <w:t>a todos os colaboradores</w:t>
      </w:r>
      <w:r w:rsidR="00BD7206">
        <w:t xml:space="preserve">, ex-colaboradores, parceiros e fornecedores que venham a ter acesso </w:t>
      </w:r>
      <w:r w:rsidR="00A65DD7">
        <w:t>às</w:t>
      </w:r>
      <w:r w:rsidR="00BD7206">
        <w:t xml:space="preserve"> informações ou recursos tecnológicos</w:t>
      </w:r>
      <w:r w:rsidR="009F212C">
        <w:t xml:space="preserve"> da </w:t>
      </w:r>
      <w:r w:rsidR="00F76A19">
        <w:rPr>
          <w:b/>
          <w:bCs/>
        </w:rPr>
        <w:t>Demarco</w:t>
      </w:r>
      <w:r w:rsidRPr="00875422">
        <w:t>.</w:t>
      </w:r>
    </w:p>
    <w:p w14:paraId="6278A010" w14:textId="0F9C7A70" w:rsidR="00CD5479" w:rsidRPr="00B102E1" w:rsidRDefault="003A471A" w:rsidP="00DC46B8">
      <w:pPr>
        <w:pStyle w:val="Ttulo1"/>
      </w:pPr>
      <w:r w:rsidRPr="00B102E1">
        <w:t>Glossário</w:t>
      </w:r>
    </w:p>
    <w:p w14:paraId="0AC1BD30" w14:textId="25F7989F" w:rsidR="00DD00D1" w:rsidRDefault="00F106FA" w:rsidP="005B0C56">
      <w:pPr>
        <w:pStyle w:val="Ttulo4"/>
        <w:numPr>
          <w:ilvl w:val="0"/>
          <w:numId w:val="40"/>
        </w:numPr>
        <w:rPr>
          <w:b/>
          <w:lang w:eastAsia="pt-BR"/>
        </w:rPr>
      </w:pPr>
      <w:r>
        <w:rPr>
          <w:b/>
          <w:lang w:eastAsia="pt-BR"/>
        </w:rPr>
        <w:t>C</w:t>
      </w:r>
      <w:r w:rsidRPr="002C71BD">
        <w:rPr>
          <w:b/>
          <w:lang w:eastAsia="pt-BR"/>
        </w:rPr>
        <w:t>onfidencialidade</w:t>
      </w:r>
      <w:r>
        <w:rPr>
          <w:b/>
          <w:lang w:eastAsia="pt-BR"/>
        </w:rPr>
        <w:t xml:space="preserve">: </w:t>
      </w:r>
      <w:r w:rsidR="00DD00D1">
        <w:rPr>
          <w:lang w:eastAsia="pt-BR"/>
        </w:rPr>
        <w:t>g</w:t>
      </w:r>
      <w:r>
        <w:rPr>
          <w:lang w:eastAsia="pt-BR"/>
        </w:rPr>
        <w:t xml:space="preserve">arantia de que informações, dados ou recursos tecnológicos da </w:t>
      </w:r>
      <w:r w:rsidR="00F76A19">
        <w:rPr>
          <w:b/>
          <w:bCs/>
          <w:lang w:eastAsia="pt-BR"/>
        </w:rPr>
        <w:t xml:space="preserve">Demarco </w:t>
      </w:r>
      <w:r>
        <w:rPr>
          <w:lang w:eastAsia="pt-BR"/>
        </w:rPr>
        <w:t>não sejam disponibilizados ou divulgados para indivíduos, processos ou entidades não autorizadas.</w:t>
      </w:r>
    </w:p>
    <w:p w14:paraId="0A577EFF" w14:textId="678A473E" w:rsidR="00DD00D1" w:rsidRDefault="00F106FA" w:rsidP="005B0C56">
      <w:pPr>
        <w:pStyle w:val="Ttulo4"/>
        <w:numPr>
          <w:ilvl w:val="0"/>
          <w:numId w:val="40"/>
        </w:numPr>
        <w:rPr>
          <w:b/>
          <w:lang w:eastAsia="pt-BR"/>
        </w:rPr>
      </w:pPr>
      <w:r w:rsidRPr="00DD00D1">
        <w:rPr>
          <w:b/>
          <w:lang w:eastAsia="pt-BR"/>
        </w:rPr>
        <w:t>Controle:</w:t>
      </w:r>
      <w:r>
        <w:rPr>
          <w:lang w:eastAsia="pt-BR"/>
        </w:rPr>
        <w:t xml:space="preserve"> </w:t>
      </w:r>
      <w:r w:rsidR="00DD00D1">
        <w:rPr>
          <w:lang w:eastAsia="pt-BR"/>
        </w:rPr>
        <w:t>m</w:t>
      </w:r>
      <w:r>
        <w:rPr>
          <w:lang w:eastAsia="pt-BR"/>
        </w:rPr>
        <w:t xml:space="preserve">edida de segurança adotada pela </w:t>
      </w:r>
      <w:r w:rsidR="00F76A19" w:rsidRPr="00DD00D1">
        <w:rPr>
          <w:b/>
          <w:bCs/>
          <w:lang w:eastAsia="pt-BR"/>
        </w:rPr>
        <w:t xml:space="preserve">Demarco </w:t>
      </w:r>
      <w:r>
        <w:rPr>
          <w:lang w:eastAsia="pt-BR"/>
        </w:rPr>
        <w:t>para o tratamento de um risco específico.</w:t>
      </w:r>
    </w:p>
    <w:p w14:paraId="5DD4853F" w14:textId="18A83B5F" w:rsidR="00DD00D1" w:rsidRDefault="00F106FA" w:rsidP="005B0C56">
      <w:pPr>
        <w:pStyle w:val="Ttulo4"/>
        <w:numPr>
          <w:ilvl w:val="0"/>
          <w:numId w:val="40"/>
        </w:numPr>
        <w:rPr>
          <w:lang w:eastAsia="pt-BR"/>
        </w:rPr>
      </w:pPr>
      <w:r w:rsidRPr="00DD00D1">
        <w:rPr>
          <w:b/>
          <w:lang w:eastAsia="pt-BR"/>
        </w:rPr>
        <w:t>Disponibilidade:</w:t>
      </w:r>
      <w:r w:rsidRPr="00C81A80">
        <w:rPr>
          <w:lang w:eastAsia="pt-BR"/>
        </w:rPr>
        <w:t xml:space="preserve"> </w:t>
      </w:r>
      <w:r w:rsidR="00DD00D1">
        <w:rPr>
          <w:lang w:eastAsia="pt-BR"/>
        </w:rPr>
        <w:t>p</w:t>
      </w:r>
      <w:r>
        <w:rPr>
          <w:lang w:eastAsia="pt-BR"/>
        </w:rPr>
        <w:t xml:space="preserve">ropriedade dos ativos da informação da </w:t>
      </w:r>
      <w:r w:rsidR="00F76A19" w:rsidRPr="00DD00D1">
        <w:rPr>
          <w:b/>
          <w:bCs/>
          <w:lang w:eastAsia="pt-BR"/>
        </w:rPr>
        <w:t xml:space="preserve">Demarco </w:t>
      </w:r>
      <w:r>
        <w:rPr>
          <w:lang w:eastAsia="pt-BR"/>
        </w:rPr>
        <w:t>de serem acessíveis e utilizáveis sob demanda, por partes autorizadas.</w:t>
      </w:r>
    </w:p>
    <w:p w14:paraId="5DA398F3" w14:textId="7CE34E3D" w:rsidR="005B0C56" w:rsidRPr="005B0C56" w:rsidRDefault="005B0C56" w:rsidP="005B0C56">
      <w:pPr>
        <w:pStyle w:val="Ttulo4"/>
        <w:numPr>
          <w:ilvl w:val="0"/>
          <w:numId w:val="40"/>
        </w:numPr>
        <w:rPr>
          <w:b/>
          <w:lang w:eastAsia="pt-BR"/>
        </w:rPr>
      </w:pPr>
      <w:r w:rsidRPr="00DD00D1">
        <w:rPr>
          <w:b/>
          <w:lang w:eastAsia="pt-BR"/>
        </w:rPr>
        <w:t xml:space="preserve">Segurança da </w:t>
      </w:r>
      <w:r>
        <w:rPr>
          <w:b/>
          <w:lang w:eastAsia="pt-BR"/>
        </w:rPr>
        <w:t>I</w:t>
      </w:r>
      <w:r w:rsidRPr="00DD00D1">
        <w:rPr>
          <w:b/>
          <w:lang w:eastAsia="pt-BR"/>
        </w:rPr>
        <w:t xml:space="preserve">nformação: </w:t>
      </w:r>
      <w:r>
        <w:rPr>
          <w:lang w:eastAsia="pt-BR"/>
        </w:rPr>
        <w:t>a</w:t>
      </w:r>
      <w:r w:rsidRPr="00DD00D1">
        <w:rPr>
          <w:b/>
          <w:lang w:eastAsia="pt-BR"/>
        </w:rPr>
        <w:t xml:space="preserve"> </w:t>
      </w:r>
      <w:r w:rsidRPr="00C81A80">
        <w:rPr>
          <w:lang w:eastAsia="pt-BR"/>
        </w:rPr>
        <w:t>pre</w:t>
      </w:r>
      <w:r>
        <w:rPr>
          <w:lang w:eastAsia="pt-BR"/>
        </w:rPr>
        <w:t xml:space="preserve">servação das propriedades de confidencialidade, integridade e disponibilidade das informações da </w:t>
      </w:r>
      <w:r w:rsidRPr="00DD00D1">
        <w:rPr>
          <w:b/>
          <w:bCs/>
          <w:lang w:eastAsia="pt-BR"/>
        </w:rPr>
        <w:t>Demarco</w:t>
      </w:r>
      <w:r>
        <w:rPr>
          <w:lang w:eastAsia="pt-BR"/>
        </w:rPr>
        <w:t>.</w:t>
      </w:r>
    </w:p>
    <w:p w14:paraId="40D2B383" w14:textId="55672DA6" w:rsidR="00DD00D1" w:rsidRDefault="00F106FA" w:rsidP="005B0C56">
      <w:pPr>
        <w:pStyle w:val="Ttulo4"/>
        <w:numPr>
          <w:ilvl w:val="0"/>
          <w:numId w:val="40"/>
        </w:numPr>
        <w:rPr>
          <w:b/>
          <w:lang w:eastAsia="pt-BR"/>
        </w:rPr>
      </w:pPr>
      <w:r w:rsidRPr="00DD00D1">
        <w:rPr>
          <w:b/>
          <w:lang w:eastAsia="pt-BR"/>
        </w:rPr>
        <w:t xml:space="preserve">Incidente de </w:t>
      </w:r>
      <w:r w:rsidR="00DD00D1">
        <w:rPr>
          <w:b/>
          <w:lang w:eastAsia="pt-BR"/>
        </w:rPr>
        <w:t>S</w:t>
      </w:r>
      <w:r w:rsidRPr="00DD00D1">
        <w:rPr>
          <w:b/>
          <w:lang w:eastAsia="pt-BR"/>
        </w:rPr>
        <w:t xml:space="preserve">egurança da </w:t>
      </w:r>
      <w:r w:rsidR="00DD00D1">
        <w:rPr>
          <w:b/>
          <w:lang w:eastAsia="pt-BR"/>
        </w:rPr>
        <w:t>I</w:t>
      </w:r>
      <w:r w:rsidRPr="00DD00D1">
        <w:rPr>
          <w:b/>
          <w:lang w:eastAsia="pt-BR"/>
        </w:rPr>
        <w:t xml:space="preserve">nformação: </w:t>
      </w:r>
      <w:r w:rsidR="00DD00D1">
        <w:rPr>
          <w:lang w:eastAsia="pt-BR"/>
        </w:rPr>
        <w:t>u</w:t>
      </w:r>
      <w:r w:rsidRPr="00C81A80">
        <w:rPr>
          <w:lang w:eastAsia="pt-BR"/>
        </w:rPr>
        <w:t>m</w:t>
      </w:r>
      <w:r>
        <w:rPr>
          <w:lang w:eastAsia="pt-BR"/>
        </w:rPr>
        <w:t xml:space="preserve"> evento ou conjunto de eventos indesejados de segurança da informação</w:t>
      </w:r>
      <w:r w:rsidR="00DD00D1">
        <w:rPr>
          <w:lang w:eastAsia="pt-BR"/>
        </w:rPr>
        <w:t xml:space="preserve">, com </w:t>
      </w:r>
      <w:r>
        <w:rPr>
          <w:lang w:eastAsia="pt-BR"/>
        </w:rPr>
        <w:t xml:space="preserve">possibilidade significativa de afetar as </w:t>
      </w:r>
      <w:r w:rsidR="00656F37">
        <w:rPr>
          <w:lang w:eastAsia="pt-BR"/>
        </w:rPr>
        <w:t>atividades</w:t>
      </w:r>
      <w:r>
        <w:rPr>
          <w:lang w:eastAsia="pt-BR"/>
        </w:rPr>
        <w:t xml:space="preserve"> ou ameaçar as informações da </w:t>
      </w:r>
      <w:r w:rsidR="00F76A19" w:rsidRPr="00DD00D1">
        <w:rPr>
          <w:b/>
          <w:bCs/>
          <w:lang w:eastAsia="pt-BR"/>
        </w:rPr>
        <w:t>Demarco</w:t>
      </w:r>
      <w:r>
        <w:rPr>
          <w:lang w:eastAsia="pt-BR"/>
        </w:rPr>
        <w:t>.</w:t>
      </w:r>
    </w:p>
    <w:p w14:paraId="142BA759" w14:textId="3E758DF4" w:rsidR="00DD00D1" w:rsidRDefault="00F106FA" w:rsidP="005B0C56">
      <w:pPr>
        <w:pStyle w:val="Ttulo4"/>
        <w:numPr>
          <w:ilvl w:val="0"/>
          <w:numId w:val="40"/>
        </w:numPr>
        <w:rPr>
          <w:b/>
          <w:lang w:eastAsia="pt-BR"/>
        </w:rPr>
      </w:pPr>
      <w:r w:rsidRPr="00DD00D1">
        <w:rPr>
          <w:b/>
          <w:lang w:eastAsia="pt-BR"/>
        </w:rPr>
        <w:t>Integridade:</w:t>
      </w:r>
      <w:r w:rsidRPr="00C81A80">
        <w:rPr>
          <w:lang w:eastAsia="pt-BR"/>
        </w:rPr>
        <w:t xml:space="preserve"> </w:t>
      </w:r>
      <w:r w:rsidR="00DD00D1">
        <w:rPr>
          <w:lang w:eastAsia="pt-BR"/>
        </w:rPr>
        <w:t>g</w:t>
      </w:r>
      <w:r>
        <w:rPr>
          <w:lang w:eastAsia="pt-BR"/>
        </w:rPr>
        <w:t xml:space="preserve">arantia de que informações e dados da </w:t>
      </w:r>
      <w:r w:rsidR="00F76A19" w:rsidRPr="00DD00D1">
        <w:rPr>
          <w:b/>
          <w:bCs/>
          <w:lang w:eastAsia="pt-BR"/>
        </w:rPr>
        <w:t xml:space="preserve">Demarco </w:t>
      </w:r>
      <w:r>
        <w:rPr>
          <w:lang w:eastAsia="pt-BR"/>
        </w:rPr>
        <w:t>são exatos e completos.</w:t>
      </w:r>
    </w:p>
    <w:p w14:paraId="4C2A65E9" w14:textId="0F796039" w:rsidR="00EB1D68" w:rsidRPr="002F45BA" w:rsidRDefault="00B6715F" w:rsidP="00EB1D68">
      <w:pPr>
        <w:pStyle w:val="Ttulo4"/>
        <w:numPr>
          <w:ilvl w:val="0"/>
          <w:numId w:val="40"/>
        </w:numPr>
        <w:rPr>
          <w:lang w:eastAsia="pt-BR"/>
        </w:rPr>
      </w:pPr>
      <w:r w:rsidRPr="002F45BA">
        <w:rPr>
          <w:b/>
          <w:lang w:eastAsia="pt-BR"/>
        </w:rPr>
        <w:t xml:space="preserve">Risco de Segurança da Informação: </w:t>
      </w:r>
      <w:r w:rsidR="00EB1D68" w:rsidRPr="002F45BA">
        <w:t>Possibilidade de ocorrência de um evento que possa impactar, positiva ou negativamente, a implementação das estratégias ou a realização dos objetivos da organização, sendo mensurado em termos de impacto e de probabilidade.</w:t>
      </w:r>
    </w:p>
    <w:p w14:paraId="71AD17D6" w14:textId="77777777" w:rsidR="005B0C56" w:rsidRDefault="00ED2D03" w:rsidP="005B0C56">
      <w:pPr>
        <w:pStyle w:val="Ttulo4"/>
        <w:numPr>
          <w:ilvl w:val="0"/>
          <w:numId w:val="40"/>
        </w:numPr>
      </w:pPr>
      <w:r w:rsidRPr="00DD00D1">
        <w:rPr>
          <w:b/>
          <w:bCs/>
        </w:rPr>
        <w:t>Vulnerabilidade</w:t>
      </w:r>
      <w:r w:rsidRPr="00F41A66">
        <w:t xml:space="preserve">: </w:t>
      </w:r>
      <w:r w:rsidR="00DD00D1">
        <w:t>f</w:t>
      </w:r>
      <w:r w:rsidRPr="00F41A66">
        <w:t>raqueza de um ativo ou controle que pode ser explorada por uma ameaça, com recurso ou método de ataque.</w:t>
      </w:r>
    </w:p>
    <w:p w14:paraId="1D1CCB2C" w14:textId="545F9392" w:rsidR="005B0C56" w:rsidRPr="00B6715F" w:rsidRDefault="005B0C56" w:rsidP="005B0C56">
      <w:pPr>
        <w:pStyle w:val="Ttulo4"/>
        <w:numPr>
          <w:ilvl w:val="0"/>
          <w:numId w:val="40"/>
        </w:numPr>
      </w:pPr>
      <w:r w:rsidRPr="00B6715F">
        <w:rPr>
          <w:b/>
          <w:bCs/>
          <w:lang w:eastAsia="pt-BR"/>
        </w:rPr>
        <w:t xml:space="preserve">Comite de Segurança da Informação e Privacidade (CSIP): </w:t>
      </w:r>
      <w:r w:rsidRPr="00B6715F">
        <w:rPr>
          <w:lang w:eastAsia="pt-BR"/>
        </w:rPr>
        <w:t xml:space="preserve">Comitê responsável pela implementação e manutenção dos requisitos de Segurança da Informação e Privacidade da </w:t>
      </w:r>
      <w:r w:rsidRPr="00B6715F">
        <w:rPr>
          <w:b/>
          <w:bCs/>
          <w:lang w:eastAsia="pt-BR"/>
        </w:rPr>
        <w:t>Demarco</w:t>
      </w:r>
      <w:r w:rsidRPr="00B6715F">
        <w:rPr>
          <w:lang w:eastAsia="pt-BR"/>
        </w:rPr>
        <w:t>.</w:t>
      </w:r>
    </w:p>
    <w:p w14:paraId="4AE2A6AC" w14:textId="77777777" w:rsidR="005B0C56" w:rsidRPr="005B0C56" w:rsidRDefault="005B0C56" w:rsidP="005B0C56">
      <w:pPr>
        <w:pStyle w:val="PargrafodaLista"/>
      </w:pPr>
    </w:p>
    <w:p w14:paraId="5CE15EE2" w14:textId="4BDD9D63" w:rsidR="0049024F" w:rsidRPr="00B102E1" w:rsidRDefault="00FA0A8C" w:rsidP="00DC46B8">
      <w:pPr>
        <w:pStyle w:val="Ttulo1"/>
      </w:pPr>
      <w:r w:rsidRPr="00B102E1">
        <w:t>Diretrizes</w:t>
      </w:r>
    </w:p>
    <w:p w14:paraId="1F490F35" w14:textId="7FB015CD" w:rsidR="00717A93" w:rsidRPr="00DD00D1" w:rsidRDefault="00BD7206" w:rsidP="00DD00D1">
      <w:pPr>
        <w:pStyle w:val="Ttulo2"/>
        <w:rPr>
          <w:b w:val="0"/>
          <w:bCs w:val="0"/>
          <w:lang w:eastAsia="pt-BR"/>
        </w:rPr>
      </w:pPr>
      <w:r w:rsidRPr="34BC791D">
        <w:rPr>
          <w:rStyle w:val="normaltextrun"/>
          <w:b w:val="0"/>
          <w:bCs w:val="0"/>
          <w:lang w:eastAsia="pt-BR"/>
        </w:rPr>
        <w:t>É diretriz</w:t>
      </w:r>
      <w:r w:rsidR="002E6094" w:rsidRPr="34BC791D">
        <w:rPr>
          <w:rStyle w:val="normaltextrun"/>
          <w:b w:val="0"/>
          <w:bCs w:val="0"/>
          <w:lang w:eastAsia="pt-BR"/>
        </w:rPr>
        <w:t xml:space="preserve"> desta política</w:t>
      </w:r>
      <w:r w:rsidRPr="34BC791D">
        <w:rPr>
          <w:rStyle w:val="normaltextrun"/>
          <w:b w:val="0"/>
          <w:bCs w:val="0"/>
          <w:lang w:eastAsia="pt-BR"/>
        </w:rPr>
        <w:t xml:space="preserve"> a implementação, manutenção e melhoria de </w:t>
      </w:r>
      <w:r w:rsidR="6760AAD2" w:rsidRPr="34BC791D">
        <w:rPr>
          <w:rStyle w:val="normaltextrun"/>
          <w:b w:val="0"/>
          <w:bCs w:val="0"/>
          <w:lang w:eastAsia="pt-BR"/>
        </w:rPr>
        <w:t>S</w:t>
      </w:r>
      <w:r w:rsidR="00992DB1" w:rsidRPr="34BC791D">
        <w:rPr>
          <w:rStyle w:val="normaltextrun"/>
          <w:b w:val="0"/>
          <w:bCs w:val="0"/>
          <w:lang w:eastAsia="pt-BR"/>
        </w:rPr>
        <w:t>GSI</w:t>
      </w:r>
      <w:r w:rsidR="002E6094" w:rsidRPr="34BC791D">
        <w:rPr>
          <w:rStyle w:val="normaltextrun"/>
          <w:b w:val="0"/>
          <w:bCs w:val="0"/>
          <w:lang w:eastAsia="pt-BR"/>
        </w:rPr>
        <w:t xml:space="preserve"> que:</w:t>
      </w:r>
    </w:p>
    <w:p w14:paraId="63FF7367" w14:textId="2D531339" w:rsidR="00DD00D1" w:rsidRDefault="00CC58F9" w:rsidP="00DD00D1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>Assegure a</w:t>
      </w:r>
      <w:r w:rsidR="0002569E">
        <w:rPr>
          <w:lang w:eastAsia="pt-BR"/>
        </w:rPr>
        <w:t xml:space="preserve"> exist</w:t>
      </w:r>
      <w:r>
        <w:rPr>
          <w:lang w:eastAsia="pt-BR"/>
        </w:rPr>
        <w:t>ência de</w:t>
      </w:r>
      <w:r w:rsidR="0002569E">
        <w:rPr>
          <w:lang w:eastAsia="pt-BR"/>
        </w:rPr>
        <w:t xml:space="preserve"> objetivos de Segurança da Informação aderentes a realidade de negócio da </w:t>
      </w:r>
      <w:r w:rsidR="0002569E">
        <w:rPr>
          <w:b/>
          <w:bCs/>
          <w:lang w:eastAsia="pt-BR"/>
        </w:rPr>
        <w:t>Demarco</w:t>
      </w:r>
      <w:r w:rsidR="00DD00D1">
        <w:rPr>
          <w:lang w:eastAsia="pt-BR"/>
        </w:rPr>
        <w:t>.</w:t>
      </w:r>
    </w:p>
    <w:p w14:paraId="719A442D" w14:textId="3764A701" w:rsidR="00DD00D1" w:rsidRDefault="00CC58F9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>Estabeleça</w:t>
      </w:r>
      <w:r w:rsidR="00B57B19">
        <w:rPr>
          <w:lang w:eastAsia="pt-BR"/>
        </w:rPr>
        <w:t xml:space="preserve"> e </w:t>
      </w:r>
      <w:r>
        <w:rPr>
          <w:lang w:eastAsia="pt-BR"/>
        </w:rPr>
        <w:t>implemente</w:t>
      </w:r>
      <w:r w:rsidR="0039590F">
        <w:rPr>
          <w:lang w:eastAsia="pt-BR"/>
        </w:rPr>
        <w:t xml:space="preserve"> </w:t>
      </w:r>
      <w:r w:rsidR="002E6094">
        <w:rPr>
          <w:lang w:eastAsia="pt-BR"/>
        </w:rPr>
        <w:t xml:space="preserve">políticas, normas e procedimentos que forem necessários para o direcionamento dos requisitos e controles de Segurança da Informação da </w:t>
      </w:r>
      <w:r w:rsidR="00F76A19" w:rsidRPr="00DD00D1">
        <w:rPr>
          <w:b/>
          <w:bCs/>
          <w:lang w:eastAsia="pt-BR"/>
        </w:rPr>
        <w:t>Demarco</w:t>
      </w:r>
      <w:r w:rsidR="00094370">
        <w:rPr>
          <w:lang w:eastAsia="pt-BR"/>
        </w:rPr>
        <w:t>.</w:t>
      </w:r>
      <w:r w:rsidR="0099670D">
        <w:rPr>
          <w:lang w:eastAsia="pt-BR"/>
        </w:rPr>
        <w:t xml:space="preserve"> </w:t>
      </w:r>
      <w:r w:rsidR="00094370">
        <w:rPr>
          <w:lang w:eastAsia="pt-BR"/>
        </w:rPr>
        <w:t>E</w:t>
      </w:r>
      <w:r w:rsidR="0099670D">
        <w:rPr>
          <w:lang w:eastAsia="pt-BR"/>
        </w:rPr>
        <w:t xml:space="preserve">stes </w:t>
      </w:r>
      <w:r w:rsidR="00094370">
        <w:rPr>
          <w:lang w:eastAsia="pt-BR"/>
        </w:rPr>
        <w:t xml:space="preserve">instrumentos devem </w:t>
      </w:r>
      <w:r w:rsidR="008140BD">
        <w:rPr>
          <w:lang w:eastAsia="pt-BR"/>
        </w:rPr>
        <w:t>estar</w:t>
      </w:r>
      <w:r w:rsidR="0099670D">
        <w:rPr>
          <w:lang w:eastAsia="pt-BR"/>
        </w:rPr>
        <w:t xml:space="preserve"> sempre atualizados para refletir a situação atual do negócio</w:t>
      </w:r>
      <w:r w:rsidR="00DD00D1">
        <w:rPr>
          <w:lang w:eastAsia="pt-BR"/>
        </w:rPr>
        <w:t>.</w:t>
      </w:r>
    </w:p>
    <w:p w14:paraId="6C9489D1" w14:textId="44700C6E" w:rsidR="00DD00D1" w:rsidRDefault="002E6094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>Estabeleça responsabilidades pela execução das atividades necessárias para a Segurança da Informação</w:t>
      </w:r>
      <w:r w:rsidR="00DD00D1">
        <w:rPr>
          <w:lang w:eastAsia="pt-BR"/>
        </w:rPr>
        <w:t>.</w:t>
      </w:r>
    </w:p>
    <w:p w14:paraId="2FE397FD" w14:textId="77777777" w:rsidR="00DD00D1" w:rsidRDefault="002E6094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>Garantir que todas as partes envolvidas tenham acesso</w:t>
      </w:r>
      <w:r w:rsidR="001642CF">
        <w:rPr>
          <w:lang w:eastAsia="pt-BR"/>
        </w:rPr>
        <w:t xml:space="preserve"> facilitado</w:t>
      </w:r>
      <w:r>
        <w:rPr>
          <w:lang w:eastAsia="pt-BR"/>
        </w:rPr>
        <w:t xml:space="preserve"> e conheçam as políticas, normas e procedimentos de Segurança da Informação</w:t>
      </w:r>
      <w:r w:rsidR="00DD00D1">
        <w:rPr>
          <w:lang w:eastAsia="pt-BR"/>
        </w:rPr>
        <w:t>.</w:t>
      </w:r>
    </w:p>
    <w:p w14:paraId="31BBC4EC" w14:textId="2ED2D874" w:rsidR="00DD00D1" w:rsidRDefault="002E6094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lastRenderedPageBreak/>
        <w:t>Assegure que os colaboradores sejam conscientizados e treinados nas políticas, normas e procedimentos de Segurança da Informação que forem necessários</w:t>
      </w:r>
      <w:r w:rsidR="00477098">
        <w:rPr>
          <w:lang w:eastAsia="pt-BR"/>
        </w:rPr>
        <w:t xml:space="preserve">, </w:t>
      </w:r>
      <w:r w:rsidR="00AA0AB0">
        <w:rPr>
          <w:lang w:eastAsia="pt-BR"/>
        </w:rPr>
        <w:t>em</w:t>
      </w:r>
      <w:r w:rsidR="00477098">
        <w:rPr>
          <w:lang w:eastAsia="pt-BR"/>
        </w:rPr>
        <w:t xml:space="preserve"> um programa de conscientização periódica</w:t>
      </w:r>
      <w:r w:rsidR="00DD00D1">
        <w:rPr>
          <w:lang w:eastAsia="pt-BR"/>
        </w:rPr>
        <w:t>.</w:t>
      </w:r>
    </w:p>
    <w:p w14:paraId="1A351611" w14:textId="3A0B1A07" w:rsidR="00DD00D1" w:rsidRDefault="002E6094" w:rsidP="00AA0AB0">
      <w:pPr>
        <w:pStyle w:val="Ttulo4"/>
        <w:numPr>
          <w:ilvl w:val="0"/>
          <w:numId w:val="33"/>
        </w:numPr>
        <w:rPr>
          <w:lang w:eastAsia="pt-BR"/>
        </w:rPr>
      </w:pPr>
      <w:r w:rsidRPr="11831BEC">
        <w:rPr>
          <w:lang w:eastAsia="pt-BR"/>
        </w:rPr>
        <w:t>Assegur</w:t>
      </w:r>
      <w:r w:rsidR="00992DB1" w:rsidRPr="11831BEC">
        <w:rPr>
          <w:lang w:eastAsia="pt-BR"/>
        </w:rPr>
        <w:t>e</w:t>
      </w:r>
      <w:r w:rsidRPr="11831BEC">
        <w:rPr>
          <w:lang w:eastAsia="pt-BR"/>
        </w:rPr>
        <w:t xml:space="preserve"> que o </w:t>
      </w:r>
      <w:r w:rsidR="00992DB1" w:rsidRPr="11831BEC">
        <w:rPr>
          <w:lang w:eastAsia="pt-BR"/>
        </w:rPr>
        <w:t>SG</w:t>
      </w:r>
      <w:r w:rsidR="78795054" w:rsidRPr="11831BEC">
        <w:rPr>
          <w:lang w:eastAsia="pt-BR"/>
        </w:rPr>
        <w:t>S</w:t>
      </w:r>
      <w:r w:rsidR="00992DB1" w:rsidRPr="11831BEC">
        <w:rPr>
          <w:lang w:eastAsia="pt-BR"/>
        </w:rPr>
        <w:t>I</w:t>
      </w:r>
      <w:r w:rsidRPr="11831BEC">
        <w:rPr>
          <w:lang w:eastAsia="pt-BR"/>
        </w:rPr>
        <w:t xml:space="preserve"> atenda aos requisitos </w:t>
      </w:r>
      <w:r w:rsidR="00992DB1" w:rsidRPr="11831BEC">
        <w:rPr>
          <w:lang w:eastAsia="pt-BR"/>
        </w:rPr>
        <w:t>legais, normativos e contratuais que forem aplicáveis</w:t>
      </w:r>
      <w:r w:rsidR="00DD00D1" w:rsidRPr="11831BEC">
        <w:rPr>
          <w:lang w:eastAsia="pt-BR"/>
        </w:rPr>
        <w:t>.</w:t>
      </w:r>
    </w:p>
    <w:p w14:paraId="5B1260BA" w14:textId="77777777" w:rsidR="00DD00D1" w:rsidRDefault="0056746D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>Estabeleça e mantenha</w:t>
      </w:r>
      <w:r w:rsidR="00992DB1">
        <w:rPr>
          <w:lang w:eastAsia="pt-BR"/>
        </w:rPr>
        <w:t xml:space="preserve"> processo de gestão de riscos de Segurança da Informação, bem como planejamento de ações para a redução destes riscos</w:t>
      </w:r>
      <w:r w:rsidR="00DD00D1">
        <w:rPr>
          <w:lang w:eastAsia="pt-BR"/>
        </w:rPr>
        <w:t>.</w:t>
      </w:r>
    </w:p>
    <w:p w14:paraId="2F8CB021" w14:textId="77777777" w:rsidR="00DD00D1" w:rsidRDefault="000E453A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 xml:space="preserve">Estabeleça e mantenha processos para a gestão de acessos </w:t>
      </w:r>
      <w:r w:rsidR="00E63F6C">
        <w:rPr>
          <w:lang w:eastAsia="pt-BR"/>
        </w:rPr>
        <w:t>dos colaboradores aos sistemas</w:t>
      </w:r>
      <w:r w:rsidR="008D3BE4">
        <w:rPr>
          <w:lang w:eastAsia="pt-BR"/>
        </w:rPr>
        <w:t xml:space="preserve"> utilizados</w:t>
      </w:r>
      <w:r w:rsidR="00DD00D1">
        <w:rPr>
          <w:lang w:eastAsia="pt-BR"/>
        </w:rPr>
        <w:t>.</w:t>
      </w:r>
    </w:p>
    <w:p w14:paraId="791C5657" w14:textId="77777777" w:rsidR="00AA0AB0" w:rsidRDefault="005E7393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 xml:space="preserve">Estabeleça e mantenha </w:t>
      </w:r>
      <w:r w:rsidR="001F3085">
        <w:rPr>
          <w:lang w:eastAsia="pt-BR"/>
        </w:rPr>
        <w:t xml:space="preserve">padrões com níveis apropriados para </w:t>
      </w:r>
      <w:r w:rsidR="00493C85">
        <w:rPr>
          <w:lang w:eastAsia="pt-BR"/>
        </w:rPr>
        <w:t>o desenvolvimento seguro dos sistemas</w:t>
      </w:r>
      <w:r w:rsidR="00DD00D1">
        <w:rPr>
          <w:lang w:eastAsia="pt-BR"/>
        </w:rPr>
        <w:t>.</w:t>
      </w:r>
    </w:p>
    <w:p w14:paraId="407FA94B" w14:textId="77777777" w:rsidR="00AA0AB0" w:rsidRDefault="000B3690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 xml:space="preserve">Estabeleça e mantenha </w:t>
      </w:r>
      <w:r w:rsidR="00341DE2">
        <w:rPr>
          <w:lang w:eastAsia="pt-BR"/>
        </w:rPr>
        <w:t xml:space="preserve">padrões com </w:t>
      </w:r>
      <w:r w:rsidR="009D0DC5">
        <w:rPr>
          <w:lang w:eastAsia="pt-BR"/>
        </w:rPr>
        <w:t xml:space="preserve">níveis mínimos de segurança para </w:t>
      </w:r>
      <w:r w:rsidR="00341DE2">
        <w:rPr>
          <w:lang w:eastAsia="pt-BR"/>
        </w:rPr>
        <w:t>os dispositivos e recursos utilizados</w:t>
      </w:r>
      <w:r w:rsidR="00AA0AB0">
        <w:rPr>
          <w:lang w:eastAsia="pt-BR"/>
        </w:rPr>
        <w:t>.</w:t>
      </w:r>
    </w:p>
    <w:p w14:paraId="0588F0E0" w14:textId="0F407897" w:rsidR="00AA0AB0" w:rsidRDefault="001025C4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 xml:space="preserve">Estabeleça e mantenha a gestão de seus </w:t>
      </w:r>
      <w:r w:rsidR="00AA0AB0">
        <w:rPr>
          <w:lang w:eastAsia="pt-BR"/>
        </w:rPr>
        <w:t>i</w:t>
      </w:r>
      <w:r>
        <w:rPr>
          <w:lang w:eastAsia="pt-BR"/>
        </w:rPr>
        <w:t>ncidentes de Segurança da Informação</w:t>
      </w:r>
      <w:r w:rsidR="00D879D9">
        <w:rPr>
          <w:lang w:eastAsia="pt-BR"/>
        </w:rPr>
        <w:t xml:space="preserve"> e Privacidade</w:t>
      </w:r>
      <w:r w:rsidR="00AA0AB0">
        <w:rPr>
          <w:lang w:eastAsia="pt-BR"/>
        </w:rPr>
        <w:t>.</w:t>
      </w:r>
    </w:p>
    <w:p w14:paraId="4CD7521B" w14:textId="77777777" w:rsidR="00AA0AB0" w:rsidRDefault="0056746D" w:rsidP="00AA0AB0">
      <w:pPr>
        <w:pStyle w:val="Ttulo4"/>
        <w:numPr>
          <w:ilvl w:val="0"/>
          <w:numId w:val="33"/>
        </w:numPr>
        <w:rPr>
          <w:lang w:eastAsia="pt-BR"/>
        </w:rPr>
      </w:pPr>
      <w:r>
        <w:rPr>
          <w:lang w:eastAsia="pt-BR"/>
        </w:rPr>
        <w:t xml:space="preserve">Estabeleça e mantenha processos para a realização de cópias de segurança de seus </w:t>
      </w:r>
      <w:r w:rsidR="0057042F">
        <w:rPr>
          <w:lang w:eastAsia="pt-BR"/>
        </w:rPr>
        <w:t>dados, informações e sistemas</w:t>
      </w:r>
      <w:r w:rsidR="00AA0AB0">
        <w:rPr>
          <w:lang w:eastAsia="pt-BR"/>
        </w:rPr>
        <w:t>.</w:t>
      </w:r>
    </w:p>
    <w:p w14:paraId="2883DC32" w14:textId="03BA845E" w:rsidR="00992DB1" w:rsidRDefault="00992DB1" w:rsidP="00AA0AB0">
      <w:pPr>
        <w:pStyle w:val="Ttulo4"/>
        <w:numPr>
          <w:ilvl w:val="0"/>
          <w:numId w:val="33"/>
        </w:numPr>
        <w:rPr>
          <w:lang w:eastAsia="pt-BR"/>
        </w:rPr>
      </w:pPr>
      <w:r w:rsidRPr="34BC791D">
        <w:rPr>
          <w:lang w:eastAsia="pt-BR"/>
        </w:rPr>
        <w:t xml:space="preserve">Assegure a realização de auditorias internas </w:t>
      </w:r>
      <w:r w:rsidR="0002569E" w:rsidRPr="34BC791D">
        <w:rPr>
          <w:lang w:eastAsia="pt-BR"/>
        </w:rPr>
        <w:t>periódicas</w:t>
      </w:r>
      <w:r w:rsidRPr="34BC791D">
        <w:rPr>
          <w:lang w:eastAsia="pt-BR"/>
        </w:rPr>
        <w:t xml:space="preserve"> </w:t>
      </w:r>
      <w:r w:rsidR="00004459" w:rsidRPr="34BC791D">
        <w:rPr>
          <w:lang w:eastAsia="pt-BR"/>
        </w:rPr>
        <w:t>para acompanhamento</w:t>
      </w:r>
      <w:r w:rsidRPr="34BC791D">
        <w:rPr>
          <w:lang w:eastAsia="pt-BR"/>
        </w:rPr>
        <w:t xml:space="preserve"> </w:t>
      </w:r>
      <w:r w:rsidR="00004459" w:rsidRPr="34BC791D">
        <w:rPr>
          <w:lang w:eastAsia="pt-BR"/>
        </w:rPr>
        <w:t>d</w:t>
      </w:r>
      <w:r w:rsidRPr="34BC791D">
        <w:rPr>
          <w:lang w:eastAsia="pt-BR"/>
        </w:rPr>
        <w:t xml:space="preserve">a maturidade do </w:t>
      </w:r>
      <w:r w:rsidR="7818C7E7" w:rsidRPr="34BC791D">
        <w:rPr>
          <w:lang w:eastAsia="pt-BR"/>
        </w:rPr>
        <w:t>S</w:t>
      </w:r>
      <w:r w:rsidRPr="34BC791D">
        <w:rPr>
          <w:lang w:eastAsia="pt-BR"/>
        </w:rPr>
        <w:t>GSI</w:t>
      </w:r>
      <w:r w:rsidR="00AA0AB0" w:rsidRPr="34BC791D">
        <w:rPr>
          <w:lang w:eastAsia="pt-BR"/>
        </w:rPr>
        <w:t>.</w:t>
      </w:r>
    </w:p>
    <w:p w14:paraId="1096257D" w14:textId="6CB2A25B" w:rsidR="00AA0AB0" w:rsidRPr="00AA0AB0" w:rsidRDefault="00AA0AB0" w:rsidP="00AA0AB0">
      <w:pPr>
        <w:pStyle w:val="Ttulo2"/>
        <w:rPr>
          <w:b w:val="0"/>
          <w:bCs w:val="0"/>
          <w:sz w:val="22"/>
          <w:lang w:eastAsia="pt-BR"/>
        </w:rPr>
      </w:pPr>
      <w:r w:rsidRPr="00AA0AB0">
        <w:rPr>
          <w:b w:val="0"/>
          <w:bCs w:val="0"/>
          <w:sz w:val="22"/>
          <w:lang w:eastAsia="pt-BR"/>
        </w:rPr>
        <w:t>A Diretoria deve estar integralmente comprometida com esta política e suas diretrizes, além de garantir que os recursos que forem necessários para a sua manutenção sejam disponibilizados, conforme a realidade do negócio e seus riscos de Segurança da Informação.</w:t>
      </w:r>
    </w:p>
    <w:p w14:paraId="6C8A4C18" w14:textId="77777777" w:rsidR="00AA0AB0" w:rsidRPr="00AA0AB0" w:rsidRDefault="00AA0AB0" w:rsidP="00AA0AB0">
      <w:pPr>
        <w:rPr>
          <w:lang w:eastAsia="pt-BR"/>
        </w:rPr>
      </w:pPr>
    </w:p>
    <w:p w14:paraId="3B128B70" w14:textId="2E4069D0" w:rsidR="00A201BB" w:rsidRPr="00B102E1" w:rsidRDefault="00A201BB" w:rsidP="00DC46B8">
      <w:pPr>
        <w:pStyle w:val="Ttulo1"/>
      </w:pPr>
      <w:r w:rsidRPr="00B102E1">
        <w:rPr>
          <w:rStyle w:val="normaltextrun"/>
        </w:rPr>
        <w:t>Papéis e Responsabilidades</w:t>
      </w:r>
      <w:r w:rsidRPr="00B102E1">
        <w:rPr>
          <w:rStyle w:val="eop"/>
        </w:rPr>
        <w:t> </w:t>
      </w:r>
    </w:p>
    <w:p w14:paraId="24FD81C5" w14:textId="51EE3ABE" w:rsidR="00652154" w:rsidRPr="002F45BA" w:rsidRDefault="00652154" w:rsidP="00106B95">
      <w:pPr>
        <w:pStyle w:val="Ttulo2"/>
        <w:rPr>
          <w:lang w:eastAsia="pt-BR"/>
        </w:rPr>
      </w:pPr>
      <w:bookmarkStart w:id="0" w:name="_Hlk135144626"/>
      <w:r w:rsidRPr="002F45BA">
        <w:rPr>
          <w:lang w:eastAsia="pt-BR"/>
        </w:rPr>
        <w:t>Diretoria</w:t>
      </w:r>
      <w:r w:rsidR="00106B95" w:rsidRPr="002F45BA">
        <w:rPr>
          <w:lang w:eastAsia="pt-BR"/>
        </w:rPr>
        <w:t xml:space="preserve"> </w:t>
      </w:r>
      <w:r w:rsidR="002F45BA">
        <w:rPr>
          <w:lang w:eastAsia="pt-BR"/>
        </w:rPr>
        <w:t>de Governança</w:t>
      </w:r>
    </w:p>
    <w:p w14:paraId="68274C58" w14:textId="68D9187D" w:rsidR="00AA0AB0" w:rsidRPr="00A06F5A" w:rsidRDefault="00652154" w:rsidP="00AA0AB0">
      <w:pPr>
        <w:pStyle w:val="Ttulo4"/>
        <w:numPr>
          <w:ilvl w:val="0"/>
          <w:numId w:val="35"/>
        </w:numPr>
        <w:rPr>
          <w:lang w:eastAsia="pt-BR"/>
        </w:rPr>
      </w:pPr>
      <w:r w:rsidRPr="34BC791D">
        <w:rPr>
          <w:lang w:eastAsia="pt-BR"/>
        </w:rPr>
        <w:t xml:space="preserve">Assegurar a disponibilidade de pessoal capacitado para a gestão e operação do </w:t>
      </w:r>
      <w:r w:rsidR="59B25AE4" w:rsidRPr="34BC791D">
        <w:rPr>
          <w:lang w:eastAsia="pt-BR"/>
        </w:rPr>
        <w:t>S</w:t>
      </w:r>
      <w:r w:rsidRPr="34BC791D">
        <w:rPr>
          <w:lang w:eastAsia="pt-BR"/>
        </w:rPr>
        <w:t>GSI</w:t>
      </w:r>
      <w:r w:rsidR="00AA0AB0" w:rsidRPr="34BC791D">
        <w:rPr>
          <w:lang w:eastAsia="pt-BR"/>
        </w:rPr>
        <w:t>.</w:t>
      </w:r>
    </w:p>
    <w:p w14:paraId="6E07A038" w14:textId="77777777" w:rsidR="00AA0AB0" w:rsidRPr="00A06F5A" w:rsidRDefault="00652154" w:rsidP="00AA0AB0">
      <w:pPr>
        <w:pStyle w:val="Ttulo4"/>
        <w:numPr>
          <w:ilvl w:val="0"/>
          <w:numId w:val="35"/>
        </w:numPr>
        <w:rPr>
          <w:lang w:eastAsia="pt-BR"/>
        </w:rPr>
      </w:pPr>
      <w:r w:rsidRPr="00A06F5A">
        <w:rPr>
          <w:lang w:eastAsia="pt-BR"/>
        </w:rPr>
        <w:t>Disponibilizar recursos necessários para a aplicação das políticas, bem como as demais normas de Segurança da Informação</w:t>
      </w:r>
      <w:r w:rsidR="00AA0AB0" w:rsidRPr="00A06F5A">
        <w:rPr>
          <w:lang w:eastAsia="pt-BR"/>
        </w:rPr>
        <w:t>.</w:t>
      </w:r>
    </w:p>
    <w:p w14:paraId="7C968596" w14:textId="4EB9A1A0" w:rsidR="00AA0AB0" w:rsidRPr="00A06F5A" w:rsidRDefault="00652154" w:rsidP="00AA0AB0">
      <w:pPr>
        <w:pStyle w:val="Ttulo4"/>
        <w:numPr>
          <w:ilvl w:val="0"/>
          <w:numId w:val="35"/>
        </w:numPr>
        <w:rPr>
          <w:lang w:eastAsia="pt-BR"/>
        </w:rPr>
      </w:pPr>
      <w:r w:rsidRPr="4739151A">
        <w:rPr>
          <w:lang w:eastAsia="pt-BR"/>
        </w:rPr>
        <w:t>Avaliar e tomar decisões sobre sanções</w:t>
      </w:r>
      <w:r w:rsidR="00AA0AB0" w:rsidRPr="4739151A">
        <w:rPr>
          <w:lang w:eastAsia="pt-BR"/>
        </w:rPr>
        <w:t>.</w:t>
      </w:r>
    </w:p>
    <w:p w14:paraId="7E606D54" w14:textId="0B50CFDE" w:rsidR="00652154" w:rsidRPr="00A06F5A" w:rsidRDefault="00652154" w:rsidP="00AA0AB0">
      <w:pPr>
        <w:pStyle w:val="Ttulo4"/>
        <w:numPr>
          <w:ilvl w:val="0"/>
          <w:numId w:val="35"/>
        </w:numPr>
        <w:rPr>
          <w:lang w:eastAsia="pt-BR"/>
        </w:rPr>
      </w:pPr>
      <w:r w:rsidRPr="34BC791D">
        <w:rPr>
          <w:lang w:eastAsia="pt-BR"/>
        </w:rPr>
        <w:t xml:space="preserve">Revisar os resultados do </w:t>
      </w:r>
      <w:r w:rsidR="2EC536DC" w:rsidRPr="34BC791D">
        <w:rPr>
          <w:lang w:eastAsia="pt-BR"/>
        </w:rPr>
        <w:t>S</w:t>
      </w:r>
      <w:r w:rsidRPr="34BC791D">
        <w:rPr>
          <w:lang w:eastAsia="pt-BR"/>
        </w:rPr>
        <w:t>GSI e tomar as decisões sobre o tratamento dos riscos de Segurança da Informação.</w:t>
      </w:r>
    </w:p>
    <w:p w14:paraId="31C4F620" w14:textId="75777485" w:rsidR="00612941" w:rsidRPr="002F45BA" w:rsidRDefault="005E15B1" w:rsidP="006B19F6">
      <w:pPr>
        <w:pStyle w:val="Ttulo2"/>
        <w:rPr>
          <w:lang w:eastAsia="pt-BR"/>
        </w:rPr>
      </w:pPr>
      <w:r w:rsidRPr="002F45BA">
        <w:rPr>
          <w:lang w:eastAsia="pt-BR"/>
        </w:rPr>
        <w:t>Comitê de Segurança da Informação</w:t>
      </w:r>
      <w:r w:rsidR="00AA0AB0" w:rsidRPr="002F45BA">
        <w:rPr>
          <w:lang w:eastAsia="pt-BR"/>
        </w:rPr>
        <w:t xml:space="preserve"> e Privacidade</w:t>
      </w:r>
    </w:p>
    <w:p w14:paraId="3E8AECD9" w14:textId="08E8215C" w:rsidR="00AA0AB0" w:rsidRPr="00A06F5A" w:rsidRDefault="00612941" w:rsidP="00AA0AB0">
      <w:pPr>
        <w:pStyle w:val="Ttulo4"/>
        <w:numPr>
          <w:ilvl w:val="0"/>
          <w:numId w:val="36"/>
        </w:numPr>
        <w:rPr>
          <w:lang w:eastAsia="pt-BR"/>
        </w:rPr>
      </w:pPr>
      <w:r w:rsidRPr="00A06F5A">
        <w:rPr>
          <w:lang w:eastAsia="pt-BR"/>
        </w:rPr>
        <w:t>Revisar políticas e normas de Segurança da Informação</w:t>
      </w:r>
      <w:r w:rsidR="00AA0AB0" w:rsidRPr="00A06F5A">
        <w:rPr>
          <w:lang w:eastAsia="pt-BR"/>
        </w:rPr>
        <w:t xml:space="preserve"> e Privacidade.</w:t>
      </w:r>
    </w:p>
    <w:p w14:paraId="1BB1D88C" w14:textId="77777777" w:rsidR="00AA0AB0" w:rsidRPr="00A06F5A" w:rsidRDefault="00652154" w:rsidP="00AA0AB0">
      <w:pPr>
        <w:pStyle w:val="Ttulo4"/>
        <w:numPr>
          <w:ilvl w:val="0"/>
          <w:numId w:val="36"/>
        </w:numPr>
        <w:rPr>
          <w:lang w:eastAsia="pt-BR"/>
        </w:rPr>
      </w:pPr>
      <w:r w:rsidRPr="00A06F5A">
        <w:rPr>
          <w:lang w:eastAsia="pt-BR"/>
        </w:rPr>
        <w:t>Tomar as ações cabíveis para se fazer cumprir as diretrizes desta política e demais normas</w:t>
      </w:r>
      <w:r w:rsidR="00AA0AB0" w:rsidRPr="00A06F5A">
        <w:rPr>
          <w:lang w:eastAsia="pt-BR"/>
        </w:rPr>
        <w:t>.</w:t>
      </w:r>
    </w:p>
    <w:p w14:paraId="77BEB137" w14:textId="6CA19225" w:rsidR="00AA0AB0" w:rsidRPr="00A06F5A" w:rsidRDefault="00652154" w:rsidP="00AA0AB0">
      <w:pPr>
        <w:pStyle w:val="Ttulo4"/>
        <w:numPr>
          <w:ilvl w:val="0"/>
          <w:numId w:val="36"/>
        </w:numPr>
        <w:rPr>
          <w:lang w:eastAsia="pt-BR"/>
        </w:rPr>
      </w:pPr>
      <w:r w:rsidRPr="00A06F5A">
        <w:rPr>
          <w:lang w:eastAsia="pt-BR"/>
        </w:rPr>
        <w:t>Acompanhamento periódico de gestão de riscos de Segurança da Informação</w:t>
      </w:r>
      <w:r w:rsidR="00AA0AB0" w:rsidRPr="00A06F5A">
        <w:rPr>
          <w:lang w:eastAsia="pt-BR"/>
        </w:rPr>
        <w:t xml:space="preserve"> e Privacidade.</w:t>
      </w:r>
    </w:p>
    <w:p w14:paraId="31E5404E" w14:textId="77777777" w:rsidR="00AA0AB0" w:rsidRPr="00A06F5A" w:rsidRDefault="00652154" w:rsidP="00AA0AB0">
      <w:pPr>
        <w:pStyle w:val="Ttulo4"/>
        <w:numPr>
          <w:ilvl w:val="0"/>
          <w:numId w:val="36"/>
        </w:numPr>
        <w:rPr>
          <w:lang w:eastAsia="pt-BR"/>
        </w:rPr>
      </w:pPr>
      <w:r w:rsidRPr="00A06F5A">
        <w:rPr>
          <w:lang w:eastAsia="pt-BR"/>
        </w:rPr>
        <w:t>Revisar as avaliações de riscos e seus resultados</w:t>
      </w:r>
      <w:r w:rsidR="00AA0AB0" w:rsidRPr="00A06F5A">
        <w:rPr>
          <w:lang w:eastAsia="pt-BR"/>
        </w:rPr>
        <w:t>.</w:t>
      </w:r>
    </w:p>
    <w:p w14:paraId="7AB8A623" w14:textId="580423FB" w:rsidR="00652154" w:rsidRPr="00A06F5A" w:rsidRDefault="00652154" w:rsidP="00AA0AB0">
      <w:pPr>
        <w:pStyle w:val="Ttulo4"/>
        <w:numPr>
          <w:ilvl w:val="0"/>
          <w:numId w:val="36"/>
        </w:numPr>
        <w:rPr>
          <w:lang w:eastAsia="pt-BR"/>
        </w:rPr>
      </w:pPr>
      <w:r w:rsidRPr="00A06F5A">
        <w:rPr>
          <w:lang w:eastAsia="pt-BR"/>
        </w:rPr>
        <w:t>Validar a apresentação de resultados para a diretoria.</w:t>
      </w:r>
    </w:p>
    <w:p w14:paraId="748D830C" w14:textId="3F47AF76" w:rsidR="006B19F6" w:rsidRPr="002F45BA" w:rsidRDefault="002F45BA" w:rsidP="006B19F6">
      <w:pPr>
        <w:pStyle w:val="Ttulo2"/>
        <w:rPr>
          <w:lang w:eastAsia="pt-BR"/>
        </w:rPr>
      </w:pPr>
      <w:r w:rsidRPr="002F45BA">
        <w:rPr>
          <w:lang w:eastAsia="pt-BR"/>
        </w:rPr>
        <w:lastRenderedPageBreak/>
        <w:t>Área</w:t>
      </w:r>
      <w:r>
        <w:rPr>
          <w:lang w:eastAsia="pt-BR"/>
        </w:rPr>
        <w:t>s</w:t>
      </w:r>
      <w:r w:rsidRPr="002F45BA">
        <w:rPr>
          <w:lang w:eastAsia="pt-BR"/>
        </w:rPr>
        <w:t xml:space="preserve"> de Privacidade e </w:t>
      </w:r>
      <w:r>
        <w:rPr>
          <w:lang w:eastAsia="pt-BR"/>
        </w:rPr>
        <w:t xml:space="preserve">de Infraestrutura e </w:t>
      </w:r>
      <w:r w:rsidRPr="002F45BA">
        <w:rPr>
          <w:lang w:eastAsia="pt-BR"/>
        </w:rPr>
        <w:t>Segurança da Informação</w:t>
      </w:r>
    </w:p>
    <w:p w14:paraId="0001827C" w14:textId="1DDE7AC8" w:rsidR="00AA0AB0" w:rsidRPr="00A06F5A" w:rsidRDefault="006B19F6" w:rsidP="00AA0AB0">
      <w:pPr>
        <w:pStyle w:val="Ttulo4"/>
        <w:numPr>
          <w:ilvl w:val="0"/>
          <w:numId w:val="37"/>
        </w:numPr>
        <w:rPr>
          <w:lang w:eastAsia="pt-BR"/>
        </w:rPr>
      </w:pPr>
      <w:r w:rsidRPr="34BC791D">
        <w:rPr>
          <w:lang w:eastAsia="pt-BR"/>
        </w:rPr>
        <w:t xml:space="preserve">Conduzir a gestão e operação do </w:t>
      </w:r>
      <w:r w:rsidR="07664DBE" w:rsidRPr="34BC791D">
        <w:rPr>
          <w:lang w:eastAsia="pt-BR"/>
        </w:rPr>
        <w:t>S</w:t>
      </w:r>
      <w:r w:rsidRPr="34BC791D">
        <w:rPr>
          <w:lang w:eastAsia="pt-BR"/>
        </w:rPr>
        <w:t>GSI, tendo como base esta política e demais normas e procedimentos</w:t>
      </w:r>
      <w:r w:rsidR="00AA0AB0" w:rsidRPr="34BC791D">
        <w:rPr>
          <w:lang w:eastAsia="pt-BR"/>
        </w:rPr>
        <w:t>.</w:t>
      </w:r>
    </w:p>
    <w:p w14:paraId="385145DA" w14:textId="2868470E" w:rsidR="00AA0AB0" w:rsidRPr="00A06F5A" w:rsidRDefault="006B19F6" w:rsidP="00AA0AB0">
      <w:pPr>
        <w:pStyle w:val="Ttulo4"/>
        <w:numPr>
          <w:ilvl w:val="0"/>
          <w:numId w:val="37"/>
        </w:numPr>
        <w:rPr>
          <w:lang w:eastAsia="pt-BR"/>
        </w:rPr>
      </w:pPr>
      <w:r w:rsidRPr="34BC791D">
        <w:rPr>
          <w:lang w:eastAsia="pt-BR"/>
        </w:rPr>
        <w:t>Elaborar e propor a</w:t>
      </w:r>
      <w:r w:rsidR="00B46EEA" w:rsidRPr="34BC791D">
        <w:rPr>
          <w:lang w:eastAsia="pt-BR"/>
        </w:rPr>
        <w:t>o Comitê de Segurança da Informação</w:t>
      </w:r>
      <w:r w:rsidRPr="34BC791D">
        <w:rPr>
          <w:lang w:eastAsia="pt-BR"/>
        </w:rPr>
        <w:t xml:space="preserve"> as normas e procedimentos de segurança da informação, necessários para se fazer cumprir </w:t>
      </w:r>
      <w:r w:rsidR="00652154" w:rsidRPr="34BC791D">
        <w:rPr>
          <w:lang w:eastAsia="pt-BR"/>
        </w:rPr>
        <w:t>o</w:t>
      </w:r>
      <w:r w:rsidRPr="34BC791D">
        <w:rPr>
          <w:lang w:eastAsia="pt-BR"/>
        </w:rPr>
        <w:t xml:space="preserve"> </w:t>
      </w:r>
      <w:r w:rsidR="6C135843" w:rsidRPr="34BC791D">
        <w:rPr>
          <w:lang w:eastAsia="pt-BR"/>
        </w:rPr>
        <w:t>S</w:t>
      </w:r>
      <w:r w:rsidRPr="34BC791D">
        <w:rPr>
          <w:lang w:eastAsia="pt-BR"/>
        </w:rPr>
        <w:t>GSI</w:t>
      </w:r>
      <w:r w:rsidR="00AA0AB0" w:rsidRPr="34BC791D">
        <w:rPr>
          <w:lang w:eastAsia="pt-BR"/>
        </w:rPr>
        <w:t>.</w:t>
      </w:r>
    </w:p>
    <w:p w14:paraId="3A90A4DB" w14:textId="77777777" w:rsidR="00AA0AB0" w:rsidRPr="00A06F5A" w:rsidRDefault="006B19F6" w:rsidP="00AA0AB0">
      <w:pPr>
        <w:pStyle w:val="Ttulo4"/>
        <w:numPr>
          <w:ilvl w:val="0"/>
          <w:numId w:val="37"/>
        </w:numPr>
        <w:rPr>
          <w:lang w:eastAsia="pt-BR"/>
        </w:rPr>
      </w:pPr>
      <w:r w:rsidRPr="00A06F5A">
        <w:rPr>
          <w:lang w:eastAsia="pt-BR"/>
        </w:rPr>
        <w:t>Identificar e avaliar as principais ameaças à segurança da informação, bem como propor e, quando aprovado, implantar medidas corretivas para reduzir o risco</w:t>
      </w:r>
      <w:r w:rsidR="00AA0AB0" w:rsidRPr="00A06F5A">
        <w:rPr>
          <w:lang w:eastAsia="pt-BR"/>
        </w:rPr>
        <w:t>.</w:t>
      </w:r>
    </w:p>
    <w:p w14:paraId="743C888D" w14:textId="77777777" w:rsidR="00AA0AB0" w:rsidRPr="00A06F5A" w:rsidRDefault="00652154" w:rsidP="00AA0AB0">
      <w:pPr>
        <w:pStyle w:val="Ttulo4"/>
        <w:numPr>
          <w:ilvl w:val="0"/>
          <w:numId w:val="37"/>
        </w:numPr>
        <w:rPr>
          <w:lang w:eastAsia="pt-BR"/>
        </w:rPr>
      </w:pPr>
      <w:r w:rsidRPr="00A06F5A">
        <w:rPr>
          <w:lang w:eastAsia="pt-BR"/>
        </w:rPr>
        <w:t>Elaborar relatórios periódicos de suas atividades</w:t>
      </w:r>
      <w:r w:rsidR="00AA0AB0" w:rsidRPr="00A06F5A">
        <w:rPr>
          <w:lang w:eastAsia="pt-BR"/>
        </w:rPr>
        <w:t>.</w:t>
      </w:r>
    </w:p>
    <w:bookmarkEnd w:id="0"/>
    <w:p w14:paraId="37116352" w14:textId="380D3F88" w:rsidR="006B19F6" w:rsidRPr="00A06F5A" w:rsidRDefault="006B19F6" w:rsidP="00AA0AB0">
      <w:pPr>
        <w:pStyle w:val="Ttulo4"/>
        <w:numPr>
          <w:ilvl w:val="0"/>
          <w:numId w:val="37"/>
        </w:numPr>
        <w:rPr>
          <w:lang w:eastAsia="pt-BR"/>
        </w:rPr>
      </w:pPr>
      <w:r w:rsidRPr="34BC791D">
        <w:rPr>
          <w:lang w:eastAsia="pt-BR"/>
        </w:rPr>
        <w:t xml:space="preserve">Apresentar a diretoria resultados da gestão do </w:t>
      </w:r>
      <w:r w:rsidR="21D4E836" w:rsidRPr="34BC791D">
        <w:rPr>
          <w:lang w:eastAsia="pt-BR"/>
        </w:rPr>
        <w:t>S</w:t>
      </w:r>
      <w:r w:rsidRPr="34BC791D">
        <w:rPr>
          <w:lang w:eastAsia="pt-BR"/>
        </w:rPr>
        <w:t>GSI para a tomada de decisões</w:t>
      </w:r>
      <w:r w:rsidR="00612941" w:rsidRPr="34BC791D">
        <w:rPr>
          <w:lang w:eastAsia="pt-BR"/>
        </w:rPr>
        <w:t>.</w:t>
      </w:r>
    </w:p>
    <w:p w14:paraId="311C09C6" w14:textId="1D100124" w:rsidR="006B19F6" w:rsidRPr="00E637B2" w:rsidRDefault="006B19F6" w:rsidP="006B19F6">
      <w:pPr>
        <w:pStyle w:val="Ttulo2"/>
        <w:rPr>
          <w:lang w:eastAsia="pt-BR"/>
        </w:rPr>
      </w:pPr>
      <w:r>
        <w:rPr>
          <w:lang w:eastAsia="pt-BR"/>
        </w:rPr>
        <w:t>Colaboradores, ex-colaboradores, parceiros e fornecedores</w:t>
      </w:r>
    </w:p>
    <w:p w14:paraId="6B962D0C" w14:textId="77777777" w:rsidR="00A06F5A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>
        <w:rPr>
          <w:lang w:eastAsia="pt-BR"/>
        </w:rPr>
        <w:t>Ler, compreender e cumprir integralmente as diretrizes desta política, e demais normas e procedimentos de segurança aplicáveis.</w:t>
      </w:r>
    </w:p>
    <w:p w14:paraId="7B4B1932" w14:textId="77777777" w:rsidR="00A06F5A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>
        <w:rPr>
          <w:lang w:eastAsia="pt-BR"/>
        </w:rPr>
        <w:t>Encaminhar quaisquer dúvidas e/ou pedidos de esclarecimento sobre as políticas e demais normas e procedimentos ao Comitê de Segurança da Informação.</w:t>
      </w:r>
    </w:p>
    <w:p w14:paraId="0B128C7A" w14:textId="77777777" w:rsidR="00A06F5A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>
        <w:rPr>
          <w:lang w:eastAsia="pt-BR"/>
        </w:rPr>
        <w:t>C</w:t>
      </w:r>
      <w:r w:rsidRPr="00CC1B7E">
        <w:rPr>
          <w:lang w:eastAsia="pt-BR"/>
        </w:rPr>
        <w:t>omunicar à</w:t>
      </w:r>
      <w:r>
        <w:rPr>
          <w:lang w:eastAsia="pt-BR"/>
        </w:rPr>
        <w:t xml:space="preserve"> área de</w:t>
      </w:r>
      <w:r w:rsidRPr="00CC1B7E">
        <w:rPr>
          <w:lang w:eastAsia="pt-BR"/>
        </w:rPr>
        <w:t xml:space="preserve"> qualquer evento</w:t>
      </w:r>
      <w:r w:rsidRPr="00F05E98">
        <w:rPr>
          <w:lang w:eastAsia="pt-BR"/>
        </w:rPr>
        <w:t xml:space="preserve"> </w:t>
      </w:r>
      <w:r w:rsidRPr="00CC1B7E">
        <w:rPr>
          <w:lang w:eastAsia="pt-BR"/>
        </w:rPr>
        <w:t xml:space="preserve">que viole </w:t>
      </w:r>
      <w:r>
        <w:rPr>
          <w:lang w:eastAsia="pt-BR"/>
        </w:rPr>
        <w:t>as políticas, e demais normas e procedimentos ou que possa colocar</w:t>
      </w:r>
      <w:r w:rsidRPr="00CC1B7E">
        <w:rPr>
          <w:lang w:eastAsia="pt-BR"/>
        </w:rPr>
        <w:t xml:space="preserve"> em risco a </w:t>
      </w:r>
      <w:r>
        <w:rPr>
          <w:lang w:eastAsia="pt-BR"/>
        </w:rPr>
        <w:t>S</w:t>
      </w:r>
      <w:r w:rsidRPr="00CC1B7E">
        <w:rPr>
          <w:lang w:eastAsia="pt-BR"/>
        </w:rPr>
        <w:t xml:space="preserve">egurança das </w:t>
      </w:r>
      <w:r>
        <w:rPr>
          <w:lang w:eastAsia="pt-BR"/>
        </w:rPr>
        <w:t>I</w:t>
      </w:r>
      <w:r w:rsidRPr="00CC1B7E">
        <w:rPr>
          <w:lang w:eastAsia="pt-BR"/>
        </w:rPr>
        <w:t xml:space="preserve">nformações ou dos recursos </w:t>
      </w:r>
      <w:r>
        <w:rPr>
          <w:lang w:eastAsia="pt-BR"/>
        </w:rPr>
        <w:t>tecnológicos</w:t>
      </w:r>
      <w:r w:rsidRPr="00CC1B7E">
        <w:rPr>
          <w:lang w:eastAsia="pt-BR"/>
        </w:rPr>
        <w:t xml:space="preserve"> </w:t>
      </w:r>
      <w:r>
        <w:rPr>
          <w:lang w:eastAsia="pt-BR"/>
        </w:rPr>
        <w:t xml:space="preserve">da </w:t>
      </w:r>
      <w:r w:rsidRPr="00A25C30">
        <w:rPr>
          <w:b/>
          <w:bCs/>
          <w:lang w:eastAsia="pt-BR"/>
        </w:rPr>
        <w:t>Demarco</w:t>
      </w:r>
      <w:r>
        <w:rPr>
          <w:lang w:eastAsia="pt-BR"/>
        </w:rPr>
        <w:t>.</w:t>
      </w:r>
    </w:p>
    <w:p w14:paraId="61A3DACB" w14:textId="77777777" w:rsidR="00A06F5A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>
        <w:rPr>
          <w:lang w:eastAsia="pt-BR"/>
        </w:rPr>
        <w:t>A</w:t>
      </w:r>
      <w:r w:rsidRPr="00CC1B7E">
        <w:rPr>
          <w:lang w:eastAsia="pt-BR"/>
        </w:rPr>
        <w:t xml:space="preserve">ssinar o Termo de </w:t>
      </w:r>
      <w:r>
        <w:rPr>
          <w:lang w:eastAsia="pt-BR"/>
        </w:rPr>
        <w:t>Leitura e Ciência</w:t>
      </w:r>
      <w:r w:rsidRPr="00CC1B7E">
        <w:rPr>
          <w:lang w:eastAsia="pt-BR"/>
        </w:rPr>
        <w:t xml:space="preserve">, formalizando a ciência e o aceite </w:t>
      </w:r>
      <w:r>
        <w:rPr>
          <w:lang w:eastAsia="pt-BR"/>
        </w:rPr>
        <w:t xml:space="preserve">integral das diretrizes das políticas e das </w:t>
      </w:r>
      <w:r w:rsidRPr="00CC1B7E">
        <w:rPr>
          <w:lang w:eastAsia="pt-BR"/>
        </w:rPr>
        <w:t>demais normas e procedimentos de segurança</w:t>
      </w:r>
      <w:r>
        <w:rPr>
          <w:lang w:eastAsia="pt-BR"/>
        </w:rPr>
        <w:t xml:space="preserve"> da </w:t>
      </w:r>
      <w:r w:rsidRPr="00A25C30">
        <w:rPr>
          <w:b/>
          <w:bCs/>
          <w:lang w:eastAsia="pt-BR"/>
        </w:rPr>
        <w:t>Demarco</w:t>
      </w:r>
      <w:r w:rsidRPr="00CC1B7E">
        <w:rPr>
          <w:lang w:eastAsia="pt-BR"/>
        </w:rPr>
        <w:t xml:space="preserve">, assumindo responsabilidade </w:t>
      </w:r>
      <w:r>
        <w:rPr>
          <w:lang w:eastAsia="pt-BR"/>
        </w:rPr>
        <w:t>pelo</w:t>
      </w:r>
      <w:r w:rsidRPr="00CC1B7E">
        <w:rPr>
          <w:lang w:eastAsia="pt-BR"/>
        </w:rPr>
        <w:t xml:space="preserve"> seu cumprimento</w:t>
      </w:r>
      <w:r>
        <w:rPr>
          <w:lang w:eastAsia="pt-BR"/>
        </w:rPr>
        <w:t xml:space="preserve">. </w:t>
      </w:r>
    </w:p>
    <w:p w14:paraId="660D799B" w14:textId="26FF4FCF" w:rsidR="00A06F5A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 w:rsidRPr="4739151A">
        <w:rPr>
          <w:lang w:eastAsia="pt-BR"/>
        </w:rPr>
        <w:t>Responder pela inobservância da Política de Segurança da Informação, normas e procedimentos de segurança, conforme definido no item sanções.</w:t>
      </w:r>
    </w:p>
    <w:p w14:paraId="2DFF23AC" w14:textId="77777777" w:rsidR="00A06F5A" w:rsidRPr="00612941" w:rsidRDefault="00A06F5A" w:rsidP="00A06F5A">
      <w:pPr>
        <w:pStyle w:val="Ttulo4"/>
        <w:numPr>
          <w:ilvl w:val="0"/>
          <w:numId w:val="38"/>
        </w:numPr>
        <w:ind w:hanging="360"/>
        <w:rPr>
          <w:lang w:eastAsia="pt-BR"/>
        </w:rPr>
      </w:pPr>
      <w:r>
        <w:rPr>
          <w:lang w:eastAsia="pt-BR"/>
        </w:rPr>
        <w:t>Participar de conscientizações e treinamentos de Segurança da Informação que forem necessários.</w:t>
      </w:r>
    </w:p>
    <w:p w14:paraId="52513402" w14:textId="6F7C9412" w:rsidR="003A471A" w:rsidRPr="00B102E1" w:rsidRDefault="003A471A" w:rsidP="00426331">
      <w:pPr>
        <w:pStyle w:val="Ttulo1"/>
        <w:rPr>
          <w:rStyle w:val="normaltextrun"/>
        </w:rPr>
      </w:pPr>
      <w:r w:rsidRPr="4739151A">
        <w:rPr>
          <w:rStyle w:val="normaltextrun"/>
        </w:rPr>
        <w:t xml:space="preserve">Sanções </w:t>
      </w:r>
    </w:p>
    <w:p w14:paraId="36FA2570" w14:textId="69F131F7" w:rsidR="00A06F5A" w:rsidRPr="00A25C30" w:rsidRDefault="00A06F5A" w:rsidP="4739151A">
      <w:pPr>
        <w:pStyle w:val="Ttulo2"/>
        <w:rPr>
          <w:rStyle w:val="Ttulo5Char"/>
          <w:b w:val="0"/>
          <w:bCs w:val="0"/>
        </w:rPr>
      </w:pPr>
      <w:r w:rsidRPr="4739151A">
        <w:rPr>
          <w:rStyle w:val="Ttulo5Char"/>
          <w:b w:val="0"/>
          <w:bCs w:val="0"/>
        </w:rPr>
        <w:t>A mera tentativa de violação das políticas, normas e procedimentos da Demarco pelos colaboradores e ex-colaboradores, seja ela concretizada ou não, poderá ocasionar nas seguintes s</w:t>
      </w:r>
      <w:r w:rsidR="1F8FC9F4" w:rsidRPr="4739151A">
        <w:rPr>
          <w:rStyle w:val="Ttulo5Char"/>
          <w:b w:val="0"/>
          <w:bCs w:val="0"/>
        </w:rPr>
        <w:t>anções</w:t>
      </w:r>
      <w:r w:rsidRPr="4739151A">
        <w:rPr>
          <w:rStyle w:val="Ttulo5Char"/>
          <w:b w:val="0"/>
          <w:bCs w:val="0"/>
        </w:rPr>
        <w:t>, de acordo com a gravidade do incidente:</w:t>
      </w:r>
    </w:p>
    <w:p w14:paraId="357B1D92" w14:textId="77777777" w:rsidR="00A06F5A" w:rsidRDefault="00A06F5A" w:rsidP="00A06F5A">
      <w:pPr>
        <w:pStyle w:val="Ttulo4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Advertência escrita.</w:t>
      </w:r>
    </w:p>
    <w:p w14:paraId="4F2A2DD9" w14:textId="77777777" w:rsidR="00A06F5A" w:rsidRDefault="00A06F5A" w:rsidP="00A06F5A">
      <w:pPr>
        <w:pStyle w:val="Ttulo4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Suspensão.</w:t>
      </w:r>
    </w:p>
    <w:p w14:paraId="202DC66F" w14:textId="77777777" w:rsidR="00A06F5A" w:rsidRDefault="00A06F5A" w:rsidP="00A06F5A">
      <w:pPr>
        <w:pStyle w:val="Ttulo4"/>
        <w:numPr>
          <w:ilvl w:val="0"/>
          <w:numId w:val="39"/>
        </w:numPr>
        <w:rPr>
          <w:lang w:eastAsia="pt-BR"/>
        </w:rPr>
      </w:pPr>
      <w:r>
        <w:rPr>
          <w:lang w:eastAsia="pt-BR"/>
        </w:rPr>
        <w:t>Demissão por justa causa.</w:t>
      </w:r>
    </w:p>
    <w:p w14:paraId="172259AF" w14:textId="77777777" w:rsidR="00A06F5A" w:rsidRPr="00A93F46" w:rsidRDefault="00A06F5A" w:rsidP="00A06F5A">
      <w:pPr>
        <w:pStyle w:val="Ttulo4"/>
        <w:numPr>
          <w:ilvl w:val="0"/>
          <w:numId w:val="39"/>
        </w:numPr>
        <w:rPr>
          <w:lang w:eastAsia="pt-BR"/>
        </w:rPr>
      </w:pPr>
      <w:r w:rsidRPr="00A25C30">
        <w:rPr>
          <w:lang w:eastAsia="pt-BR"/>
        </w:rPr>
        <w:t>Notificação extrajudicial.</w:t>
      </w:r>
    </w:p>
    <w:p w14:paraId="1BD73B62" w14:textId="64E6D5CE" w:rsidR="00A06F5A" w:rsidRPr="00A25C30" w:rsidRDefault="00A06F5A" w:rsidP="4739151A">
      <w:pPr>
        <w:pStyle w:val="Ttulo2"/>
        <w:rPr>
          <w:b w:val="0"/>
          <w:bCs w:val="0"/>
          <w:sz w:val="22"/>
          <w:lang w:eastAsia="pt-BR"/>
        </w:rPr>
      </w:pPr>
      <w:r w:rsidRPr="4739151A">
        <w:rPr>
          <w:b w:val="0"/>
          <w:bCs w:val="0"/>
          <w:sz w:val="22"/>
          <w:lang w:eastAsia="pt-BR"/>
        </w:rPr>
        <w:t xml:space="preserve">A aplicação de sanções será realizada conforme análise da Diretoria, munida de informações sobre o incidente ocorrido e de suas evidências. </w:t>
      </w:r>
    </w:p>
    <w:p w14:paraId="2B0DE9E8" w14:textId="77777777" w:rsidR="00A06F5A" w:rsidRPr="00A25C30" w:rsidRDefault="00A06F5A" w:rsidP="00A06F5A">
      <w:pPr>
        <w:pStyle w:val="Ttulo5"/>
        <w:rPr>
          <w:lang w:eastAsia="pt-BR"/>
        </w:rPr>
      </w:pPr>
    </w:p>
    <w:p w14:paraId="4FD331D0" w14:textId="43F93DAE" w:rsidR="00A06F5A" w:rsidRPr="00A25C30" w:rsidRDefault="00A06F5A" w:rsidP="4739151A">
      <w:pPr>
        <w:pStyle w:val="Ttulo2"/>
        <w:rPr>
          <w:b w:val="0"/>
          <w:bCs w:val="0"/>
          <w:sz w:val="22"/>
          <w:lang w:eastAsia="pt-BR"/>
        </w:rPr>
      </w:pPr>
      <w:r w:rsidRPr="4739151A">
        <w:rPr>
          <w:b w:val="0"/>
          <w:bCs w:val="0"/>
          <w:sz w:val="22"/>
          <w:lang w:eastAsia="pt-BR"/>
        </w:rPr>
        <w:t xml:space="preserve">No caso de violações por parceiros e fornecedores, deve ser realizada análise do incidente e aplicada </w:t>
      </w:r>
      <w:r w:rsidR="1E3AE684" w:rsidRPr="4739151A">
        <w:rPr>
          <w:b w:val="0"/>
          <w:bCs w:val="0"/>
          <w:sz w:val="22"/>
          <w:lang w:eastAsia="pt-BR"/>
        </w:rPr>
        <w:t xml:space="preserve">sanção </w:t>
      </w:r>
      <w:r w:rsidRPr="4739151A">
        <w:rPr>
          <w:b w:val="0"/>
          <w:bCs w:val="0"/>
          <w:sz w:val="22"/>
          <w:lang w:eastAsia="pt-BR"/>
        </w:rPr>
        <w:t>de acordo com a gravidade do ocorrido, tendo como base os termos estabelecidos em contrato.</w:t>
      </w:r>
    </w:p>
    <w:p w14:paraId="742ACBCE" w14:textId="77777777" w:rsidR="00A06F5A" w:rsidRPr="00A25C30" w:rsidRDefault="00A06F5A" w:rsidP="00A06F5A">
      <w:pPr>
        <w:rPr>
          <w:lang w:eastAsia="pt-BR"/>
        </w:rPr>
      </w:pPr>
    </w:p>
    <w:p w14:paraId="28D99679" w14:textId="77777777" w:rsidR="00A06F5A" w:rsidRPr="00A25C30" w:rsidRDefault="00A06F5A" w:rsidP="00A06F5A">
      <w:pPr>
        <w:pStyle w:val="Ttulo2"/>
        <w:rPr>
          <w:b w:val="0"/>
          <w:bCs w:val="0"/>
          <w:sz w:val="22"/>
          <w:lang w:eastAsia="pt-BR"/>
        </w:rPr>
      </w:pPr>
      <w:r w:rsidRPr="00A25C30">
        <w:rPr>
          <w:b w:val="0"/>
          <w:bCs w:val="0"/>
          <w:sz w:val="22"/>
          <w:lang w:eastAsia="pt-BR"/>
        </w:rPr>
        <w:t>A Demarco reserva-se ao direito de recorrer a medidas judiciais para reparação de danos por eventuais prejuízos suportados, independente de dolo ou culpa.</w:t>
      </w:r>
    </w:p>
    <w:p w14:paraId="3E6E6484" w14:textId="77777777" w:rsidR="00A06F5A" w:rsidRPr="00B102E1" w:rsidRDefault="00A06F5A" w:rsidP="00A06F5A">
      <w:pPr>
        <w:pStyle w:val="Ttulo1"/>
      </w:pPr>
      <w:r w:rsidRPr="00B102E1">
        <w:rPr>
          <w:rStyle w:val="normaltextrun"/>
        </w:rPr>
        <w:t>Gestão de versões</w:t>
      </w:r>
      <w:r w:rsidRPr="00B102E1">
        <w:rPr>
          <w:rStyle w:val="eop"/>
        </w:rPr>
        <w:t> </w:t>
      </w:r>
    </w:p>
    <w:p w14:paraId="2C12FD83" w14:textId="77777777" w:rsidR="00A06F5A" w:rsidRPr="00A25C30" w:rsidRDefault="00A06F5A" w:rsidP="00A06F5A">
      <w:pPr>
        <w:pStyle w:val="Ttulo2"/>
        <w:rPr>
          <w:rStyle w:val="eop"/>
          <w:b w:val="0"/>
          <w:bCs w:val="0"/>
          <w:sz w:val="22"/>
        </w:rPr>
      </w:pPr>
      <w:r w:rsidRPr="00A25C30">
        <w:rPr>
          <w:rStyle w:val="eop"/>
          <w:b w:val="0"/>
          <w:bCs w:val="0"/>
          <w:sz w:val="22"/>
        </w:rPr>
        <w:t xml:space="preserve">As políticas e normas da Demarco devem ser revisadas anualmente ou sempre que pertinente. </w:t>
      </w:r>
    </w:p>
    <w:p w14:paraId="6F945118" w14:textId="77777777" w:rsidR="00A06F5A" w:rsidRPr="00A25C30" w:rsidRDefault="00A06F5A" w:rsidP="00A06F5A">
      <w:pPr>
        <w:pStyle w:val="Ttulo2"/>
        <w:rPr>
          <w:b w:val="0"/>
          <w:bCs w:val="0"/>
          <w:sz w:val="22"/>
        </w:rPr>
      </w:pPr>
      <w:r w:rsidRPr="00A25C30">
        <w:rPr>
          <w:b w:val="0"/>
          <w:bCs w:val="0"/>
          <w:sz w:val="22"/>
        </w:rPr>
        <w:t>A Diretoria é diretamente responsável pela revisão e aprovação das políticas e normas de Segurança da Informação.</w:t>
      </w:r>
    </w:p>
    <w:p w14:paraId="27F80300" w14:textId="77777777" w:rsidR="00A06F5A" w:rsidRDefault="00A06F5A" w:rsidP="00A06F5A"/>
    <w:p w14:paraId="591B03AF" w14:textId="77777777" w:rsidR="00681EC9" w:rsidRDefault="00681EC9" w:rsidP="00681EC9"/>
    <w:p w14:paraId="6CF10F1F" w14:textId="77777777" w:rsidR="00681EC9" w:rsidRPr="00681EC9" w:rsidRDefault="00681EC9" w:rsidP="00681EC9"/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F2479" w:rsidRPr="00B838D3" w14:paraId="74C046A8" w14:textId="77777777" w:rsidTr="11831BEC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11831BEC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47F543D2" w:rsidR="00681ED9" w:rsidRPr="009C6896" w:rsidRDefault="00F106F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E52AEC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566A2F21" w:rsidR="00681ED9" w:rsidRPr="009C6896" w:rsidRDefault="000017F4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28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</w:t>
            </w:r>
            <w:r>
              <w:rPr>
                <w:rFonts w:ascii="Arial" w:eastAsia="Times New Roman" w:hAnsi="Arial"/>
                <w:sz w:val="20"/>
                <w:szCs w:val="20"/>
              </w:rPr>
              <w:t>04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</w:t>
            </w:r>
            <w:r>
              <w:rPr>
                <w:rFonts w:ascii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6233AC2B" w:rsidR="00681ED9" w:rsidRPr="009C6896" w:rsidRDefault="00106B9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2F5C3DCA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 xml:space="preserve">Criação </w:t>
            </w:r>
            <w:r w:rsidR="00F106FA">
              <w:rPr>
                <w:rFonts w:ascii="Arial" w:eastAsia="Times New Roman" w:hAnsi="Arial"/>
                <w:sz w:val="20"/>
                <w:szCs w:val="20"/>
              </w:rPr>
              <w:t>da política</w:t>
            </w:r>
          </w:p>
        </w:tc>
      </w:tr>
      <w:tr w:rsidR="00C261E5" w:rsidRPr="00B838D3" w14:paraId="345EADB9" w14:textId="77777777" w:rsidTr="11831BEC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203026A3" w:rsidR="00C261E5" w:rsidRPr="009C6896" w:rsidRDefault="00C261E5" w:rsidP="00C261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7246ED57" w:rsidR="00C261E5" w:rsidRPr="009C6896" w:rsidRDefault="00C261E5" w:rsidP="00C261E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09/05/2023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379B5CA0" w:rsidR="00C261E5" w:rsidRPr="009C6896" w:rsidRDefault="00106B95" w:rsidP="00C261E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37DA30D1" w:rsidR="00C261E5" w:rsidRPr="009C6896" w:rsidRDefault="00C261E5" w:rsidP="00C261E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Alteração dos papéis e responsabilidades</w:t>
            </w:r>
          </w:p>
        </w:tc>
      </w:tr>
      <w:tr w:rsidR="4739151A" w14:paraId="26B84C73" w14:textId="77777777" w:rsidTr="11831BEC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0042" w14:textId="0AD8F0F2" w:rsidR="0EB41AF3" w:rsidRDefault="0EB41AF3" w:rsidP="4739151A">
            <w:pPr>
              <w:spacing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4739151A"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65C8" w14:textId="4B958824" w:rsidR="0EB41AF3" w:rsidRDefault="0A39F5B6" w:rsidP="4739151A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11831BEC">
              <w:rPr>
                <w:rFonts w:ascii="Arial" w:eastAsia="Times New Roman" w:hAnsi="Arial"/>
                <w:sz w:val="20"/>
                <w:szCs w:val="20"/>
              </w:rPr>
              <w:t>15</w:t>
            </w:r>
            <w:r w:rsidR="0EB41AF3" w:rsidRPr="11831BEC">
              <w:rPr>
                <w:rFonts w:ascii="Arial" w:eastAsia="Times New Roman" w:hAnsi="Arial"/>
                <w:sz w:val="20"/>
                <w:szCs w:val="20"/>
              </w:rPr>
              <w:t>/0</w:t>
            </w:r>
            <w:r w:rsidR="7C5CCCC6" w:rsidRPr="11831BEC">
              <w:rPr>
                <w:rFonts w:ascii="Arial" w:eastAsia="Times New Roman" w:hAnsi="Arial"/>
                <w:sz w:val="20"/>
                <w:szCs w:val="20"/>
              </w:rPr>
              <w:t>8</w:t>
            </w:r>
            <w:r w:rsidR="0EB41AF3" w:rsidRPr="11831BEC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C04D" w14:textId="6F52D252" w:rsidR="0EB41AF3" w:rsidRDefault="00106B95" w:rsidP="4739151A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E5E0" w14:textId="0E0E2FA0" w:rsidR="0EB41AF3" w:rsidRDefault="0EB41AF3" w:rsidP="4739151A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11831BEC">
              <w:rPr>
                <w:rFonts w:ascii="Arial" w:eastAsia="Times New Roman" w:hAnsi="Arial"/>
                <w:sz w:val="20"/>
                <w:szCs w:val="20"/>
              </w:rPr>
              <w:t xml:space="preserve"> A</w:t>
            </w:r>
            <w:r w:rsidR="490BCA52" w:rsidRPr="11831BEC">
              <w:rPr>
                <w:rFonts w:ascii="Arial" w:eastAsia="Times New Roman" w:hAnsi="Arial"/>
                <w:sz w:val="20"/>
                <w:szCs w:val="20"/>
              </w:rPr>
              <w:t>juste de nomenclaturas</w:t>
            </w:r>
          </w:p>
        </w:tc>
      </w:tr>
      <w:tr w:rsidR="00106B95" w14:paraId="27D2B7E9" w14:textId="77777777" w:rsidTr="11831BEC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5B107" w14:textId="43F6C18E" w:rsidR="00106B95" w:rsidRPr="4739151A" w:rsidRDefault="00106B95" w:rsidP="4739151A">
            <w:pPr>
              <w:spacing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59AC" w14:textId="6FDA3FFE" w:rsidR="00106B95" w:rsidRPr="11831BEC" w:rsidRDefault="00106B95" w:rsidP="4739151A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  <w:r w:rsidR="000E2856">
              <w:rPr>
                <w:rFonts w:ascii="Arial" w:eastAsia="Times New Roman" w:hAnsi="Arial"/>
                <w:sz w:val="20"/>
                <w:szCs w:val="20"/>
              </w:rPr>
              <w:t>7</w:t>
            </w:r>
            <w:r>
              <w:rPr>
                <w:rFonts w:ascii="Arial" w:eastAsia="Times New Roman" w:hAnsi="Arial"/>
                <w:sz w:val="20"/>
                <w:szCs w:val="20"/>
              </w:rPr>
              <w:t>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E657" w14:textId="4C069D0F" w:rsidR="00106B95" w:rsidRPr="11831BEC" w:rsidRDefault="00106B95" w:rsidP="4739151A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  <w:highlight w:val="yellow"/>
              </w:rPr>
            </w:pPr>
            <w:r w:rsidRPr="00106B95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5CB1" w14:textId="693E098B" w:rsidR="00106B95" w:rsidRPr="11831BEC" w:rsidRDefault="00106B95" w:rsidP="4739151A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Revisão </w:t>
            </w:r>
            <w:r w:rsidR="000E2856">
              <w:rPr>
                <w:rFonts w:ascii="Arial" w:eastAsia="Times New Roman" w:hAnsi="Arial"/>
                <w:sz w:val="20"/>
                <w:szCs w:val="20"/>
              </w:rPr>
              <w:t>e ajustes</w:t>
            </w:r>
          </w:p>
        </w:tc>
      </w:tr>
    </w:tbl>
    <w:p w14:paraId="61777D64" w14:textId="77777777" w:rsidR="00343DFD" w:rsidRPr="00875422" w:rsidRDefault="00343DFD" w:rsidP="00FC7238">
      <w:pPr>
        <w:ind w:left="360"/>
        <w:rPr>
          <w:rFonts w:ascii="Arial" w:hAnsi="Arial" w:cs="Arial"/>
          <w:lang w:eastAsia="pt-BR"/>
        </w:rPr>
      </w:pPr>
    </w:p>
    <w:sectPr w:rsidR="00343DFD" w:rsidRPr="0087542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171D" w14:textId="77777777" w:rsidR="00021844" w:rsidRDefault="00021844" w:rsidP="00EF748B">
      <w:pPr>
        <w:spacing w:after="0" w:line="240" w:lineRule="auto"/>
      </w:pPr>
      <w:r>
        <w:separator/>
      </w:r>
    </w:p>
    <w:p w14:paraId="06166A89" w14:textId="77777777" w:rsidR="00021844" w:rsidRDefault="00021844"/>
    <w:p w14:paraId="2501C9AF" w14:textId="77777777" w:rsidR="00021844" w:rsidRDefault="00021844"/>
    <w:p w14:paraId="50A31617" w14:textId="77777777" w:rsidR="00021844" w:rsidRDefault="00021844" w:rsidP="00FA0A8C"/>
  </w:endnote>
  <w:endnote w:type="continuationSeparator" w:id="0">
    <w:p w14:paraId="7D78277D" w14:textId="77777777" w:rsidR="00021844" w:rsidRDefault="00021844" w:rsidP="00EF748B">
      <w:pPr>
        <w:spacing w:after="0" w:line="240" w:lineRule="auto"/>
      </w:pPr>
      <w:r>
        <w:continuationSeparator/>
      </w:r>
    </w:p>
    <w:p w14:paraId="058FCF63" w14:textId="77777777" w:rsidR="00021844" w:rsidRDefault="00021844"/>
    <w:p w14:paraId="7913CEDF" w14:textId="77777777" w:rsidR="00021844" w:rsidRDefault="00021844"/>
    <w:p w14:paraId="07F42CEA" w14:textId="77777777" w:rsidR="00021844" w:rsidRDefault="00021844" w:rsidP="00FA0A8C"/>
  </w:endnote>
  <w:endnote w:type="continuationNotice" w:id="1">
    <w:p w14:paraId="674043B0" w14:textId="77777777" w:rsidR="00021844" w:rsidRDefault="00021844">
      <w:pPr>
        <w:spacing w:after="0" w:line="240" w:lineRule="auto"/>
      </w:pPr>
    </w:p>
    <w:p w14:paraId="277192BA" w14:textId="77777777" w:rsidR="00021844" w:rsidRDefault="00021844"/>
    <w:p w14:paraId="4B16B09A" w14:textId="77777777" w:rsidR="00021844" w:rsidRDefault="00021844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EndPr>
      <w:rPr>
        <w:b/>
      </w:rPr>
    </w:sdtEndPr>
    <w:sdtContent>
      <w:p w14:paraId="66D51215" w14:textId="35C70B1B" w:rsidR="00315D27" w:rsidRPr="003C68C4" w:rsidRDefault="0067670C" w:rsidP="34BC791D">
        <w:pPr>
          <w:pStyle w:val="Rodap"/>
          <w:jc w:val="center"/>
          <w:rPr>
            <w:rFonts w:ascii="Raleway" w:hAnsi="Raleway"/>
            <w:b/>
            <w:bCs/>
          </w:rPr>
        </w:pPr>
        <w:r w:rsidRPr="003C68C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 w14:anchorId="6CF9E954"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1BC4D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34BC791D" w:rsidRPr="003C68C4">
          <w:rPr>
            <w:rFonts w:ascii="Arial" w:hAnsi="Arial" w:cs="Arial"/>
            <w:b/>
            <w:bCs/>
          </w:rPr>
          <w:t>v0</w:t>
        </w:r>
        <w:r w:rsidR="34BC791D">
          <w:rPr>
            <w:rFonts w:ascii="Arial" w:hAnsi="Arial" w:cs="Arial"/>
            <w:b/>
            <w:bCs/>
          </w:rPr>
          <w:t>.1</w:t>
        </w:r>
        <w:r w:rsidR="008643E4" w:rsidRPr="003C68C4">
          <w:rPr>
            <w:rFonts w:ascii="Arial" w:hAnsi="Arial" w:cs="Arial"/>
            <w:b/>
          </w:rPr>
          <w:tab/>
        </w:r>
        <w:r w:rsidR="34BC791D" w:rsidRPr="34BC791D">
          <w:rPr>
            <w:rFonts w:ascii="Arial" w:hAnsi="Arial" w:cs="Arial"/>
            <w:b/>
            <w:bCs/>
          </w:rPr>
          <w:t xml:space="preserve">     POL-SGSI-</w:t>
        </w:r>
        <w:r w:rsidR="34BC791D" w:rsidRPr="003C68C4">
          <w:rPr>
            <w:rFonts w:ascii="Arial" w:hAnsi="Arial" w:cs="Arial"/>
            <w:b/>
            <w:bCs/>
          </w:rPr>
          <w:t>00</w:t>
        </w:r>
        <w:r w:rsidR="34BC791D">
          <w:rPr>
            <w:rFonts w:ascii="Arial" w:hAnsi="Arial" w:cs="Arial"/>
            <w:b/>
            <w:bCs/>
          </w:rPr>
          <w:t>1</w:t>
        </w:r>
        <w:r w:rsidR="00EB727A" w:rsidRPr="003C68C4">
          <w:rPr>
            <w:rFonts w:ascii="Arial" w:hAnsi="Arial" w:cs="Arial"/>
            <w:b/>
          </w:rPr>
          <w:tab/>
        </w:r>
        <w:r w:rsidR="00FA15D2" w:rsidRPr="003C68C4">
          <w:rPr>
            <w:rFonts w:ascii="Arial" w:hAnsi="Arial" w:cs="Arial"/>
            <w:b/>
          </w:rPr>
          <w:tab/>
        </w:r>
        <w:r w:rsidR="00315D27" w:rsidRPr="34BC791D">
          <w:rPr>
            <w:rFonts w:ascii="Arial" w:hAnsi="Arial" w:cs="Arial"/>
            <w:b/>
            <w:bCs/>
          </w:rPr>
          <w:fldChar w:fldCharType="begin"/>
        </w:r>
        <w:r w:rsidR="00315D27" w:rsidRPr="34BC791D">
          <w:rPr>
            <w:rFonts w:ascii="Arial" w:hAnsi="Arial" w:cs="Arial"/>
            <w:b/>
            <w:bCs/>
          </w:rPr>
          <w:instrText>PAGE   \* MERGEFORMAT</w:instrText>
        </w:r>
        <w:r w:rsidR="00315D27" w:rsidRPr="34BC791D">
          <w:rPr>
            <w:rFonts w:ascii="Arial" w:hAnsi="Arial" w:cs="Arial"/>
            <w:b/>
            <w:bCs/>
          </w:rPr>
          <w:fldChar w:fldCharType="separate"/>
        </w:r>
        <w:r w:rsidR="34BC791D" w:rsidRPr="34BC791D">
          <w:rPr>
            <w:rFonts w:ascii="Arial" w:hAnsi="Arial" w:cs="Arial"/>
            <w:b/>
            <w:bCs/>
          </w:rPr>
          <w:t>2</w:t>
        </w:r>
        <w:r w:rsidR="00315D27" w:rsidRPr="34BC791D">
          <w:rPr>
            <w:rFonts w:ascii="Arial" w:hAnsi="Arial" w:cs="Arial"/>
            <w:b/>
            <w:bCs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C854B" w14:textId="77777777" w:rsidR="00021844" w:rsidRDefault="00021844" w:rsidP="00EF748B">
      <w:pPr>
        <w:spacing w:after="0" w:line="240" w:lineRule="auto"/>
      </w:pPr>
      <w:r>
        <w:separator/>
      </w:r>
    </w:p>
    <w:p w14:paraId="094266AA" w14:textId="77777777" w:rsidR="00021844" w:rsidRDefault="00021844"/>
    <w:p w14:paraId="5369481F" w14:textId="77777777" w:rsidR="00021844" w:rsidRDefault="00021844"/>
    <w:p w14:paraId="0900A83A" w14:textId="77777777" w:rsidR="00021844" w:rsidRDefault="00021844" w:rsidP="00FA0A8C"/>
  </w:footnote>
  <w:footnote w:type="continuationSeparator" w:id="0">
    <w:p w14:paraId="073C26A7" w14:textId="77777777" w:rsidR="00021844" w:rsidRDefault="00021844" w:rsidP="00EF748B">
      <w:pPr>
        <w:spacing w:after="0" w:line="240" w:lineRule="auto"/>
      </w:pPr>
      <w:r>
        <w:continuationSeparator/>
      </w:r>
    </w:p>
    <w:p w14:paraId="29A38227" w14:textId="77777777" w:rsidR="00021844" w:rsidRDefault="00021844"/>
    <w:p w14:paraId="00C4CF77" w14:textId="77777777" w:rsidR="00021844" w:rsidRDefault="00021844"/>
    <w:p w14:paraId="1957ABAD" w14:textId="77777777" w:rsidR="00021844" w:rsidRDefault="00021844" w:rsidP="00FA0A8C"/>
  </w:footnote>
  <w:footnote w:type="continuationNotice" w:id="1">
    <w:p w14:paraId="677A15E2" w14:textId="77777777" w:rsidR="00021844" w:rsidRDefault="00021844">
      <w:pPr>
        <w:spacing w:after="0" w:line="240" w:lineRule="auto"/>
      </w:pPr>
    </w:p>
    <w:p w14:paraId="51A67EEE" w14:textId="77777777" w:rsidR="00021844" w:rsidRDefault="00021844"/>
    <w:p w14:paraId="7B6045A7" w14:textId="77777777" w:rsidR="00021844" w:rsidRDefault="00021844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000000" w:themeFill="text1"/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B102E1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7B62E42C" w:rsidR="00461541" w:rsidRPr="00EF748B" w:rsidRDefault="003A37CA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>
            <w:rPr>
              <w:noProof/>
            </w:rPr>
            <w:drawing>
              <wp:inline distT="0" distB="0" distL="0" distR="0" wp14:anchorId="0E98BC29" wp14:editId="6BFCAC90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66E33CC1" w:rsidR="00461541" w:rsidRPr="00DF3AD9" w:rsidRDefault="00BA778D" w:rsidP="00551488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D15B3C"/>
              <w:sz w:val="28"/>
              <w:szCs w:val="20"/>
              <w:lang w:eastAsia="pt-BR"/>
            </w:rPr>
          </w:pPr>
          <w:r w:rsidRPr="00B102E1">
            <w:rPr>
              <w:rFonts w:ascii="Arial" w:eastAsia="Calibri" w:hAnsi="Arial" w:cs="Arial"/>
              <w:b/>
              <w:caps/>
              <w:color w:val="EEECE1" w:themeColor="background2"/>
              <w:sz w:val="28"/>
              <w:szCs w:val="20"/>
              <w:lang w:eastAsia="pt-BR"/>
            </w:rPr>
            <w:t>POLÍTICA DE SEGURANÇA DA INFORMAÇÃO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5B7B903C" w:rsidR="00461541" w:rsidRPr="00B102E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color w:val="EEECE1" w:themeColor="background2"/>
              <w:sz w:val="16"/>
              <w:szCs w:val="24"/>
            </w:rPr>
          </w:pPr>
          <w:r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>Classificação</w:t>
          </w:r>
          <w:r w:rsidR="00295F1A"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>:</w:t>
          </w:r>
          <w:r w:rsidR="00BA778D"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 xml:space="preserve"> </w:t>
          </w:r>
          <w:r w:rsidR="00B41C2F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>PÚBLICO</w:t>
          </w:r>
        </w:p>
        <w:p w14:paraId="2CBBA44F" w14:textId="4C1BEF69" w:rsidR="00295F1A" w:rsidRPr="00B102E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color w:val="EEECE1" w:themeColor="background2"/>
              <w:sz w:val="16"/>
              <w:szCs w:val="24"/>
            </w:rPr>
          </w:pPr>
          <w:r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>Emissão:</w:t>
          </w:r>
          <w:r w:rsidR="00A52F9C"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 xml:space="preserve"> </w:t>
          </w:r>
        </w:p>
        <w:p w14:paraId="42DE472B" w14:textId="5BFDE598" w:rsidR="00461541" w:rsidRPr="00DF3AD9" w:rsidRDefault="00461541" w:rsidP="007F7ECC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Theme="majorEastAsia" w:hAnsi="Arial" w:cs="Arial"/>
              <w:b/>
              <w:bCs/>
              <w:color w:val="D15B3C"/>
              <w:sz w:val="20"/>
              <w:szCs w:val="20"/>
              <w:lang w:eastAsia="pt-BR"/>
            </w:rPr>
          </w:pPr>
          <w:r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>Aprovado por:</w:t>
          </w:r>
          <w:r w:rsidR="00C53579" w:rsidRPr="00B102E1">
            <w:rPr>
              <w:rFonts w:ascii="Arial" w:eastAsia="Times New Roman" w:hAnsi="Arial" w:cs="Arial"/>
              <w:b/>
              <w:color w:val="EEECE1" w:themeColor="background2"/>
              <w:sz w:val="16"/>
              <w:szCs w:val="20"/>
              <w:lang w:eastAsia="pt-BR"/>
            </w:rPr>
            <w:t xml:space="preserve"> </w:t>
          </w:r>
        </w:p>
      </w:tc>
    </w:tr>
  </w:tbl>
  <w:p w14:paraId="1CC5966E" w14:textId="4471D4A9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EB40D00" wp14:editId="3CFF169A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68E1A29">
            <v:line id="Conector reto 1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54EB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85F"/>
    <w:multiLevelType w:val="hybridMultilevel"/>
    <w:tmpl w:val="AC1C340E"/>
    <w:lvl w:ilvl="0" w:tplc="0416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45376"/>
    <w:multiLevelType w:val="hybridMultilevel"/>
    <w:tmpl w:val="5C9A04EC"/>
    <w:lvl w:ilvl="0" w:tplc="AF62ED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851FA5"/>
    <w:multiLevelType w:val="hybridMultilevel"/>
    <w:tmpl w:val="D018B330"/>
    <w:lvl w:ilvl="0" w:tplc="277C22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895"/>
    <w:multiLevelType w:val="hybridMultilevel"/>
    <w:tmpl w:val="A69096A0"/>
    <w:lvl w:ilvl="0" w:tplc="6BFAE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70473E"/>
    <w:multiLevelType w:val="hybridMultilevel"/>
    <w:tmpl w:val="7ADAA004"/>
    <w:lvl w:ilvl="0" w:tplc="652CB1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C3F9B"/>
    <w:multiLevelType w:val="hybridMultilevel"/>
    <w:tmpl w:val="05222314"/>
    <w:lvl w:ilvl="0" w:tplc="F87C5490">
      <w:start w:val="1"/>
      <w:numFmt w:val="upperRoman"/>
      <w:pStyle w:val="Ttulo4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C71C9"/>
    <w:multiLevelType w:val="hybridMultilevel"/>
    <w:tmpl w:val="814A8D80"/>
    <w:lvl w:ilvl="0" w:tplc="2B64FD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65E42"/>
    <w:multiLevelType w:val="multilevel"/>
    <w:tmpl w:val="9134212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C4DB8"/>
    <w:multiLevelType w:val="hybridMultilevel"/>
    <w:tmpl w:val="C908BD40"/>
    <w:lvl w:ilvl="0" w:tplc="95AC4D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3B16FF"/>
    <w:multiLevelType w:val="hybridMultilevel"/>
    <w:tmpl w:val="257A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3096A"/>
    <w:multiLevelType w:val="hybridMultilevel"/>
    <w:tmpl w:val="CF6AB7B2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D67769"/>
    <w:multiLevelType w:val="hybridMultilevel"/>
    <w:tmpl w:val="7AD01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E743D"/>
    <w:multiLevelType w:val="multilevel"/>
    <w:tmpl w:val="14FC5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2352">
    <w:abstractNumId w:val="7"/>
  </w:num>
  <w:num w:numId="2" w16cid:durableId="306474189">
    <w:abstractNumId w:val="35"/>
  </w:num>
  <w:num w:numId="3" w16cid:durableId="1490436724">
    <w:abstractNumId w:val="16"/>
  </w:num>
  <w:num w:numId="4" w16cid:durableId="775055085">
    <w:abstractNumId w:val="9"/>
  </w:num>
  <w:num w:numId="5" w16cid:durableId="101076742">
    <w:abstractNumId w:val="18"/>
  </w:num>
  <w:num w:numId="6" w16cid:durableId="1321495009">
    <w:abstractNumId w:val="11"/>
  </w:num>
  <w:num w:numId="7" w16cid:durableId="521020635">
    <w:abstractNumId w:val="29"/>
  </w:num>
  <w:num w:numId="8" w16cid:durableId="557861612">
    <w:abstractNumId w:val="5"/>
  </w:num>
  <w:num w:numId="9" w16cid:durableId="1975672553">
    <w:abstractNumId w:val="25"/>
  </w:num>
  <w:num w:numId="10" w16cid:durableId="1336955414">
    <w:abstractNumId w:val="12"/>
  </w:num>
  <w:num w:numId="11" w16cid:durableId="1252621577">
    <w:abstractNumId w:val="23"/>
  </w:num>
  <w:num w:numId="12" w16cid:durableId="241526933">
    <w:abstractNumId w:val="15"/>
  </w:num>
  <w:num w:numId="13" w16cid:durableId="1662807305">
    <w:abstractNumId w:val="13"/>
  </w:num>
  <w:num w:numId="14" w16cid:durableId="366877905">
    <w:abstractNumId w:val="21"/>
  </w:num>
  <w:num w:numId="15" w16cid:durableId="1200554087">
    <w:abstractNumId w:val="8"/>
  </w:num>
  <w:num w:numId="16" w16cid:durableId="317268877">
    <w:abstractNumId w:val="2"/>
  </w:num>
  <w:num w:numId="17" w16cid:durableId="1581283128">
    <w:abstractNumId w:val="27"/>
  </w:num>
  <w:num w:numId="18" w16cid:durableId="193660092">
    <w:abstractNumId w:val="28"/>
  </w:num>
  <w:num w:numId="19" w16cid:durableId="361172568">
    <w:abstractNumId w:val="37"/>
  </w:num>
  <w:num w:numId="20" w16cid:durableId="511913180">
    <w:abstractNumId w:val="22"/>
  </w:num>
  <w:num w:numId="21" w16cid:durableId="674721321">
    <w:abstractNumId w:val="38"/>
  </w:num>
  <w:num w:numId="22" w16cid:durableId="1293827417">
    <w:abstractNumId w:val="34"/>
  </w:num>
  <w:num w:numId="23" w16cid:durableId="865824893">
    <w:abstractNumId w:val="1"/>
  </w:num>
  <w:num w:numId="24" w16cid:durableId="2067995446">
    <w:abstractNumId w:val="3"/>
  </w:num>
  <w:num w:numId="25" w16cid:durableId="802960980">
    <w:abstractNumId w:val="26"/>
  </w:num>
  <w:num w:numId="26" w16cid:durableId="1400517640">
    <w:abstractNumId w:val="19"/>
  </w:num>
  <w:num w:numId="27" w16cid:durableId="1042294136">
    <w:abstractNumId w:val="4"/>
  </w:num>
  <w:num w:numId="28" w16cid:durableId="1593583643">
    <w:abstractNumId w:val="20"/>
  </w:num>
  <w:num w:numId="29" w16cid:durableId="1177312204">
    <w:abstractNumId w:val="31"/>
  </w:num>
  <w:num w:numId="30" w16cid:durableId="1530530101">
    <w:abstractNumId w:val="33"/>
  </w:num>
  <w:num w:numId="31" w16cid:durableId="416632096">
    <w:abstractNumId w:val="20"/>
  </w:num>
  <w:num w:numId="32" w16cid:durableId="2003509558">
    <w:abstractNumId w:val="30"/>
  </w:num>
  <w:num w:numId="33" w16cid:durableId="1345279146">
    <w:abstractNumId w:val="14"/>
  </w:num>
  <w:num w:numId="34" w16cid:durableId="1378554244">
    <w:abstractNumId w:val="36"/>
  </w:num>
  <w:num w:numId="35" w16cid:durableId="731319652">
    <w:abstractNumId w:val="6"/>
  </w:num>
  <w:num w:numId="36" w16cid:durableId="114256803">
    <w:abstractNumId w:val="10"/>
  </w:num>
  <w:num w:numId="37" w16cid:durableId="89738996">
    <w:abstractNumId w:val="17"/>
  </w:num>
  <w:num w:numId="38" w16cid:durableId="573971573">
    <w:abstractNumId w:val="24"/>
  </w:num>
  <w:num w:numId="39" w16cid:durableId="1973710230">
    <w:abstractNumId w:val="32"/>
  </w:num>
  <w:num w:numId="40" w16cid:durableId="16143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0B48"/>
    <w:rsid w:val="000017F4"/>
    <w:rsid w:val="00003695"/>
    <w:rsid w:val="00004459"/>
    <w:rsid w:val="0000683F"/>
    <w:rsid w:val="000079D0"/>
    <w:rsid w:val="0001073A"/>
    <w:rsid w:val="0001179B"/>
    <w:rsid w:val="00013626"/>
    <w:rsid w:val="000175C3"/>
    <w:rsid w:val="00021844"/>
    <w:rsid w:val="0002569E"/>
    <w:rsid w:val="00035437"/>
    <w:rsid w:val="00044AD6"/>
    <w:rsid w:val="00044D4D"/>
    <w:rsid w:val="00052747"/>
    <w:rsid w:val="00055BC8"/>
    <w:rsid w:val="00055C95"/>
    <w:rsid w:val="000564F6"/>
    <w:rsid w:val="00060650"/>
    <w:rsid w:val="00061FB6"/>
    <w:rsid w:val="000750FA"/>
    <w:rsid w:val="000804C4"/>
    <w:rsid w:val="00086F12"/>
    <w:rsid w:val="0009195D"/>
    <w:rsid w:val="00094370"/>
    <w:rsid w:val="000962A7"/>
    <w:rsid w:val="000964DC"/>
    <w:rsid w:val="000B142A"/>
    <w:rsid w:val="000B3690"/>
    <w:rsid w:val="000B7192"/>
    <w:rsid w:val="000B79C5"/>
    <w:rsid w:val="000C18CC"/>
    <w:rsid w:val="000C3A28"/>
    <w:rsid w:val="000D34AE"/>
    <w:rsid w:val="000D5D96"/>
    <w:rsid w:val="000D7D44"/>
    <w:rsid w:val="000E2856"/>
    <w:rsid w:val="000E453A"/>
    <w:rsid w:val="000E5C1D"/>
    <w:rsid w:val="001025C4"/>
    <w:rsid w:val="001039B2"/>
    <w:rsid w:val="00104D45"/>
    <w:rsid w:val="00106B95"/>
    <w:rsid w:val="00115951"/>
    <w:rsid w:val="00116CCD"/>
    <w:rsid w:val="001208B4"/>
    <w:rsid w:val="00121051"/>
    <w:rsid w:val="001254B4"/>
    <w:rsid w:val="001256D2"/>
    <w:rsid w:val="001329F7"/>
    <w:rsid w:val="0014142C"/>
    <w:rsid w:val="001422BE"/>
    <w:rsid w:val="00147B27"/>
    <w:rsid w:val="00151204"/>
    <w:rsid w:val="0015266A"/>
    <w:rsid w:val="001642CF"/>
    <w:rsid w:val="00167E25"/>
    <w:rsid w:val="00173DF5"/>
    <w:rsid w:val="00176F89"/>
    <w:rsid w:val="00177696"/>
    <w:rsid w:val="001856BE"/>
    <w:rsid w:val="00187734"/>
    <w:rsid w:val="001945C4"/>
    <w:rsid w:val="00196A81"/>
    <w:rsid w:val="00196CFD"/>
    <w:rsid w:val="00197211"/>
    <w:rsid w:val="001A0368"/>
    <w:rsid w:val="001A0601"/>
    <w:rsid w:val="001A5221"/>
    <w:rsid w:val="001A55D2"/>
    <w:rsid w:val="001B2396"/>
    <w:rsid w:val="001B31B1"/>
    <w:rsid w:val="001C089F"/>
    <w:rsid w:val="001C3718"/>
    <w:rsid w:val="001D2D6F"/>
    <w:rsid w:val="001D3681"/>
    <w:rsid w:val="001D59DD"/>
    <w:rsid w:val="001D70CE"/>
    <w:rsid w:val="001D71C8"/>
    <w:rsid w:val="001E0BB0"/>
    <w:rsid w:val="001E0C4A"/>
    <w:rsid w:val="001F2670"/>
    <w:rsid w:val="001F3085"/>
    <w:rsid w:val="001F4517"/>
    <w:rsid w:val="002007A3"/>
    <w:rsid w:val="00201DF3"/>
    <w:rsid w:val="00202A39"/>
    <w:rsid w:val="002034F8"/>
    <w:rsid w:val="00214094"/>
    <w:rsid w:val="00216F33"/>
    <w:rsid w:val="0023452C"/>
    <w:rsid w:val="00245B49"/>
    <w:rsid w:val="002472A2"/>
    <w:rsid w:val="002532E1"/>
    <w:rsid w:val="00253CD7"/>
    <w:rsid w:val="002560A1"/>
    <w:rsid w:val="00256CAA"/>
    <w:rsid w:val="00266758"/>
    <w:rsid w:val="00270DC6"/>
    <w:rsid w:val="00273E26"/>
    <w:rsid w:val="00284AEF"/>
    <w:rsid w:val="002913FC"/>
    <w:rsid w:val="002925EC"/>
    <w:rsid w:val="00294436"/>
    <w:rsid w:val="00295F1A"/>
    <w:rsid w:val="002A635C"/>
    <w:rsid w:val="002B0EBC"/>
    <w:rsid w:val="002C0256"/>
    <w:rsid w:val="002C71BD"/>
    <w:rsid w:val="002D0BC7"/>
    <w:rsid w:val="002D7266"/>
    <w:rsid w:val="002E0900"/>
    <w:rsid w:val="002E1B17"/>
    <w:rsid w:val="002E2847"/>
    <w:rsid w:val="002E6094"/>
    <w:rsid w:val="002F45BA"/>
    <w:rsid w:val="003004C6"/>
    <w:rsid w:val="0030150D"/>
    <w:rsid w:val="00301FC3"/>
    <w:rsid w:val="003060C2"/>
    <w:rsid w:val="00315D27"/>
    <w:rsid w:val="003208AD"/>
    <w:rsid w:val="00320A0B"/>
    <w:rsid w:val="00327E61"/>
    <w:rsid w:val="00330220"/>
    <w:rsid w:val="00331300"/>
    <w:rsid w:val="00331563"/>
    <w:rsid w:val="00336EA0"/>
    <w:rsid w:val="00341DE2"/>
    <w:rsid w:val="00343DFD"/>
    <w:rsid w:val="003512D4"/>
    <w:rsid w:val="00355F06"/>
    <w:rsid w:val="00356A55"/>
    <w:rsid w:val="003714B1"/>
    <w:rsid w:val="00372A96"/>
    <w:rsid w:val="00373D0D"/>
    <w:rsid w:val="003753AD"/>
    <w:rsid w:val="00376DE9"/>
    <w:rsid w:val="00383431"/>
    <w:rsid w:val="00383938"/>
    <w:rsid w:val="0038694F"/>
    <w:rsid w:val="003945BC"/>
    <w:rsid w:val="0039590F"/>
    <w:rsid w:val="00395AD7"/>
    <w:rsid w:val="00396DF9"/>
    <w:rsid w:val="003A131B"/>
    <w:rsid w:val="003A1D4E"/>
    <w:rsid w:val="003A37CA"/>
    <w:rsid w:val="003A471A"/>
    <w:rsid w:val="003A6D63"/>
    <w:rsid w:val="003B0B62"/>
    <w:rsid w:val="003B1B75"/>
    <w:rsid w:val="003B296D"/>
    <w:rsid w:val="003C68C4"/>
    <w:rsid w:val="003C6BFC"/>
    <w:rsid w:val="003C7C6E"/>
    <w:rsid w:val="003D122A"/>
    <w:rsid w:val="003D4E1F"/>
    <w:rsid w:val="003E18F3"/>
    <w:rsid w:val="003E2CEA"/>
    <w:rsid w:val="003E42ED"/>
    <w:rsid w:val="003F137E"/>
    <w:rsid w:val="003F39E0"/>
    <w:rsid w:val="003F6375"/>
    <w:rsid w:val="003F71A4"/>
    <w:rsid w:val="004078E8"/>
    <w:rsid w:val="004122D5"/>
    <w:rsid w:val="00413053"/>
    <w:rsid w:val="00416686"/>
    <w:rsid w:val="004228F9"/>
    <w:rsid w:val="00422FA8"/>
    <w:rsid w:val="00426331"/>
    <w:rsid w:val="004269FD"/>
    <w:rsid w:val="0042797A"/>
    <w:rsid w:val="00437791"/>
    <w:rsid w:val="004403C3"/>
    <w:rsid w:val="0044722F"/>
    <w:rsid w:val="004540F9"/>
    <w:rsid w:val="00461541"/>
    <w:rsid w:val="0046626A"/>
    <w:rsid w:val="00466F83"/>
    <w:rsid w:val="00472B00"/>
    <w:rsid w:val="00477098"/>
    <w:rsid w:val="00477D90"/>
    <w:rsid w:val="00482E29"/>
    <w:rsid w:val="00484A88"/>
    <w:rsid w:val="00486E26"/>
    <w:rsid w:val="00487748"/>
    <w:rsid w:val="00490071"/>
    <w:rsid w:val="0049024F"/>
    <w:rsid w:val="00493C85"/>
    <w:rsid w:val="00493FFF"/>
    <w:rsid w:val="004951B9"/>
    <w:rsid w:val="004952DD"/>
    <w:rsid w:val="004A7F09"/>
    <w:rsid w:val="004B502B"/>
    <w:rsid w:val="004C125F"/>
    <w:rsid w:val="004C4ED6"/>
    <w:rsid w:val="004D60EF"/>
    <w:rsid w:val="004E4F88"/>
    <w:rsid w:val="004F765B"/>
    <w:rsid w:val="00505466"/>
    <w:rsid w:val="00506898"/>
    <w:rsid w:val="00513719"/>
    <w:rsid w:val="0051397C"/>
    <w:rsid w:val="005215F1"/>
    <w:rsid w:val="00522519"/>
    <w:rsid w:val="00530419"/>
    <w:rsid w:val="00532062"/>
    <w:rsid w:val="00534AA9"/>
    <w:rsid w:val="00544200"/>
    <w:rsid w:val="00551488"/>
    <w:rsid w:val="0055683B"/>
    <w:rsid w:val="0055684C"/>
    <w:rsid w:val="0056021F"/>
    <w:rsid w:val="005633EC"/>
    <w:rsid w:val="0056615E"/>
    <w:rsid w:val="0056746D"/>
    <w:rsid w:val="00567FEF"/>
    <w:rsid w:val="0057042F"/>
    <w:rsid w:val="00573361"/>
    <w:rsid w:val="00574C6D"/>
    <w:rsid w:val="00574D37"/>
    <w:rsid w:val="00576164"/>
    <w:rsid w:val="00577AF0"/>
    <w:rsid w:val="00582882"/>
    <w:rsid w:val="0058436C"/>
    <w:rsid w:val="00585513"/>
    <w:rsid w:val="005903E6"/>
    <w:rsid w:val="0059063E"/>
    <w:rsid w:val="00592EA1"/>
    <w:rsid w:val="005A23F6"/>
    <w:rsid w:val="005A2E57"/>
    <w:rsid w:val="005A5F29"/>
    <w:rsid w:val="005B0785"/>
    <w:rsid w:val="005B0C56"/>
    <w:rsid w:val="005B21C3"/>
    <w:rsid w:val="005C2190"/>
    <w:rsid w:val="005C3009"/>
    <w:rsid w:val="005C3731"/>
    <w:rsid w:val="005C395F"/>
    <w:rsid w:val="005C4A4E"/>
    <w:rsid w:val="005D20E1"/>
    <w:rsid w:val="005D7A57"/>
    <w:rsid w:val="005E04F7"/>
    <w:rsid w:val="005E09B8"/>
    <w:rsid w:val="005E0D70"/>
    <w:rsid w:val="005E15B1"/>
    <w:rsid w:val="005E56F7"/>
    <w:rsid w:val="005E7393"/>
    <w:rsid w:val="005F0C0A"/>
    <w:rsid w:val="005F2B3F"/>
    <w:rsid w:val="006062B5"/>
    <w:rsid w:val="00611612"/>
    <w:rsid w:val="00612941"/>
    <w:rsid w:val="00613092"/>
    <w:rsid w:val="006143BB"/>
    <w:rsid w:val="00625C57"/>
    <w:rsid w:val="0062762F"/>
    <w:rsid w:val="0062776B"/>
    <w:rsid w:val="00627EA8"/>
    <w:rsid w:val="00635844"/>
    <w:rsid w:val="0064212F"/>
    <w:rsid w:val="00645559"/>
    <w:rsid w:val="00650DD6"/>
    <w:rsid w:val="00652154"/>
    <w:rsid w:val="00656F37"/>
    <w:rsid w:val="0066021D"/>
    <w:rsid w:val="00666DA1"/>
    <w:rsid w:val="00670791"/>
    <w:rsid w:val="00670F74"/>
    <w:rsid w:val="00674BFD"/>
    <w:rsid w:val="006755E4"/>
    <w:rsid w:val="0067580A"/>
    <w:rsid w:val="0067670C"/>
    <w:rsid w:val="00676EC2"/>
    <w:rsid w:val="006816AA"/>
    <w:rsid w:val="00681EC9"/>
    <w:rsid w:val="00681ED9"/>
    <w:rsid w:val="0068599F"/>
    <w:rsid w:val="00687F99"/>
    <w:rsid w:val="00690108"/>
    <w:rsid w:val="006968AC"/>
    <w:rsid w:val="006A61B3"/>
    <w:rsid w:val="006A7FAF"/>
    <w:rsid w:val="006B0C74"/>
    <w:rsid w:val="006B130B"/>
    <w:rsid w:val="006B19F6"/>
    <w:rsid w:val="006B6C7B"/>
    <w:rsid w:val="006B7D54"/>
    <w:rsid w:val="006C2AFA"/>
    <w:rsid w:val="006C31AE"/>
    <w:rsid w:val="006C38AF"/>
    <w:rsid w:val="006D046A"/>
    <w:rsid w:val="006D0501"/>
    <w:rsid w:val="006D1FC0"/>
    <w:rsid w:val="006E0D8B"/>
    <w:rsid w:val="006E2D41"/>
    <w:rsid w:val="006E4954"/>
    <w:rsid w:val="006E6DF1"/>
    <w:rsid w:val="006F2479"/>
    <w:rsid w:val="006F3905"/>
    <w:rsid w:val="006F54D6"/>
    <w:rsid w:val="006F5946"/>
    <w:rsid w:val="006F6981"/>
    <w:rsid w:val="006F752E"/>
    <w:rsid w:val="00702B18"/>
    <w:rsid w:val="0071517D"/>
    <w:rsid w:val="00716BA5"/>
    <w:rsid w:val="00717890"/>
    <w:rsid w:val="00717A93"/>
    <w:rsid w:val="00721DC5"/>
    <w:rsid w:val="00725106"/>
    <w:rsid w:val="00730AC2"/>
    <w:rsid w:val="0073337F"/>
    <w:rsid w:val="007356EB"/>
    <w:rsid w:val="00752520"/>
    <w:rsid w:val="00760681"/>
    <w:rsid w:val="00760EA6"/>
    <w:rsid w:val="007628EE"/>
    <w:rsid w:val="00762AE0"/>
    <w:rsid w:val="00766914"/>
    <w:rsid w:val="00777F95"/>
    <w:rsid w:val="00783E66"/>
    <w:rsid w:val="0078473B"/>
    <w:rsid w:val="00784D69"/>
    <w:rsid w:val="00786AC7"/>
    <w:rsid w:val="007A294A"/>
    <w:rsid w:val="007A3A17"/>
    <w:rsid w:val="007A568F"/>
    <w:rsid w:val="007A596E"/>
    <w:rsid w:val="007B144C"/>
    <w:rsid w:val="007B678D"/>
    <w:rsid w:val="007B6939"/>
    <w:rsid w:val="007C4DEF"/>
    <w:rsid w:val="007C5C62"/>
    <w:rsid w:val="007C7AB8"/>
    <w:rsid w:val="007D0F52"/>
    <w:rsid w:val="007D3E2B"/>
    <w:rsid w:val="007D461D"/>
    <w:rsid w:val="007D66F1"/>
    <w:rsid w:val="007E0EB9"/>
    <w:rsid w:val="007E11DE"/>
    <w:rsid w:val="007E6013"/>
    <w:rsid w:val="007E6377"/>
    <w:rsid w:val="007E71AC"/>
    <w:rsid w:val="007F2D83"/>
    <w:rsid w:val="007F6986"/>
    <w:rsid w:val="007F7ECC"/>
    <w:rsid w:val="0080292D"/>
    <w:rsid w:val="00805302"/>
    <w:rsid w:val="0081025B"/>
    <w:rsid w:val="00812A60"/>
    <w:rsid w:val="008133A0"/>
    <w:rsid w:val="008140BD"/>
    <w:rsid w:val="00817AC3"/>
    <w:rsid w:val="00823C56"/>
    <w:rsid w:val="008360E9"/>
    <w:rsid w:val="00841897"/>
    <w:rsid w:val="00842201"/>
    <w:rsid w:val="00854B4D"/>
    <w:rsid w:val="0085631A"/>
    <w:rsid w:val="008602C7"/>
    <w:rsid w:val="00863C06"/>
    <w:rsid w:val="00863C7F"/>
    <w:rsid w:val="0086425A"/>
    <w:rsid w:val="008643E4"/>
    <w:rsid w:val="00871311"/>
    <w:rsid w:val="0087464E"/>
    <w:rsid w:val="00875422"/>
    <w:rsid w:val="0088081D"/>
    <w:rsid w:val="00880E7D"/>
    <w:rsid w:val="008812F9"/>
    <w:rsid w:val="0088201A"/>
    <w:rsid w:val="00883541"/>
    <w:rsid w:val="00883FB4"/>
    <w:rsid w:val="00887EA0"/>
    <w:rsid w:val="00890158"/>
    <w:rsid w:val="00891B4A"/>
    <w:rsid w:val="00892ACB"/>
    <w:rsid w:val="008943F6"/>
    <w:rsid w:val="008954AB"/>
    <w:rsid w:val="00895FEE"/>
    <w:rsid w:val="008A1F53"/>
    <w:rsid w:val="008A3AB6"/>
    <w:rsid w:val="008A63D8"/>
    <w:rsid w:val="008A691D"/>
    <w:rsid w:val="008B27F2"/>
    <w:rsid w:val="008B39D3"/>
    <w:rsid w:val="008B4EFA"/>
    <w:rsid w:val="008B6FB4"/>
    <w:rsid w:val="008C1421"/>
    <w:rsid w:val="008C364D"/>
    <w:rsid w:val="008C5888"/>
    <w:rsid w:val="008D3BE4"/>
    <w:rsid w:val="008F0ABC"/>
    <w:rsid w:val="008F187B"/>
    <w:rsid w:val="008F2BAB"/>
    <w:rsid w:val="008F44C7"/>
    <w:rsid w:val="008F578C"/>
    <w:rsid w:val="009170D5"/>
    <w:rsid w:val="00921ECA"/>
    <w:rsid w:val="009306FD"/>
    <w:rsid w:val="00931A4D"/>
    <w:rsid w:val="00935D79"/>
    <w:rsid w:val="00940306"/>
    <w:rsid w:val="00952705"/>
    <w:rsid w:val="00953A29"/>
    <w:rsid w:val="00953C70"/>
    <w:rsid w:val="0095576C"/>
    <w:rsid w:val="0095577E"/>
    <w:rsid w:val="00955980"/>
    <w:rsid w:val="00957365"/>
    <w:rsid w:val="0096294B"/>
    <w:rsid w:val="0097290F"/>
    <w:rsid w:val="00982362"/>
    <w:rsid w:val="00982E6C"/>
    <w:rsid w:val="009835DA"/>
    <w:rsid w:val="00985503"/>
    <w:rsid w:val="0099051A"/>
    <w:rsid w:val="00992077"/>
    <w:rsid w:val="00992DB1"/>
    <w:rsid w:val="00993A1A"/>
    <w:rsid w:val="0099670D"/>
    <w:rsid w:val="009A133D"/>
    <w:rsid w:val="009A372A"/>
    <w:rsid w:val="009A4587"/>
    <w:rsid w:val="009A45B7"/>
    <w:rsid w:val="009B5732"/>
    <w:rsid w:val="009B6579"/>
    <w:rsid w:val="009C6284"/>
    <w:rsid w:val="009D0DC5"/>
    <w:rsid w:val="009D1F88"/>
    <w:rsid w:val="009D54E5"/>
    <w:rsid w:val="009D660F"/>
    <w:rsid w:val="009D7248"/>
    <w:rsid w:val="009E0A44"/>
    <w:rsid w:val="009E3C4F"/>
    <w:rsid w:val="009E5079"/>
    <w:rsid w:val="009F1E44"/>
    <w:rsid w:val="009F212C"/>
    <w:rsid w:val="009F7489"/>
    <w:rsid w:val="00A06F5A"/>
    <w:rsid w:val="00A144B3"/>
    <w:rsid w:val="00A201BB"/>
    <w:rsid w:val="00A226A2"/>
    <w:rsid w:val="00A22827"/>
    <w:rsid w:val="00A24730"/>
    <w:rsid w:val="00A266DD"/>
    <w:rsid w:val="00A30A19"/>
    <w:rsid w:val="00A33B7C"/>
    <w:rsid w:val="00A33FDF"/>
    <w:rsid w:val="00A37F02"/>
    <w:rsid w:val="00A44AB9"/>
    <w:rsid w:val="00A52F9C"/>
    <w:rsid w:val="00A5613C"/>
    <w:rsid w:val="00A61CEE"/>
    <w:rsid w:val="00A6330F"/>
    <w:rsid w:val="00A650BD"/>
    <w:rsid w:val="00A65DD7"/>
    <w:rsid w:val="00A66A1E"/>
    <w:rsid w:val="00A67112"/>
    <w:rsid w:val="00A72F79"/>
    <w:rsid w:val="00A744F3"/>
    <w:rsid w:val="00A76303"/>
    <w:rsid w:val="00A80D79"/>
    <w:rsid w:val="00A87057"/>
    <w:rsid w:val="00A917FA"/>
    <w:rsid w:val="00AA0AB0"/>
    <w:rsid w:val="00AA1936"/>
    <w:rsid w:val="00AB0B4C"/>
    <w:rsid w:val="00AB58EE"/>
    <w:rsid w:val="00AC116E"/>
    <w:rsid w:val="00AC4E40"/>
    <w:rsid w:val="00AD3FC5"/>
    <w:rsid w:val="00AD492B"/>
    <w:rsid w:val="00AE6C17"/>
    <w:rsid w:val="00B0713F"/>
    <w:rsid w:val="00B079C7"/>
    <w:rsid w:val="00B102E1"/>
    <w:rsid w:val="00B13924"/>
    <w:rsid w:val="00B17DF2"/>
    <w:rsid w:val="00B21D87"/>
    <w:rsid w:val="00B22EAE"/>
    <w:rsid w:val="00B26D36"/>
    <w:rsid w:val="00B27CF4"/>
    <w:rsid w:val="00B31751"/>
    <w:rsid w:val="00B328FE"/>
    <w:rsid w:val="00B3411A"/>
    <w:rsid w:val="00B40164"/>
    <w:rsid w:val="00B40AF2"/>
    <w:rsid w:val="00B41C2F"/>
    <w:rsid w:val="00B4244B"/>
    <w:rsid w:val="00B43A01"/>
    <w:rsid w:val="00B4406A"/>
    <w:rsid w:val="00B46EEA"/>
    <w:rsid w:val="00B540D1"/>
    <w:rsid w:val="00B54511"/>
    <w:rsid w:val="00B5675E"/>
    <w:rsid w:val="00B57B19"/>
    <w:rsid w:val="00B65AAE"/>
    <w:rsid w:val="00B66CA6"/>
    <w:rsid w:val="00B6715F"/>
    <w:rsid w:val="00B71B1A"/>
    <w:rsid w:val="00B74FA1"/>
    <w:rsid w:val="00B75A5A"/>
    <w:rsid w:val="00B8262F"/>
    <w:rsid w:val="00B82AD1"/>
    <w:rsid w:val="00B8570D"/>
    <w:rsid w:val="00B9586E"/>
    <w:rsid w:val="00BA0B60"/>
    <w:rsid w:val="00BA128F"/>
    <w:rsid w:val="00BA5CCA"/>
    <w:rsid w:val="00BA778D"/>
    <w:rsid w:val="00BB0318"/>
    <w:rsid w:val="00BB24DC"/>
    <w:rsid w:val="00BB5DE0"/>
    <w:rsid w:val="00BB6907"/>
    <w:rsid w:val="00BB6B37"/>
    <w:rsid w:val="00BC2164"/>
    <w:rsid w:val="00BC2D0D"/>
    <w:rsid w:val="00BC3006"/>
    <w:rsid w:val="00BC7E42"/>
    <w:rsid w:val="00BD43C5"/>
    <w:rsid w:val="00BD581A"/>
    <w:rsid w:val="00BD7206"/>
    <w:rsid w:val="00BD752D"/>
    <w:rsid w:val="00BE1BD6"/>
    <w:rsid w:val="00BF2D51"/>
    <w:rsid w:val="00BF53A9"/>
    <w:rsid w:val="00C006A6"/>
    <w:rsid w:val="00C01271"/>
    <w:rsid w:val="00C028F7"/>
    <w:rsid w:val="00C209DE"/>
    <w:rsid w:val="00C2315E"/>
    <w:rsid w:val="00C261E5"/>
    <w:rsid w:val="00C27A11"/>
    <w:rsid w:val="00C3165A"/>
    <w:rsid w:val="00C322DE"/>
    <w:rsid w:val="00C429C6"/>
    <w:rsid w:val="00C459BC"/>
    <w:rsid w:val="00C50BEA"/>
    <w:rsid w:val="00C53579"/>
    <w:rsid w:val="00C56CE8"/>
    <w:rsid w:val="00C5790B"/>
    <w:rsid w:val="00C6086D"/>
    <w:rsid w:val="00C60AAA"/>
    <w:rsid w:val="00C611B0"/>
    <w:rsid w:val="00C73700"/>
    <w:rsid w:val="00C74EF0"/>
    <w:rsid w:val="00C763E1"/>
    <w:rsid w:val="00C81A80"/>
    <w:rsid w:val="00C84D29"/>
    <w:rsid w:val="00C87027"/>
    <w:rsid w:val="00C91182"/>
    <w:rsid w:val="00C91276"/>
    <w:rsid w:val="00C954B3"/>
    <w:rsid w:val="00CA543B"/>
    <w:rsid w:val="00CA5A7A"/>
    <w:rsid w:val="00CB0DF8"/>
    <w:rsid w:val="00CB2A82"/>
    <w:rsid w:val="00CB735C"/>
    <w:rsid w:val="00CB75B7"/>
    <w:rsid w:val="00CC0C4B"/>
    <w:rsid w:val="00CC1B7E"/>
    <w:rsid w:val="00CC58F9"/>
    <w:rsid w:val="00CD3EC9"/>
    <w:rsid w:val="00CD4338"/>
    <w:rsid w:val="00CD5479"/>
    <w:rsid w:val="00CD604D"/>
    <w:rsid w:val="00CE025D"/>
    <w:rsid w:val="00CE0912"/>
    <w:rsid w:val="00CE75EF"/>
    <w:rsid w:val="00CF05A1"/>
    <w:rsid w:val="00CF5E81"/>
    <w:rsid w:val="00D01FB8"/>
    <w:rsid w:val="00D053C8"/>
    <w:rsid w:val="00D07A90"/>
    <w:rsid w:val="00D228BC"/>
    <w:rsid w:val="00D33665"/>
    <w:rsid w:val="00D36CBE"/>
    <w:rsid w:val="00D447B6"/>
    <w:rsid w:val="00D46118"/>
    <w:rsid w:val="00D51CE6"/>
    <w:rsid w:val="00D5358F"/>
    <w:rsid w:val="00D65494"/>
    <w:rsid w:val="00D65935"/>
    <w:rsid w:val="00D73C7A"/>
    <w:rsid w:val="00D76240"/>
    <w:rsid w:val="00D82BC4"/>
    <w:rsid w:val="00D83B37"/>
    <w:rsid w:val="00D83D04"/>
    <w:rsid w:val="00D879D9"/>
    <w:rsid w:val="00D90214"/>
    <w:rsid w:val="00D96E1F"/>
    <w:rsid w:val="00DA59FB"/>
    <w:rsid w:val="00DB3AB0"/>
    <w:rsid w:val="00DB7E83"/>
    <w:rsid w:val="00DC46B8"/>
    <w:rsid w:val="00DC5623"/>
    <w:rsid w:val="00DD00D1"/>
    <w:rsid w:val="00DD52CF"/>
    <w:rsid w:val="00DE74A6"/>
    <w:rsid w:val="00DF1935"/>
    <w:rsid w:val="00DF1971"/>
    <w:rsid w:val="00DF3AD9"/>
    <w:rsid w:val="00DF6958"/>
    <w:rsid w:val="00E00F7B"/>
    <w:rsid w:val="00E12E01"/>
    <w:rsid w:val="00E15BA6"/>
    <w:rsid w:val="00E262AD"/>
    <w:rsid w:val="00E26BBC"/>
    <w:rsid w:val="00E3125C"/>
    <w:rsid w:val="00E35827"/>
    <w:rsid w:val="00E368DC"/>
    <w:rsid w:val="00E40F14"/>
    <w:rsid w:val="00E50DFF"/>
    <w:rsid w:val="00E52AEC"/>
    <w:rsid w:val="00E52CB6"/>
    <w:rsid w:val="00E541EC"/>
    <w:rsid w:val="00E574A8"/>
    <w:rsid w:val="00E6005D"/>
    <w:rsid w:val="00E60C4C"/>
    <w:rsid w:val="00E6296A"/>
    <w:rsid w:val="00E62BED"/>
    <w:rsid w:val="00E62C73"/>
    <w:rsid w:val="00E637B2"/>
    <w:rsid w:val="00E63F6C"/>
    <w:rsid w:val="00E64987"/>
    <w:rsid w:val="00E81D92"/>
    <w:rsid w:val="00E865C5"/>
    <w:rsid w:val="00E927AF"/>
    <w:rsid w:val="00E95040"/>
    <w:rsid w:val="00E9528D"/>
    <w:rsid w:val="00EA1694"/>
    <w:rsid w:val="00EA6AAA"/>
    <w:rsid w:val="00EA754E"/>
    <w:rsid w:val="00EB1D68"/>
    <w:rsid w:val="00EB2E4C"/>
    <w:rsid w:val="00EB35F8"/>
    <w:rsid w:val="00EB5CB3"/>
    <w:rsid w:val="00EB727A"/>
    <w:rsid w:val="00EC2B1F"/>
    <w:rsid w:val="00EC65E0"/>
    <w:rsid w:val="00ED0EFE"/>
    <w:rsid w:val="00ED2D03"/>
    <w:rsid w:val="00ED3C2A"/>
    <w:rsid w:val="00EE21F1"/>
    <w:rsid w:val="00EE5C18"/>
    <w:rsid w:val="00EF1E8A"/>
    <w:rsid w:val="00EF748B"/>
    <w:rsid w:val="00F018EB"/>
    <w:rsid w:val="00F05E98"/>
    <w:rsid w:val="00F106FA"/>
    <w:rsid w:val="00F12CE7"/>
    <w:rsid w:val="00F16B34"/>
    <w:rsid w:val="00F207B9"/>
    <w:rsid w:val="00F236FB"/>
    <w:rsid w:val="00F23C68"/>
    <w:rsid w:val="00F24569"/>
    <w:rsid w:val="00F272C0"/>
    <w:rsid w:val="00F362A3"/>
    <w:rsid w:val="00F36FF6"/>
    <w:rsid w:val="00F37BE9"/>
    <w:rsid w:val="00F4152A"/>
    <w:rsid w:val="00F44971"/>
    <w:rsid w:val="00F52B9F"/>
    <w:rsid w:val="00F5619F"/>
    <w:rsid w:val="00F65327"/>
    <w:rsid w:val="00F76A19"/>
    <w:rsid w:val="00F81C5D"/>
    <w:rsid w:val="00F829E0"/>
    <w:rsid w:val="00F93EB4"/>
    <w:rsid w:val="00F94FCE"/>
    <w:rsid w:val="00F9698C"/>
    <w:rsid w:val="00FA0A8C"/>
    <w:rsid w:val="00FA15D2"/>
    <w:rsid w:val="00FA650B"/>
    <w:rsid w:val="00FB0796"/>
    <w:rsid w:val="00FB2C3C"/>
    <w:rsid w:val="00FB422D"/>
    <w:rsid w:val="00FC7238"/>
    <w:rsid w:val="00FD3C54"/>
    <w:rsid w:val="00FE0813"/>
    <w:rsid w:val="00FE35DF"/>
    <w:rsid w:val="00FF3C09"/>
    <w:rsid w:val="00FF76E7"/>
    <w:rsid w:val="0263AB3C"/>
    <w:rsid w:val="07664DBE"/>
    <w:rsid w:val="0A39F5B6"/>
    <w:rsid w:val="0EB41AF3"/>
    <w:rsid w:val="11831BEC"/>
    <w:rsid w:val="1566F23E"/>
    <w:rsid w:val="17E1041B"/>
    <w:rsid w:val="1E3AE684"/>
    <w:rsid w:val="1F8FC9F4"/>
    <w:rsid w:val="21D4E836"/>
    <w:rsid w:val="254E62C1"/>
    <w:rsid w:val="2A883647"/>
    <w:rsid w:val="2EC536DC"/>
    <w:rsid w:val="339EBC72"/>
    <w:rsid w:val="34BC791D"/>
    <w:rsid w:val="35188C1E"/>
    <w:rsid w:val="3C2715C0"/>
    <w:rsid w:val="4213ACF3"/>
    <w:rsid w:val="43C61379"/>
    <w:rsid w:val="4739151A"/>
    <w:rsid w:val="490BCA52"/>
    <w:rsid w:val="59B25AE4"/>
    <w:rsid w:val="5A115960"/>
    <w:rsid w:val="5D2A9ECC"/>
    <w:rsid w:val="6364CC67"/>
    <w:rsid w:val="645DE151"/>
    <w:rsid w:val="6760AAD2"/>
    <w:rsid w:val="6C135843"/>
    <w:rsid w:val="71EEC710"/>
    <w:rsid w:val="738A9771"/>
    <w:rsid w:val="76D2F162"/>
    <w:rsid w:val="7818C7E7"/>
    <w:rsid w:val="78795054"/>
    <w:rsid w:val="7C5CCCC6"/>
    <w:rsid w:val="7CE47C1F"/>
    <w:rsid w:val="7EA2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B8CD055E-68FC-4635-9DA5-BB43DE2F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8C"/>
  </w:style>
  <w:style w:type="paragraph" w:styleId="Ttulo1">
    <w:name w:val="heading 1"/>
    <w:basedOn w:val="PargrafodaLista"/>
    <w:next w:val="Normal"/>
    <w:link w:val="Ttulo1Char"/>
    <w:uiPriority w:val="9"/>
    <w:qFormat/>
    <w:rsid w:val="005D20E1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D20E1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B49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B4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D6FC-E0B9-4EAF-B064-82DED7B57C8D}"/>
</file>

<file path=customXml/itemProps2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4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1428</Words>
  <Characters>7716</Characters>
  <Application>Microsoft Office Word</Application>
  <DocSecurity>0</DocSecurity>
  <Lines>64</Lines>
  <Paragraphs>18</Paragraphs>
  <ScaleCrop>false</ScaleCrop>
  <Company>claudiododt.com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POL-PGSI-001 Política de Segurança da Informação</dc:title>
  <dc:subject/>
  <dc:creator>pablo.silva@nowcy.com.br</dc:creator>
  <cp:keywords>Demarco;SI</cp:keywords>
  <dc:description/>
  <cp:lastModifiedBy>Luiza Carvalho</cp:lastModifiedBy>
  <cp:revision>7</cp:revision>
  <dcterms:created xsi:type="dcterms:W3CDTF">2024-07-08T23:25:00Z</dcterms:created>
  <dcterms:modified xsi:type="dcterms:W3CDTF">2024-07-18T14:16:00Z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