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CF1F" w14:textId="77777777" w:rsidR="00BB6907" w:rsidRPr="00875422" w:rsidRDefault="00BB6907" w:rsidP="00DC46B8">
      <w:pPr>
        <w:pStyle w:val="Ttulo1"/>
      </w:pPr>
      <w:r w:rsidRPr="00875422">
        <w:t>Propósito</w:t>
      </w:r>
    </w:p>
    <w:p w14:paraId="5B2C0132" w14:textId="7299DB53" w:rsidR="0048346F" w:rsidRPr="0048346F" w:rsidRDefault="0048346F" w:rsidP="0048346F">
      <w:pPr>
        <w:pStyle w:val="Corpodetextopersonalizado"/>
        <w:rPr>
          <w:b/>
          <w:bCs/>
          <w:sz w:val="28"/>
        </w:rPr>
      </w:pPr>
      <w:r w:rsidRPr="0048346F">
        <w:t xml:space="preserve">A </w:t>
      </w:r>
      <w:r w:rsidRPr="0048346F">
        <w:rPr>
          <w:rStyle w:val="CorpodetextopersonalizadoChar"/>
        </w:rPr>
        <w:t xml:space="preserve">Norma de </w:t>
      </w:r>
      <w:r w:rsidR="001879C6">
        <w:rPr>
          <w:rStyle w:val="CorpodetextopersonalizadoChar"/>
        </w:rPr>
        <w:t xml:space="preserve">Gestão de </w:t>
      </w:r>
      <w:r w:rsidRPr="0048346F">
        <w:rPr>
          <w:rStyle w:val="CorpodetextopersonalizadoChar"/>
        </w:rPr>
        <w:t xml:space="preserve">Acesso </w:t>
      </w:r>
      <w:r w:rsidRPr="001879C6">
        <w:rPr>
          <w:rStyle w:val="CorpodetextopersonalizadoChar"/>
          <w:b/>
          <w:bCs/>
        </w:rPr>
        <w:t>NOR-SGSI-003</w:t>
      </w:r>
      <w:r w:rsidRPr="0048346F">
        <w:rPr>
          <w:rStyle w:val="CorpodetextopersonalizadoChar"/>
        </w:rPr>
        <w:t xml:space="preserve"> complementa a Política de Segurança da Informação, definindo as diretrizes para a </w:t>
      </w:r>
      <w:r w:rsidR="0058064B">
        <w:rPr>
          <w:rStyle w:val="CorpodetextopersonalizadoChar"/>
        </w:rPr>
        <w:t xml:space="preserve">gestão de acessos aos sistemas e aplicações </w:t>
      </w:r>
      <w:r w:rsidR="00424138">
        <w:rPr>
          <w:rStyle w:val="CorpodetextopersonalizadoChar"/>
        </w:rPr>
        <w:t>utilizadas</w:t>
      </w:r>
      <w:r w:rsidR="006D7EB1">
        <w:rPr>
          <w:rStyle w:val="CorpodetextopersonalizadoChar"/>
        </w:rPr>
        <w:t xml:space="preserve"> internamente</w:t>
      </w:r>
      <w:r w:rsidR="00424138">
        <w:rPr>
          <w:rStyle w:val="CorpodetextopersonalizadoChar"/>
        </w:rPr>
        <w:t xml:space="preserve"> pela </w:t>
      </w:r>
      <w:r w:rsidR="00424138">
        <w:rPr>
          <w:rStyle w:val="CorpodetextopersonalizadoChar"/>
          <w:b/>
          <w:bCs/>
        </w:rPr>
        <w:t>Demarco</w:t>
      </w:r>
      <w:r w:rsidR="00424138">
        <w:rPr>
          <w:rStyle w:val="CorpodetextopersonalizadoChar"/>
        </w:rPr>
        <w:t xml:space="preserve"> para a realização de suas atividades e processamento de informações</w:t>
      </w:r>
      <w:r w:rsidRPr="0048346F">
        <w:rPr>
          <w:rStyle w:val="CorpodetextopersonalizadoChar"/>
        </w:rPr>
        <w:t>.</w:t>
      </w:r>
    </w:p>
    <w:p w14:paraId="777AAB8E" w14:textId="063A6737" w:rsidR="003F6375" w:rsidRPr="00875422" w:rsidRDefault="0048346F" w:rsidP="00DC46B8">
      <w:pPr>
        <w:pStyle w:val="Ttulo1"/>
      </w:pPr>
      <w:r>
        <w:t>Escopo</w:t>
      </w:r>
    </w:p>
    <w:p w14:paraId="2DA3BB03" w14:textId="4EFA6C58" w:rsidR="00EE0298" w:rsidRDefault="00EE0298" w:rsidP="0048346F">
      <w:pPr>
        <w:pStyle w:val="Corpodetextopersonalizado"/>
      </w:pPr>
      <w:r w:rsidRPr="00875422">
        <w:t xml:space="preserve">Esta </w:t>
      </w:r>
      <w:r w:rsidR="0048346F">
        <w:t>norma é aplicável ao escopo definido na Política de Segurança da Informação.</w:t>
      </w:r>
    </w:p>
    <w:p w14:paraId="7CA53E4B" w14:textId="0DFC6D0E" w:rsidR="009E2C7C" w:rsidRPr="00B102E1" w:rsidRDefault="009E6798" w:rsidP="009E2C7C">
      <w:pPr>
        <w:pStyle w:val="Ttulo1"/>
      </w:pPr>
      <w:r>
        <w:t>Glossário</w:t>
      </w:r>
    </w:p>
    <w:p w14:paraId="79889D42" w14:textId="77777777" w:rsidR="004D0723" w:rsidRPr="00457B18" w:rsidRDefault="004D0723" w:rsidP="004D0723">
      <w:pPr>
        <w:pStyle w:val="BulletPoint"/>
      </w:pPr>
      <w:r>
        <w:rPr>
          <w:b/>
          <w:bCs/>
        </w:rPr>
        <w:t>Ativo de Informação</w:t>
      </w:r>
      <w:r>
        <w:t xml:space="preserve">: Os dados, informações, aplicações, sistemas, equipamentos de rede, hardware, software e firmware utilizados pela </w:t>
      </w:r>
      <w:r>
        <w:rPr>
          <w:b/>
          <w:bCs/>
        </w:rPr>
        <w:t>Demarco</w:t>
      </w:r>
      <w:r>
        <w:t>.</w:t>
      </w:r>
    </w:p>
    <w:p w14:paraId="1C1A0F0C" w14:textId="78164EDC" w:rsidR="009B4C89" w:rsidRPr="009534F8" w:rsidRDefault="3CEE3495" w:rsidP="006A6F72">
      <w:pPr>
        <w:pStyle w:val="BulletPoint"/>
        <w:rPr>
          <w:b/>
          <w:bCs/>
        </w:rPr>
      </w:pPr>
      <w:r w:rsidRPr="7653B54F">
        <w:rPr>
          <w:b/>
          <w:bCs/>
        </w:rPr>
        <w:t xml:space="preserve">Autenticação: </w:t>
      </w:r>
      <w:r w:rsidR="1CBFCE21" w:rsidRPr="7653B54F">
        <w:rPr>
          <w:rFonts w:ascii="system-ui" w:eastAsia="system-ui" w:hAnsi="system-ui" w:cs="system-ui"/>
          <w:color w:val="D1D5DB"/>
          <w:sz w:val="24"/>
          <w:szCs w:val="24"/>
        </w:rPr>
        <w:t xml:space="preserve"> </w:t>
      </w:r>
      <w:r w:rsidR="1CBFCE21" w:rsidRPr="00095288">
        <w:t>O</w:t>
      </w:r>
      <w:r w:rsidR="44E3A4C3" w:rsidRPr="00095288">
        <w:t xml:space="preserve"> p</w:t>
      </w:r>
      <w:r w:rsidR="1CBFCE21" w:rsidRPr="00095288">
        <w:t>rocesso pelo qual um sistema ou serviço verifica a identidade de um usuário ou entidade para determinar se eles têm permissão para acessar determinados recursos, dados ou funcionalidades</w:t>
      </w:r>
      <w:r w:rsidR="2CB39BFD">
        <w:t>.</w:t>
      </w:r>
    </w:p>
    <w:p w14:paraId="1B12F4BD" w14:textId="462A13E8" w:rsidR="007C2643" w:rsidRPr="009534F8" w:rsidRDefault="007C2643" w:rsidP="006A6F72">
      <w:pPr>
        <w:pStyle w:val="BulletPoint"/>
        <w:rPr>
          <w:b/>
          <w:bCs/>
        </w:rPr>
      </w:pPr>
      <w:r w:rsidRPr="7653B54F">
        <w:rPr>
          <w:b/>
          <w:bCs/>
        </w:rPr>
        <w:t>Credencial de acesso:</w:t>
      </w:r>
      <w:r w:rsidR="007A43BF" w:rsidRPr="7653B54F">
        <w:rPr>
          <w:b/>
          <w:bCs/>
        </w:rPr>
        <w:t xml:space="preserve"> </w:t>
      </w:r>
      <w:r w:rsidR="007A43BF">
        <w:t>Conjunto de informações utiliza</w:t>
      </w:r>
      <w:r w:rsidR="00D221D4">
        <w:t>da</w:t>
      </w:r>
      <w:r w:rsidR="1B8EE602">
        <w:t>s</w:t>
      </w:r>
      <w:r w:rsidR="007A43BF">
        <w:t xml:space="preserve"> para autenticar uma identidade</w:t>
      </w:r>
      <w:r w:rsidR="00A36C4A">
        <w:t>, ou seja, verificar se uma pessoa é quem ela realmente diz ser. Pode ser um conjunto de dados como um usuário e uma senha</w:t>
      </w:r>
      <w:r w:rsidR="00967D20">
        <w:t>, um certificado digital</w:t>
      </w:r>
      <w:r w:rsidR="009655A5">
        <w:t>, uma biometria</w:t>
      </w:r>
      <w:r w:rsidR="7C5BDE13">
        <w:t>, etc</w:t>
      </w:r>
      <w:r w:rsidR="00A36C4A">
        <w:t>.</w:t>
      </w:r>
    </w:p>
    <w:p w14:paraId="00F5C582" w14:textId="5CBD6CBB" w:rsidR="0094663D" w:rsidRPr="009534F8" w:rsidRDefault="00FB0286" w:rsidP="006A6F72">
      <w:pPr>
        <w:pStyle w:val="BulletPoint"/>
        <w:rPr>
          <w:b/>
          <w:bCs/>
        </w:rPr>
      </w:pPr>
      <w:r w:rsidRPr="009534F8">
        <w:rPr>
          <w:b/>
          <w:bCs/>
        </w:rPr>
        <w:t>Gestão de identidade:</w:t>
      </w:r>
      <w:r w:rsidR="00D221D4" w:rsidRPr="009534F8">
        <w:rPr>
          <w:b/>
          <w:bCs/>
        </w:rPr>
        <w:t xml:space="preserve"> </w:t>
      </w:r>
      <w:r w:rsidR="009F6979" w:rsidRPr="009534F8">
        <w:t xml:space="preserve">Conjunto de processos e atividades que visam gerenciar </w:t>
      </w:r>
      <w:r w:rsidR="00F13F09" w:rsidRPr="009534F8">
        <w:t>o ciclo de vida da identidade de um colaborador</w:t>
      </w:r>
      <w:r w:rsidR="0029595D" w:rsidRPr="009534F8">
        <w:t xml:space="preserve"> ou terceiro</w:t>
      </w:r>
      <w:r w:rsidR="00F13F09" w:rsidRPr="009534F8">
        <w:t xml:space="preserve"> </w:t>
      </w:r>
      <w:r w:rsidR="00E7530C" w:rsidRPr="009534F8">
        <w:t>durante a sua</w:t>
      </w:r>
      <w:r w:rsidR="0029595D" w:rsidRPr="009534F8">
        <w:t xml:space="preserve"> relação contratual com a </w:t>
      </w:r>
      <w:r w:rsidR="0029595D" w:rsidRPr="009534F8">
        <w:rPr>
          <w:b/>
          <w:bCs/>
        </w:rPr>
        <w:t>Demarco</w:t>
      </w:r>
      <w:r w:rsidR="0029595D" w:rsidRPr="009534F8">
        <w:t xml:space="preserve">. </w:t>
      </w:r>
      <w:r w:rsidR="00814B5F" w:rsidRPr="009534F8">
        <w:t xml:space="preserve">Através dos dados utilizados para a construção da identidade, pode-se compreender </w:t>
      </w:r>
      <w:r w:rsidR="008501C1" w:rsidRPr="009534F8">
        <w:t xml:space="preserve">se as contas e permissões de acesso </w:t>
      </w:r>
      <w:r w:rsidR="00CF2550" w:rsidRPr="009534F8">
        <w:t xml:space="preserve">concedidas </w:t>
      </w:r>
      <w:r w:rsidR="00FA41DB" w:rsidRPr="009534F8">
        <w:t>são adequadas</w:t>
      </w:r>
      <w:r w:rsidR="00CF2550" w:rsidRPr="009534F8">
        <w:t>.</w:t>
      </w:r>
    </w:p>
    <w:p w14:paraId="20C41EC2" w14:textId="41BF821E" w:rsidR="29E82E30" w:rsidRDefault="29E82E30" w:rsidP="1823F77C">
      <w:pPr>
        <w:pStyle w:val="BulletPoint"/>
      </w:pPr>
      <w:r w:rsidRPr="7653B54F">
        <w:rPr>
          <w:b/>
          <w:bCs/>
        </w:rPr>
        <w:t>Múltiplo fator de autenticação (MFA):</w:t>
      </w:r>
      <w:r w:rsidR="1823A2EC" w:rsidRPr="7653B54F">
        <w:rPr>
          <w:b/>
          <w:bCs/>
        </w:rPr>
        <w:t xml:space="preserve"> </w:t>
      </w:r>
      <w:r w:rsidR="3CE00C3F">
        <w:t xml:space="preserve">Combinação de diferentes </w:t>
      </w:r>
      <w:r w:rsidR="3CEE3495">
        <w:t xml:space="preserve">fatores de </w:t>
      </w:r>
      <w:r w:rsidR="00095288">
        <w:t>autenticação.</w:t>
      </w:r>
    </w:p>
    <w:p w14:paraId="124AEC27" w14:textId="1D3DF8EA" w:rsidR="00FB0286" w:rsidRPr="009534F8" w:rsidRDefault="00FB0286" w:rsidP="006A6F72">
      <w:pPr>
        <w:pStyle w:val="BulletPoint"/>
        <w:rPr>
          <w:b/>
          <w:bCs/>
        </w:rPr>
      </w:pPr>
      <w:r w:rsidRPr="7653B54F">
        <w:rPr>
          <w:b/>
          <w:bCs/>
        </w:rPr>
        <w:t>Nível privilegiado/administrativo:</w:t>
      </w:r>
      <w:r w:rsidR="00D221D4" w:rsidRPr="7653B54F">
        <w:rPr>
          <w:b/>
          <w:bCs/>
        </w:rPr>
        <w:t xml:space="preserve"> </w:t>
      </w:r>
      <w:r w:rsidR="0063386F">
        <w:t>Conjunto de permissões que poss</w:t>
      </w:r>
      <w:r w:rsidR="004300A2">
        <w:t xml:space="preserve">a ser considerado </w:t>
      </w:r>
      <w:r w:rsidR="003854F1">
        <w:t xml:space="preserve">de nível restrito, como: </w:t>
      </w:r>
      <w:r w:rsidR="007D3F83">
        <w:t xml:space="preserve">criar, alterar ou deletar arquivos, </w:t>
      </w:r>
      <w:r w:rsidR="00520A52">
        <w:t>serviços, usuários, aplicações e sistemas</w:t>
      </w:r>
      <w:r w:rsidR="65279A5C">
        <w:t>, etc</w:t>
      </w:r>
      <w:r w:rsidR="009534F8">
        <w:t>.</w:t>
      </w:r>
    </w:p>
    <w:p w14:paraId="094565A4" w14:textId="6AEF9116" w:rsidR="00413B04" w:rsidRPr="0091764D" w:rsidRDefault="00413B04" w:rsidP="00413B04">
      <w:pPr>
        <w:pStyle w:val="BulletPoint"/>
        <w:rPr>
          <w:b/>
          <w:bCs/>
        </w:rPr>
      </w:pPr>
      <w:r w:rsidRPr="7653B54F">
        <w:rPr>
          <w:b/>
          <w:bCs/>
        </w:rPr>
        <w:t xml:space="preserve">Permissões de acesso: </w:t>
      </w:r>
      <w:r>
        <w:t xml:space="preserve">Possibilidade de </w:t>
      </w:r>
      <w:r w:rsidR="00FA41DB">
        <w:t xml:space="preserve">executar ações dentro de uma aplicação ou sistema, </w:t>
      </w:r>
      <w:r>
        <w:t>como: criação, leitura, edição,</w:t>
      </w:r>
      <w:r w:rsidR="00FA41DB">
        <w:t xml:space="preserve"> compartilhamento</w:t>
      </w:r>
      <w:r w:rsidR="04FF3005">
        <w:t>,</w:t>
      </w:r>
      <w:r w:rsidR="00095288">
        <w:t xml:space="preserve"> </w:t>
      </w:r>
      <w:r>
        <w:t>deleção</w:t>
      </w:r>
      <w:r w:rsidR="66F16CC3">
        <w:t>, etc</w:t>
      </w:r>
      <w:r>
        <w:t>.</w:t>
      </w:r>
    </w:p>
    <w:p w14:paraId="1E36B512" w14:textId="06EC2D7C" w:rsidR="0091764D" w:rsidRPr="00E17C12" w:rsidRDefault="0091764D" w:rsidP="00413B04">
      <w:pPr>
        <w:pStyle w:val="BulletPoint"/>
        <w:rPr>
          <w:b/>
          <w:bCs/>
        </w:rPr>
      </w:pPr>
      <w:r>
        <w:rPr>
          <w:b/>
          <w:bCs/>
        </w:rPr>
        <w:t>Sistemas</w:t>
      </w:r>
      <w:r w:rsidR="00715A12">
        <w:rPr>
          <w:b/>
          <w:bCs/>
        </w:rPr>
        <w:t xml:space="preserve"> e </w:t>
      </w:r>
      <w:r>
        <w:rPr>
          <w:b/>
          <w:bCs/>
        </w:rPr>
        <w:t xml:space="preserve">aplicações: </w:t>
      </w:r>
      <w:r w:rsidR="00BB144E">
        <w:t>At</w:t>
      </w:r>
      <w:r w:rsidR="00CA477A">
        <w:t>ivo</w:t>
      </w:r>
      <w:r w:rsidR="00D7226A">
        <w:t xml:space="preserve"> de</w:t>
      </w:r>
      <w:r w:rsidR="008A208D">
        <w:t xml:space="preserve"> tecnologia da</w:t>
      </w:r>
      <w:r w:rsidR="00D7226A">
        <w:t xml:space="preserve"> informação</w:t>
      </w:r>
      <w:r w:rsidR="00BB144E">
        <w:t>, serviço</w:t>
      </w:r>
      <w:r w:rsidR="00D7226A">
        <w:t xml:space="preserve"> ou</w:t>
      </w:r>
      <w:r w:rsidR="00BB144E">
        <w:t xml:space="preserve"> </w:t>
      </w:r>
      <w:r w:rsidR="00D7226A">
        <w:t>outro componente utilizado para o processamento e manuseio de informações.</w:t>
      </w:r>
    </w:p>
    <w:p w14:paraId="3F75DE84" w14:textId="34C901AF" w:rsidR="00E17C12" w:rsidRPr="009534F8" w:rsidRDefault="00E17C12" w:rsidP="00413B04">
      <w:pPr>
        <w:pStyle w:val="BulletPoint"/>
        <w:rPr>
          <w:b/>
          <w:bCs/>
        </w:rPr>
      </w:pPr>
      <w:r w:rsidRPr="564E6A3D">
        <w:rPr>
          <w:b/>
          <w:bCs/>
        </w:rPr>
        <w:t xml:space="preserve">Usuário: </w:t>
      </w:r>
      <w:r w:rsidR="007C53E9">
        <w:t xml:space="preserve">Colaborador ou terceiro que possua relação contratual com a </w:t>
      </w:r>
      <w:r w:rsidR="007C53E9" w:rsidRPr="564E6A3D">
        <w:rPr>
          <w:b/>
          <w:bCs/>
        </w:rPr>
        <w:t>Demarco</w:t>
      </w:r>
      <w:r w:rsidR="007C53E9">
        <w:t xml:space="preserve"> </w:t>
      </w:r>
      <w:r w:rsidR="2385D391">
        <w:t xml:space="preserve">e </w:t>
      </w:r>
      <w:r w:rsidR="007C53E9">
        <w:t>que possui acesso a</w:t>
      </w:r>
      <w:r w:rsidR="4E31B7DF">
        <w:t>os</w:t>
      </w:r>
      <w:r w:rsidR="007C53E9">
        <w:t xml:space="preserve"> sistemas e </w:t>
      </w:r>
      <w:r w:rsidR="424F7BCD">
        <w:t xml:space="preserve">suas </w:t>
      </w:r>
      <w:r w:rsidR="007C53E9">
        <w:t>aplicações.</w:t>
      </w:r>
    </w:p>
    <w:p w14:paraId="5CE15EE2" w14:textId="59B84C69" w:rsidR="0049024F" w:rsidRDefault="00FB0286" w:rsidP="00DC46B8">
      <w:pPr>
        <w:pStyle w:val="Ttulo1"/>
      </w:pPr>
      <w:r>
        <w:t>Di</w:t>
      </w:r>
      <w:r w:rsidR="00FA0A8C" w:rsidRPr="00875422">
        <w:t>retrizes</w:t>
      </w:r>
    </w:p>
    <w:p w14:paraId="086414FA" w14:textId="7EC494C9" w:rsidR="001879C6" w:rsidRDefault="00D85DF0" w:rsidP="0094663D">
      <w:pPr>
        <w:pStyle w:val="Ttulo2"/>
      </w:pPr>
      <w:r>
        <w:t xml:space="preserve">Controle de acesso - </w:t>
      </w:r>
      <w:r w:rsidR="008112FA">
        <w:t>Gestão das c</w:t>
      </w:r>
      <w:r w:rsidR="00F30C58">
        <w:t>ontas de usuários</w:t>
      </w:r>
    </w:p>
    <w:p w14:paraId="03EA7A98" w14:textId="162E604C" w:rsidR="00232B10" w:rsidRPr="003D1E16" w:rsidRDefault="0A946F39" w:rsidP="1823F77C">
      <w:pPr>
        <w:pStyle w:val="Corpodetextopersonalizado"/>
      </w:pPr>
      <w:r>
        <w:t>A</w:t>
      </w:r>
      <w:r w:rsidR="4C7F495F">
        <w:t xml:space="preserve"> gestão d</w:t>
      </w:r>
      <w:r w:rsidR="49630E72">
        <w:t xml:space="preserve">as contas de usuário </w:t>
      </w:r>
      <w:r w:rsidR="72398DFA">
        <w:t xml:space="preserve">é fundamental para garantir </w:t>
      </w:r>
      <w:r w:rsidR="4A4F5F79">
        <w:t>a segurança</w:t>
      </w:r>
      <w:r w:rsidR="3843FAAA">
        <w:t xml:space="preserve"> das informações contidas nos sistemas e aplicações da </w:t>
      </w:r>
      <w:r w:rsidR="3843FAAA" w:rsidRPr="564E6A3D">
        <w:rPr>
          <w:b/>
          <w:bCs/>
        </w:rPr>
        <w:t>Demarco</w:t>
      </w:r>
      <w:r w:rsidR="3843FAAA">
        <w:t>. Através d</w:t>
      </w:r>
      <w:r w:rsidR="5A9823A5">
        <w:t xml:space="preserve">e um </w:t>
      </w:r>
      <w:r w:rsidR="3843FAAA">
        <w:t>conjunto</w:t>
      </w:r>
      <w:r w:rsidR="5A9823A5">
        <w:t xml:space="preserve"> de processos e atividades, deve ser assegurado que os colaboradores </w:t>
      </w:r>
      <w:r w:rsidR="453C3589">
        <w:t xml:space="preserve">e terceiros </w:t>
      </w:r>
      <w:r w:rsidR="5A9823A5">
        <w:t xml:space="preserve">somente </w:t>
      </w:r>
      <w:r w:rsidR="4DFE7AD1">
        <w:t>receb</w:t>
      </w:r>
      <w:r w:rsidR="5A9823A5">
        <w:t xml:space="preserve">am </w:t>
      </w:r>
      <w:r w:rsidR="70C1FB1C">
        <w:t xml:space="preserve">acesso </w:t>
      </w:r>
      <w:r w:rsidR="5A9823A5">
        <w:t>a contas</w:t>
      </w:r>
      <w:r w:rsidR="70C1FB1C">
        <w:t xml:space="preserve"> </w:t>
      </w:r>
      <w:r w:rsidR="07C4FE45">
        <w:t xml:space="preserve">de </w:t>
      </w:r>
      <w:r w:rsidR="70C1FB1C">
        <w:t>usuários</w:t>
      </w:r>
      <w:r w:rsidR="5A9823A5">
        <w:t xml:space="preserve"> </w:t>
      </w:r>
      <w:r w:rsidR="70C1FB1C">
        <w:t>n</w:t>
      </w:r>
      <w:r w:rsidR="5A9823A5">
        <w:t xml:space="preserve">os sistemas e aplicações </w:t>
      </w:r>
      <w:r w:rsidR="2A55948D">
        <w:t xml:space="preserve">limitadas ao mínimo </w:t>
      </w:r>
      <w:r w:rsidR="2ADDE8CF">
        <w:t xml:space="preserve">necessário </w:t>
      </w:r>
      <w:r w:rsidR="25902655">
        <w:t>para a execução de suas atividades</w:t>
      </w:r>
      <w:r w:rsidR="0973B766">
        <w:t>. Outro fator importante,</w:t>
      </w:r>
      <w:r w:rsidR="25902655">
        <w:t xml:space="preserve"> </w:t>
      </w:r>
      <w:r w:rsidR="0973B766">
        <w:t>é</w:t>
      </w:r>
      <w:r w:rsidR="25902655">
        <w:t xml:space="preserve"> que </w:t>
      </w:r>
      <w:r w:rsidR="0973B766">
        <w:t>este</w:t>
      </w:r>
      <w:r w:rsidR="25902655">
        <w:t xml:space="preserve"> acesso seja mantido</w:t>
      </w:r>
      <w:r w:rsidR="07C4FE45">
        <w:t xml:space="preserve"> </w:t>
      </w:r>
      <w:r w:rsidR="0973B766">
        <w:t xml:space="preserve">somente </w:t>
      </w:r>
      <w:r w:rsidR="07C4FE45">
        <w:t xml:space="preserve">pelo </w:t>
      </w:r>
      <w:r w:rsidR="4DFE7AD1">
        <w:t>período necessário.</w:t>
      </w:r>
      <w:r w:rsidR="59B47E59">
        <w:t xml:space="preserve"> Os seguintes </w:t>
      </w:r>
      <w:r w:rsidR="70C15B82">
        <w:t>critérios</w:t>
      </w:r>
      <w:r w:rsidR="59B47E59">
        <w:t xml:space="preserve"> devem ser observados na gestão das contas de usuários:</w:t>
      </w:r>
    </w:p>
    <w:p w14:paraId="7672044F" w14:textId="458EA824" w:rsidR="00E868C5" w:rsidRDefault="00E868C5" w:rsidP="00E868C5">
      <w:pPr>
        <w:pStyle w:val="AlgarimosRomanos"/>
      </w:pPr>
      <w:r>
        <w:lastRenderedPageBreak/>
        <w:t>Deve ser estabelecido</w:t>
      </w:r>
      <w:r w:rsidR="00AC6F34">
        <w:t xml:space="preserve"> e mantido um</w:t>
      </w:r>
      <w:r>
        <w:t xml:space="preserve"> processo para control</w:t>
      </w:r>
      <w:r w:rsidR="00615747">
        <w:t>ar</w:t>
      </w:r>
      <w:r>
        <w:t xml:space="preserve"> a criação, alteração, desativação ou remoção de contas de usuários para os sistemas utilizados</w:t>
      </w:r>
      <w:r w:rsidR="00AC6F34">
        <w:t xml:space="preserve"> pela </w:t>
      </w:r>
      <w:r w:rsidR="00AC6F34">
        <w:rPr>
          <w:b/>
          <w:bCs/>
        </w:rPr>
        <w:t>Demarco</w:t>
      </w:r>
      <w:r>
        <w:t>.</w:t>
      </w:r>
    </w:p>
    <w:p w14:paraId="02E55F67" w14:textId="661C0CC9" w:rsidR="00615747" w:rsidRPr="00095288" w:rsidRDefault="00AC6F34" w:rsidP="00E868C5">
      <w:pPr>
        <w:pStyle w:val="AlgarimosRomanos"/>
      </w:pPr>
      <w:r w:rsidRPr="00095288">
        <w:t>Para prosseguir com a</w:t>
      </w:r>
      <w:r w:rsidR="00615747" w:rsidRPr="00095288">
        <w:t xml:space="preserve"> criação</w:t>
      </w:r>
      <w:r w:rsidRPr="00095288">
        <w:t>, alteração, desativação ou remoção</w:t>
      </w:r>
      <w:r w:rsidR="00615747" w:rsidRPr="00095288">
        <w:t xml:space="preserve"> de contas de usuário</w:t>
      </w:r>
      <w:r w:rsidRPr="00095288">
        <w:t>,</w:t>
      </w:r>
      <w:r w:rsidR="00615747" w:rsidRPr="00095288">
        <w:t xml:space="preserve"> deve </w:t>
      </w:r>
      <w:r w:rsidRPr="00095288">
        <w:t>ser realizad</w:t>
      </w:r>
      <w:r w:rsidR="009A2E23" w:rsidRPr="00095288">
        <w:t>o</w:t>
      </w:r>
      <w:r w:rsidRPr="00095288">
        <w:t xml:space="preserve"> </w:t>
      </w:r>
      <w:r w:rsidR="009A2E23" w:rsidRPr="00095288">
        <w:t>um registro formal</w:t>
      </w:r>
      <w:r w:rsidR="00615747" w:rsidRPr="00095288">
        <w:t>.</w:t>
      </w:r>
      <w:r w:rsidR="00422C77" w:rsidRPr="00095288">
        <w:t xml:space="preserve"> As solicitações devem ser devidamente armazenadas e protegidas.</w:t>
      </w:r>
    </w:p>
    <w:p w14:paraId="0A9E07EC" w14:textId="72D7C8D2" w:rsidR="00AC6F34" w:rsidRDefault="00AC6F34" w:rsidP="00E868C5">
      <w:pPr>
        <w:pStyle w:val="AlgarimosRomanos"/>
      </w:pPr>
      <w:r>
        <w:t>A criação, alteração, desativação ou remoção de contas dos usuários deve ser aprovada pelo responsável pelo sistema ou aplicação para a qual foi realizada a solicitação.</w:t>
      </w:r>
      <w:r w:rsidR="00422C77">
        <w:t xml:space="preserve"> </w:t>
      </w:r>
      <w:r w:rsidR="00375915" w:rsidRPr="00F34257">
        <w:t>Para cenários de criação de</w:t>
      </w:r>
      <w:r w:rsidR="00422C77" w:rsidRPr="00F34257">
        <w:t xml:space="preserve"> conta de usuário </w:t>
      </w:r>
      <w:r w:rsidR="00375915" w:rsidRPr="00F34257">
        <w:t>de</w:t>
      </w:r>
      <w:r w:rsidR="00422C77" w:rsidRPr="00F34257">
        <w:t xml:space="preserve"> nível </w:t>
      </w:r>
      <w:r w:rsidR="00375915" w:rsidRPr="00F34257">
        <w:t xml:space="preserve">de acesso </w:t>
      </w:r>
      <w:r w:rsidR="00422C77" w:rsidRPr="00F34257">
        <w:t>privilegiado/administrativo, a aprovação deve ser realizada por no mínimo duas pessoas</w:t>
      </w:r>
      <w:r w:rsidR="477B3C8C" w:rsidRPr="00F34257">
        <w:t xml:space="preserve"> com o mesmo perfil</w:t>
      </w:r>
      <w:r w:rsidR="00422C77" w:rsidRPr="00F34257">
        <w:t>.</w:t>
      </w:r>
      <w:r w:rsidR="00422C77">
        <w:t xml:space="preserve"> </w:t>
      </w:r>
    </w:p>
    <w:p w14:paraId="38892BB5" w14:textId="783EEAC1" w:rsidR="00E868C5" w:rsidRDefault="00AC6F34" w:rsidP="00E868C5">
      <w:pPr>
        <w:pStyle w:val="AlgarimosRomanos"/>
      </w:pPr>
      <w:r>
        <w:t xml:space="preserve">Sempre que aplicável, </w:t>
      </w:r>
      <w:r w:rsidR="00067257">
        <w:t xml:space="preserve">convém que o </w:t>
      </w:r>
      <w:r>
        <w:t>recurso de múltiplo fator de autenticação (MFA) se</w:t>
      </w:r>
      <w:r w:rsidR="00067257">
        <w:t>ja</w:t>
      </w:r>
      <w:r>
        <w:t xml:space="preserve"> utilizado para reforçar </w:t>
      </w:r>
      <w:r w:rsidR="00551849">
        <w:t>o nível de segurança n</w:t>
      </w:r>
      <w:r>
        <w:t>a autenticação a sistemas e aplicações, principalmente em contas que possuam nível de acesso privilegiado/administrativo.</w:t>
      </w:r>
    </w:p>
    <w:p w14:paraId="76A7C498" w14:textId="04D85B95" w:rsidR="00375915" w:rsidRDefault="4E631B73" w:rsidP="00095288">
      <w:pPr>
        <w:pStyle w:val="AlgarimosRomanos"/>
        <w:ind w:left="425" w:hanging="357"/>
      </w:pPr>
      <w:r>
        <w:t xml:space="preserve">A criação de contas de usuário para os colaboradores da </w:t>
      </w:r>
      <w:r w:rsidRPr="1823F77C">
        <w:rPr>
          <w:b/>
          <w:bCs/>
        </w:rPr>
        <w:t xml:space="preserve">Demarco </w:t>
      </w:r>
      <w:r>
        <w:t xml:space="preserve">deve seguir a </w:t>
      </w:r>
      <w:r w:rsidR="00F34257">
        <w:t>nomenclatura:</w:t>
      </w:r>
      <w:r>
        <w:t xml:space="preserve"> “</w:t>
      </w:r>
      <w:r w:rsidRPr="1823F77C">
        <w:rPr>
          <w:b/>
          <w:bCs/>
        </w:rPr>
        <w:t>Nome.</w:t>
      </w:r>
      <w:r w:rsidR="3344B73E" w:rsidRPr="7F01F45E">
        <w:rPr>
          <w:b/>
          <w:bCs/>
        </w:rPr>
        <w:t>último</w:t>
      </w:r>
      <w:r w:rsidRPr="1823F77C">
        <w:rPr>
          <w:b/>
          <w:bCs/>
        </w:rPr>
        <w:t>sobrenome</w:t>
      </w:r>
      <w:r w:rsidR="3724C0C2" w:rsidRPr="1823F77C">
        <w:rPr>
          <w:b/>
          <w:bCs/>
        </w:rPr>
        <w:t>@demarco.com.br</w:t>
      </w:r>
      <w:r>
        <w:t>”. Caso</w:t>
      </w:r>
      <w:r w:rsidR="33811032">
        <w:t xml:space="preserve"> os</w:t>
      </w:r>
      <w:r>
        <w:t xml:space="preserve"> colaboradores possuam nomes idênticos, ou a combinação de nome + sobrenome possa constranger o colaborador, poderá ser criada uma conta de usuário utilizando o padrão</w:t>
      </w:r>
      <w:r w:rsidR="229B864C">
        <w:t xml:space="preserve"> “</w:t>
      </w:r>
      <w:hyperlink r:id="rId11" w:history="1">
        <w:r w:rsidR="229B864C" w:rsidRPr="7F01F45E">
          <w:rPr>
            <w:rStyle w:val="Hyperlink"/>
          </w:rPr>
          <w:t>Nome.penúltimosobrenome@demarco.com.br"</w:t>
        </w:r>
      </w:hyperlink>
      <w:r w:rsidR="229B864C">
        <w:t>" ou “Nomesocial.últimosobrenome@demarco.com.br”:</w:t>
      </w:r>
    </w:p>
    <w:p w14:paraId="0E59D9D2" w14:textId="41E00634" w:rsidR="00551849" w:rsidRPr="00095288" w:rsidRDefault="3724C0C2" w:rsidP="00E868C5">
      <w:pPr>
        <w:pStyle w:val="AlgarimosRomanos"/>
      </w:pPr>
      <w:r w:rsidRPr="00095288">
        <w:t>Para a</w:t>
      </w:r>
      <w:r w:rsidR="4E631B73" w:rsidRPr="00095288">
        <w:t xml:space="preserve"> criação de contas de usuário para terceiros nos sistemas e </w:t>
      </w:r>
      <w:r w:rsidR="00095288" w:rsidRPr="00095288">
        <w:t>aplicações da</w:t>
      </w:r>
      <w:r w:rsidR="4E631B73" w:rsidRPr="00095288">
        <w:t xml:space="preserve"> </w:t>
      </w:r>
      <w:r w:rsidR="4E631B73" w:rsidRPr="00095288">
        <w:rPr>
          <w:b/>
          <w:bCs/>
        </w:rPr>
        <w:t>Demarco</w:t>
      </w:r>
      <w:r w:rsidR="4E631B73" w:rsidRPr="00095288">
        <w:t>,</w:t>
      </w:r>
      <w:r w:rsidR="7F0A0447" w:rsidRPr="00095288">
        <w:t xml:space="preserve"> como no caso de federação,</w:t>
      </w:r>
      <w:r w:rsidR="4E631B73" w:rsidRPr="00095288">
        <w:t xml:space="preserve"> </w:t>
      </w:r>
      <w:r w:rsidR="5062F1DB" w:rsidRPr="00095288">
        <w:t>será aproveitad</w:t>
      </w:r>
      <w:r w:rsidR="5E5C76E0" w:rsidRPr="00095288">
        <w:t>a nomenclatura da empresa terceira.</w:t>
      </w:r>
      <w:r w:rsidR="78A36DE3" w:rsidRPr="00095288">
        <w:t xml:space="preserve"> Para os sistemas e aplicações de uso do cliente, esta regra não se aplica.</w:t>
      </w:r>
    </w:p>
    <w:p w14:paraId="6E2A5723" w14:textId="616F3C4D" w:rsidR="00375915" w:rsidRPr="00095288" w:rsidRDefault="10B8616C" w:rsidP="00E868C5">
      <w:pPr>
        <w:pStyle w:val="AlgarimosRomanos"/>
      </w:pPr>
      <w:r w:rsidRPr="00095288">
        <w:t xml:space="preserve">Os colaboradores que têm conta de usuário com privilégios de acesso devem utilizá-lo somente quando necessário para realizar tarefas que demandem esse nível de autorização. </w:t>
      </w:r>
    </w:p>
    <w:p w14:paraId="4A577207" w14:textId="155AC4C1" w:rsidR="001F59CC" w:rsidRDefault="6D51DA07" w:rsidP="00E868C5">
      <w:pPr>
        <w:pStyle w:val="AlgarimosRomanos"/>
      </w:pPr>
      <w:r>
        <w:t>Após a alteração do cargo ou função de um colaborador ou terceiro, deve ser realizada a remoção de contas de usuário que não forem mais necessárias para a sua nova função.</w:t>
      </w:r>
    </w:p>
    <w:p w14:paraId="49844876" w14:textId="65F67BDB" w:rsidR="00551849" w:rsidRDefault="4E631B73" w:rsidP="00E868C5">
      <w:pPr>
        <w:pStyle w:val="AlgarimosRomanos"/>
      </w:pPr>
      <w:r>
        <w:t>Após o término da relação contratual com colaborador ou terceiro</w:t>
      </w:r>
      <w:r w:rsidR="700AD404">
        <w:t>,</w:t>
      </w:r>
      <w:r>
        <w:t xml:space="preserve"> deve ser realizada a desativação tempestiva de contas de usuário </w:t>
      </w:r>
      <w:r w:rsidR="04A50643">
        <w:t>para</w:t>
      </w:r>
      <w:r>
        <w:t xml:space="preserve"> todos os sistemas e aplicações ao qual </w:t>
      </w:r>
      <w:r w:rsidR="04A50643">
        <w:t xml:space="preserve">ele </w:t>
      </w:r>
      <w:r>
        <w:t xml:space="preserve">possuía </w:t>
      </w:r>
      <w:r w:rsidR="04A50643">
        <w:t xml:space="preserve">acesso. </w:t>
      </w:r>
    </w:p>
    <w:p w14:paraId="3F71F868" w14:textId="7DDA4F75" w:rsidR="003F09BD" w:rsidRDefault="04A50643" w:rsidP="00E868C5">
      <w:pPr>
        <w:pStyle w:val="AlgarimosRomanos"/>
      </w:pPr>
      <w:r>
        <w:t xml:space="preserve">As solicitações de desativação ou remoção de conta de usuário podem ser realizadas através de ferramenta específica disponibilizada para este fim ou através de chamada telefônica em situações de urgência. </w:t>
      </w:r>
    </w:p>
    <w:p w14:paraId="006944BA" w14:textId="1CC57AA8" w:rsidR="003F09BD" w:rsidRPr="00F34257" w:rsidRDefault="04A50643" w:rsidP="00E868C5">
      <w:pPr>
        <w:pStyle w:val="AlgarimosRomanos"/>
      </w:pPr>
      <w:r>
        <w:t xml:space="preserve">A desativação ou remoção de conta de usuário pode ser programada com antecedência </w:t>
      </w:r>
      <w:r w:rsidRPr="00F34257">
        <w:t>através do registro da solicitação com a área responsável.</w:t>
      </w:r>
    </w:p>
    <w:p w14:paraId="3A0ED9C4" w14:textId="37374FC5" w:rsidR="003F09BD" w:rsidRPr="00F34257" w:rsidRDefault="04A50643" w:rsidP="00E868C5">
      <w:pPr>
        <w:pStyle w:val="AlgarimosRomanos"/>
      </w:pPr>
      <w:r w:rsidRPr="00F34257">
        <w:t>Durante período de férias, todos as contas de usuário do colaborador devem ser desativadas por tempo correspondente ao seu período de afastamento em todos os sistemas e aplicações ao qual este possui acesso.</w:t>
      </w:r>
    </w:p>
    <w:p w14:paraId="0795D3D3" w14:textId="03692E3E" w:rsidR="00422C77" w:rsidRDefault="04A50643" w:rsidP="00B669EB">
      <w:pPr>
        <w:pStyle w:val="AlgarimosRomanos"/>
      </w:pPr>
      <w:r w:rsidRPr="00F34257">
        <w:t xml:space="preserve">A cada </w:t>
      </w:r>
      <w:r w:rsidR="580D2D31" w:rsidRPr="00F34257">
        <w:t>6 (seis)</w:t>
      </w:r>
      <w:r w:rsidRPr="00F34257">
        <w:t xml:space="preserve"> meses,</w:t>
      </w:r>
      <w:r>
        <w:t xml:space="preserve"> deve ser realizada a revisão de contas de acesso para os sistemas e aplicações utilizadas pela </w:t>
      </w:r>
      <w:r w:rsidRPr="1823F77C">
        <w:rPr>
          <w:b/>
          <w:bCs/>
        </w:rPr>
        <w:t>Demarco</w:t>
      </w:r>
      <w:r w:rsidR="06E0BF25">
        <w:t>.</w:t>
      </w:r>
      <w:r w:rsidR="27E0847C">
        <w:t xml:space="preserve"> Esta revisão tem como objetivo remover contas de usuários que já foram desligados ou que já não são mais necessárias.</w:t>
      </w:r>
      <w:r w:rsidR="06E0BF25">
        <w:t xml:space="preserve"> Os resultados da revisão de acesso devem </w:t>
      </w:r>
      <w:r w:rsidR="27E0847C">
        <w:t xml:space="preserve">ser </w:t>
      </w:r>
      <w:r w:rsidR="06E0BF25">
        <w:t>devidamente armazenados e protegidos.</w:t>
      </w:r>
    </w:p>
    <w:p w14:paraId="4554D4A6" w14:textId="5D0B6190" w:rsidR="003B6563" w:rsidRPr="00095288" w:rsidRDefault="07072941" w:rsidP="00095288">
      <w:pPr>
        <w:pStyle w:val="AlgarimosRomanos"/>
        <w:ind w:left="425" w:hanging="357"/>
      </w:pPr>
      <w:r w:rsidRPr="00095288">
        <w:t>Deve ser mantida lista contendo os sistemas e aplicações que necessitam de conta de usuário para sua utilização.</w:t>
      </w:r>
    </w:p>
    <w:p w14:paraId="29320062" w14:textId="5C20F77B" w:rsidR="003B6563" w:rsidRDefault="07072941" w:rsidP="00B669EB">
      <w:pPr>
        <w:pStyle w:val="AlgarimosRomanos"/>
      </w:pPr>
      <w:r>
        <w:t xml:space="preserve"> </w:t>
      </w:r>
      <w:r w:rsidR="4DC417E4">
        <w:t>C</w:t>
      </w:r>
      <w:r>
        <w:t>onvém que seja utilizado recurso para centralizar a autenticação dos usuários de sistemas e aplicações.</w:t>
      </w:r>
    </w:p>
    <w:p w14:paraId="14158839" w14:textId="77777777" w:rsidR="001879C6" w:rsidRPr="00095288" w:rsidRDefault="001879C6" w:rsidP="001879C6">
      <w:pPr>
        <w:pStyle w:val="Ttulo2"/>
      </w:pPr>
      <w:r w:rsidRPr="00095288">
        <w:lastRenderedPageBreak/>
        <w:t>Gestão de Identidade</w:t>
      </w:r>
    </w:p>
    <w:p w14:paraId="34AD6059" w14:textId="455117CC" w:rsidR="002E5C5B" w:rsidRPr="00095288" w:rsidRDefault="002E5C5B" w:rsidP="002E5C5B">
      <w:pPr>
        <w:pStyle w:val="Corpodetextopersonalizado"/>
      </w:pPr>
      <w:r w:rsidRPr="00095288">
        <w:t xml:space="preserve">Para assegurar </w:t>
      </w:r>
      <w:r w:rsidR="00597836" w:rsidRPr="00095288">
        <w:t xml:space="preserve">que ocorra </w:t>
      </w:r>
      <w:r w:rsidRPr="00095288">
        <w:t>uma gestão efetiva d</w:t>
      </w:r>
      <w:r w:rsidR="00597836" w:rsidRPr="00095288">
        <w:t>as contas de usuários</w:t>
      </w:r>
      <w:r w:rsidRPr="00095288">
        <w:t xml:space="preserve">, é necessário estabelecermos e gerir a identidade dos colaboradores e terceiros da </w:t>
      </w:r>
      <w:r w:rsidRPr="00095288">
        <w:rPr>
          <w:b/>
          <w:bCs/>
        </w:rPr>
        <w:t>Demarco</w:t>
      </w:r>
      <w:r w:rsidRPr="00095288">
        <w:t>. A construção da identidade deve considerar no mínimo os seguintes itens:</w:t>
      </w:r>
    </w:p>
    <w:p w14:paraId="17EC54C6" w14:textId="577C2915" w:rsidR="002E5C5B" w:rsidRPr="00095288" w:rsidRDefault="002E5C5B" w:rsidP="002E5C5B">
      <w:pPr>
        <w:pStyle w:val="BulletPoint"/>
      </w:pPr>
      <w:r w:rsidRPr="00095288">
        <w:t>Nome completo;</w:t>
      </w:r>
    </w:p>
    <w:p w14:paraId="59930AED" w14:textId="11D44874" w:rsidR="002E5C5B" w:rsidRPr="00095288" w:rsidRDefault="002E5C5B" w:rsidP="002E5C5B">
      <w:pPr>
        <w:pStyle w:val="BulletPoint"/>
      </w:pPr>
      <w:r w:rsidRPr="00095288">
        <w:t>Cargo;</w:t>
      </w:r>
    </w:p>
    <w:p w14:paraId="65543198" w14:textId="3C0123BA" w:rsidR="002E5C5B" w:rsidRPr="00095288" w:rsidRDefault="002E5C5B" w:rsidP="002E5C5B">
      <w:pPr>
        <w:pStyle w:val="BulletPoint"/>
      </w:pPr>
      <w:r w:rsidRPr="00095288">
        <w:t>Função;</w:t>
      </w:r>
    </w:p>
    <w:p w14:paraId="7BE925CD" w14:textId="149610BA" w:rsidR="002E5C5B" w:rsidRPr="00095288" w:rsidRDefault="002E5C5B" w:rsidP="002E5C5B">
      <w:pPr>
        <w:pStyle w:val="BulletPoint"/>
      </w:pPr>
      <w:r w:rsidRPr="00095288">
        <w:t>Setor;</w:t>
      </w:r>
    </w:p>
    <w:p w14:paraId="4EF1DB08" w14:textId="2F6CA7F6" w:rsidR="002E5C5B" w:rsidRPr="00095288" w:rsidRDefault="002E5C5B" w:rsidP="002E5C5B">
      <w:pPr>
        <w:pStyle w:val="BulletPoint"/>
      </w:pPr>
      <w:r w:rsidRPr="00095288">
        <w:t>Tipo de contratação;</w:t>
      </w:r>
    </w:p>
    <w:p w14:paraId="41AC1FB7" w14:textId="646A40B5" w:rsidR="002E5C5B" w:rsidRPr="00095288" w:rsidRDefault="002E5C5B" w:rsidP="002E5C5B">
      <w:pPr>
        <w:pStyle w:val="BulletPoint"/>
      </w:pPr>
      <w:r w:rsidRPr="00095288">
        <w:t>Matrícula;</w:t>
      </w:r>
    </w:p>
    <w:p w14:paraId="5CEFA2D1" w14:textId="4A647AEF" w:rsidR="002E5C5B" w:rsidRPr="00095288" w:rsidRDefault="002E5C5B" w:rsidP="002E5C5B">
      <w:pPr>
        <w:pStyle w:val="BulletPoint"/>
      </w:pPr>
      <w:r w:rsidRPr="00095288">
        <w:t>Telefone;</w:t>
      </w:r>
    </w:p>
    <w:p w14:paraId="47A0EDB4" w14:textId="2A52595E" w:rsidR="00B669EB" w:rsidRPr="00095288" w:rsidRDefault="002E5C5B" w:rsidP="002E5C5B">
      <w:pPr>
        <w:pStyle w:val="BulletPoint"/>
      </w:pPr>
      <w:r w:rsidRPr="00095288">
        <w:t>Data de início;</w:t>
      </w:r>
    </w:p>
    <w:p w14:paraId="14BF139E" w14:textId="0395EDDE" w:rsidR="002E5C5B" w:rsidRDefault="4DE34EA7" w:rsidP="0086645F">
      <w:pPr>
        <w:pStyle w:val="AlgarimosRomanos"/>
        <w:numPr>
          <w:ilvl w:val="0"/>
          <w:numId w:val="40"/>
        </w:numPr>
      </w:pPr>
      <w:r>
        <w:t xml:space="preserve">A identidade do colaborador ou terceiro deve ser </w:t>
      </w:r>
      <w:r w:rsidR="72BE2A57">
        <w:t>ajustada</w:t>
      </w:r>
      <w:r>
        <w:t xml:space="preserve"> sempre que houver a alteração em algum dos dados listados acima.</w:t>
      </w:r>
    </w:p>
    <w:p w14:paraId="02D183CF" w14:textId="77777777" w:rsidR="0086645F" w:rsidRDefault="0086645F" w:rsidP="0086645F">
      <w:pPr>
        <w:pStyle w:val="AlgarimosRomanos"/>
        <w:numPr>
          <w:ilvl w:val="0"/>
          <w:numId w:val="40"/>
        </w:numPr>
      </w:pPr>
      <w:r>
        <w:t>A identidade do colaborador ou terceiro deve ser utilizada como referência para gerenciar o ciclo de vida das identidades e assegurar que os colaboradores somente possuem acesso a recursos do qual realmente necessitam.</w:t>
      </w:r>
    </w:p>
    <w:p w14:paraId="5B8F1248" w14:textId="3C236D32" w:rsidR="0086645F" w:rsidRPr="009025E8" w:rsidRDefault="0086645F" w:rsidP="0086645F">
      <w:pPr>
        <w:pStyle w:val="AlgarimosRomanos"/>
        <w:numPr>
          <w:ilvl w:val="0"/>
          <w:numId w:val="40"/>
        </w:numPr>
      </w:pPr>
      <w:r w:rsidRPr="009025E8">
        <w:t xml:space="preserve">Convém que exista um repositório centralizado para a gestão das </w:t>
      </w:r>
      <w:r w:rsidR="00FB0286" w:rsidRPr="009025E8">
        <w:t>identidades</w:t>
      </w:r>
      <w:r w:rsidR="003B6563" w:rsidRPr="009025E8">
        <w:t xml:space="preserve"> e que existam identidades únicas</w:t>
      </w:r>
      <w:r w:rsidR="00FB0286" w:rsidRPr="009025E8">
        <w:t>.</w:t>
      </w:r>
    </w:p>
    <w:p w14:paraId="6F1EAE5D" w14:textId="752ED3B7" w:rsidR="00375915" w:rsidRDefault="00375915" w:rsidP="0086645F">
      <w:pPr>
        <w:pStyle w:val="AlgarimosRomanos"/>
        <w:numPr>
          <w:ilvl w:val="0"/>
          <w:numId w:val="40"/>
        </w:numPr>
      </w:pPr>
      <w:r>
        <w:t>Convém que as contas de usuários existentes sejam associadas as suas respectivas identidades.</w:t>
      </w:r>
    </w:p>
    <w:p w14:paraId="1280B3D4" w14:textId="0556F94F" w:rsidR="001879C6" w:rsidRDefault="001E4946" w:rsidP="001879C6">
      <w:pPr>
        <w:pStyle w:val="Ttulo2"/>
      </w:pPr>
      <w:r>
        <w:t>Credenciais de acesso</w:t>
      </w:r>
    </w:p>
    <w:p w14:paraId="5A2CA8C3" w14:textId="6004E68C" w:rsidR="001E4946" w:rsidRDefault="001E4946" w:rsidP="001E4946">
      <w:pPr>
        <w:pStyle w:val="Corpodetextopersonalizado"/>
      </w:pPr>
      <w:r>
        <w:t>A</w:t>
      </w:r>
      <w:r w:rsidR="00F1094A">
        <w:t xml:space="preserve"> proteção das credenciais de acesso </w:t>
      </w:r>
      <w:r>
        <w:t>utilizadas para acess</w:t>
      </w:r>
      <w:r w:rsidR="00952DD4">
        <w:t>ar</w:t>
      </w:r>
      <w:r>
        <w:t xml:space="preserve"> </w:t>
      </w:r>
      <w:r w:rsidR="00952DD4">
        <w:t>nossos</w:t>
      </w:r>
      <w:r>
        <w:t xml:space="preserve"> sistemas </w:t>
      </w:r>
      <w:r w:rsidR="009B04D8">
        <w:t>são de grande importância na manutenção da confidencialidade, integridade e disponibilidade</w:t>
      </w:r>
      <w:r>
        <w:t xml:space="preserve"> </w:t>
      </w:r>
      <w:r w:rsidR="009B04D8">
        <w:t>das</w:t>
      </w:r>
      <w:r w:rsidR="0002797F">
        <w:t xml:space="preserve"> informaç</w:t>
      </w:r>
      <w:r w:rsidR="009B04D8">
        <w:t xml:space="preserve">ões tratadas pela </w:t>
      </w:r>
      <w:r w:rsidR="009B04D8">
        <w:rPr>
          <w:b/>
          <w:bCs/>
        </w:rPr>
        <w:t>Demarco</w:t>
      </w:r>
      <w:r>
        <w:t xml:space="preserve">. </w:t>
      </w:r>
      <w:r w:rsidR="009B04D8">
        <w:t xml:space="preserve">Normalmente, estas credenciais são compostas por um conjunto de dados, como um usuário e uma senha, podendo </w:t>
      </w:r>
      <w:r w:rsidR="00226538">
        <w:t xml:space="preserve">existir outros meios para reforçar esta autenticação. </w:t>
      </w:r>
      <w:r>
        <w:t>Os colaboradores e terceiros devem sempre observar:</w:t>
      </w:r>
    </w:p>
    <w:p w14:paraId="1512F192" w14:textId="3FEBAF14" w:rsidR="001E4946" w:rsidRDefault="001E4946" w:rsidP="001E4946">
      <w:pPr>
        <w:pStyle w:val="AlgarimosRomanos"/>
        <w:numPr>
          <w:ilvl w:val="0"/>
          <w:numId w:val="41"/>
        </w:numPr>
      </w:pPr>
      <w:r>
        <w:t>Não é permitido realizar o compartilhamento de suas credenciais de acesso, a menos que exista aprovação e necessidade para tal ação.</w:t>
      </w:r>
    </w:p>
    <w:p w14:paraId="08F23462" w14:textId="6B4FBC54" w:rsidR="001E4946" w:rsidRDefault="001E4946" w:rsidP="001E4946">
      <w:pPr>
        <w:pStyle w:val="AlgarimosRomanos"/>
        <w:numPr>
          <w:ilvl w:val="0"/>
          <w:numId w:val="41"/>
        </w:numPr>
      </w:pPr>
      <w:r>
        <w:t>As credenciais de acesso devem ser armazenadas em local seguro, de preferência em cofre de senhas seguro</w:t>
      </w:r>
      <w:r w:rsidR="00743269">
        <w:t>, com recurso de criptografia e MFA</w:t>
      </w:r>
      <w:r>
        <w:t>.</w:t>
      </w:r>
    </w:p>
    <w:p w14:paraId="29A090D1" w14:textId="40D17A3C" w:rsidR="001E4946" w:rsidRDefault="00743269" w:rsidP="001E4946">
      <w:pPr>
        <w:pStyle w:val="AlgarimosRomanos"/>
        <w:numPr>
          <w:ilvl w:val="0"/>
          <w:numId w:val="41"/>
        </w:numPr>
      </w:pPr>
      <w:r>
        <w:t>Credenciais de acesso</w:t>
      </w:r>
      <w:r w:rsidR="001E4946">
        <w:t xml:space="preserve"> não devem ser anotadas em documentos digitais, como word, pdf, excel. </w:t>
      </w:r>
    </w:p>
    <w:p w14:paraId="390A191D" w14:textId="712144AA" w:rsidR="001C32F1" w:rsidRDefault="00743269" w:rsidP="00095288">
      <w:pPr>
        <w:pStyle w:val="AlgarimosRomanos"/>
        <w:numPr>
          <w:ilvl w:val="0"/>
          <w:numId w:val="41"/>
        </w:numPr>
      </w:pPr>
      <w:r>
        <w:t>Credenciais de acesso</w:t>
      </w:r>
      <w:r w:rsidR="001E4946">
        <w:t xml:space="preserve"> não devem ser anotadas em post it’s, cadernos, agendas ou outros meios semelhantes.</w:t>
      </w:r>
    </w:p>
    <w:p w14:paraId="60D00F10" w14:textId="77777777" w:rsidR="001C32F1" w:rsidRDefault="001C32F1" w:rsidP="00095288">
      <w:pPr>
        <w:pStyle w:val="AlgarimosRomanos"/>
        <w:numPr>
          <w:ilvl w:val="0"/>
          <w:numId w:val="0"/>
        </w:numPr>
        <w:ind w:left="428" w:hanging="360"/>
      </w:pPr>
    </w:p>
    <w:p w14:paraId="668875D4" w14:textId="77777777" w:rsidR="0078054E" w:rsidRPr="00095288" w:rsidRDefault="0078054E" w:rsidP="0078054E">
      <w:pPr>
        <w:pStyle w:val="AlgarimosRomanos"/>
        <w:numPr>
          <w:ilvl w:val="0"/>
          <w:numId w:val="41"/>
        </w:numPr>
      </w:pPr>
      <w:r w:rsidRPr="00095288">
        <w:t>Convém que senhas criadas atendam no mínimo aos seguintes requisitos:</w:t>
      </w:r>
    </w:p>
    <w:tbl>
      <w:tblPr>
        <w:tblStyle w:val="Tabelacomgrade"/>
        <w:tblW w:w="9784" w:type="dxa"/>
        <w:tblInd w:w="-276" w:type="dxa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</w:tblGrid>
      <w:tr w:rsidR="0078054E" w:rsidRPr="00095288" w14:paraId="4CB2E0A4" w14:textId="77777777">
        <w:trPr>
          <w:trHeight w:val="526"/>
        </w:trPr>
        <w:tc>
          <w:tcPr>
            <w:tcW w:w="2446" w:type="dxa"/>
            <w:shd w:val="clear" w:color="auto" w:fill="000000" w:themeFill="text1"/>
            <w:vAlign w:val="center"/>
          </w:tcPr>
          <w:p w14:paraId="1C1D3A15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095288">
              <w:rPr>
                <w:b/>
                <w:bCs/>
              </w:rPr>
              <w:t>Requisito</w:t>
            </w:r>
          </w:p>
        </w:tc>
        <w:tc>
          <w:tcPr>
            <w:tcW w:w="2446" w:type="dxa"/>
            <w:shd w:val="clear" w:color="auto" w:fill="000000" w:themeFill="text1"/>
            <w:vAlign w:val="center"/>
          </w:tcPr>
          <w:p w14:paraId="2849F8F8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095288">
              <w:rPr>
                <w:b/>
                <w:bCs/>
              </w:rPr>
              <w:t>Credencial Comum</w:t>
            </w:r>
          </w:p>
        </w:tc>
        <w:tc>
          <w:tcPr>
            <w:tcW w:w="2446" w:type="dxa"/>
            <w:shd w:val="clear" w:color="auto" w:fill="000000" w:themeFill="text1"/>
            <w:vAlign w:val="center"/>
          </w:tcPr>
          <w:p w14:paraId="38E1048E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095288">
              <w:rPr>
                <w:b/>
                <w:bCs/>
              </w:rPr>
              <w:t>Credencial Privilegiada</w:t>
            </w:r>
          </w:p>
        </w:tc>
        <w:tc>
          <w:tcPr>
            <w:tcW w:w="2446" w:type="dxa"/>
            <w:shd w:val="clear" w:color="auto" w:fill="000000" w:themeFill="text1"/>
            <w:vAlign w:val="center"/>
          </w:tcPr>
          <w:p w14:paraId="2B7899D9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095288">
              <w:rPr>
                <w:b/>
                <w:bCs/>
              </w:rPr>
              <w:t>Credencial de Serviço</w:t>
            </w:r>
          </w:p>
        </w:tc>
      </w:tr>
      <w:tr w:rsidR="0078054E" w:rsidRPr="00095288" w14:paraId="3F7138BF" w14:textId="77777777">
        <w:trPr>
          <w:trHeight w:val="271"/>
        </w:trPr>
        <w:tc>
          <w:tcPr>
            <w:tcW w:w="2446" w:type="dxa"/>
            <w:vAlign w:val="center"/>
          </w:tcPr>
          <w:p w14:paraId="0560C002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Tamanho mínimo</w:t>
            </w:r>
          </w:p>
        </w:tc>
        <w:tc>
          <w:tcPr>
            <w:tcW w:w="2446" w:type="dxa"/>
            <w:vAlign w:val="center"/>
          </w:tcPr>
          <w:p w14:paraId="6BB2CAB1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8 caracteres</w:t>
            </w:r>
          </w:p>
        </w:tc>
        <w:tc>
          <w:tcPr>
            <w:tcW w:w="2446" w:type="dxa"/>
            <w:vAlign w:val="center"/>
          </w:tcPr>
          <w:p w14:paraId="4516CA75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14 caracteres</w:t>
            </w:r>
          </w:p>
        </w:tc>
        <w:tc>
          <w:tcPr>
            <w:tcW w:w="2446" w:type="dxa"/>
            <w:vAlign w:val="center"/>
          </w:tcPr>
          <w:p w14:paraId="1661C28C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12 caracteres</w:t>
            </w:r>
          </w:p>
        </w:tc>
      </w:tr>
      <w:tr w:rsidR="0078054E" w:rsidRPr="00095288" w14:paraId="4E444CFA" w14:textId="77777777">
        <w:trPr>
          <w:trHeight w:val="255"/>
        </w:trPr>
        <w:tc>
          <w:tcPr>
            <w:tcW w:w="2446" w:type="dxa"/>
            <w:vAlign w:val="center"/>
          </w:tcPr>
          <w:p w14:paraId="759AC097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Complexidade</w:t>
            </w:r>
          </w:p>
        </w:tc>
        <w:tc>
          <w:tcPr>
            <w:tcW w:w="2446" w:type="dxa"/>
            <w:vAlign w:val="center"/>
          </w:tcPr>
          <w:p w14:paraId="4CDB4C74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1 letra minúscula</w:t>
            </w:r>
          </w:p>
          <w:p w14:paraId="1410D1B0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lastRenderedPageBreak/>
              <w:t>1 letra maiúscula</w:t>
            </w:r>
          </w:p>
          <w:p w14:paraId="644914B8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1 número</w:t>
            </w:r>
          </w:p>
          <w:p w14:paraId="62ACB121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1 caractere especial</w:t>
            </w:r>
          </w:p>
        </w:tc>
        <w:tc>
          <w:tcPr>
            <w:tcW w:w="2446" w:type="dxa"/>
            <w:vAlign w:val="center"/>
          </w:tcPr>
          <w:p w14:paraId="16143A79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lastRenderedPageBreak/>
              <w:t>4 letras minúscula</w:t>
            </w:r>
          </w:p>
          <w:p w14:paraId="2113F49F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lastRenderedPageBreak/>
              <w:t>4 letras maiúscula</w:t>
            </w:r>
          </w:p>
          <w:p w14:paraId="159C483D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4 números</w:t>
            </w:r>
          </w:p>
          <w:p w14:paraId="278C02C9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2 caracteres especiais</w:t>
            </w:r>
          </w:p>
        </w:tc>
        <w:tc>
          <w:tcPr>
            <w:tcW w:w="2446" w:type="dxa"/>
            <w:vAlign w:val="center"/>
          </w:tcPr>
          <w:p w14:paraId="41539C75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lastRenderedPageBreak/>
              <w:t>4 letras minúscula</w:t>
            </w:r>
          </w:p>
          <w:p w14:paraId="3FA5FA43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lastRenderedPageBreak/>
              <w:t>3 letras maiúscula</w:t>
            </w:r>
          </w:p>
          <w:p w14:paraId="5D7EBA4C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3 números</w:t>
            </w:r>
          </w:p>
          <w:p w14:paraId="61BDED45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2 caracteres especiais</w:t>
            </w:r>
          </w:p>
        </w:tc>
      </w:tr>
      <w:tr w:rsidR="0078054E" w14:paraId="34EB77F3" w14:textId="77777777" w:rsidTr="00D87B02">
        <w:trPr>
          <w:trHeight w:val="70"/>
        </w:trPr>
        <w:tc>
          <w:tcPr>
            <w:tcW w:w="2446" w:type="dxa"/>
            <w:vAlign w:val="center"/>
          </w:tcPr>
          <w:p w14:paraId="2D49F5A7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lastRenderedPageBreak/>
              <w:t>MFA</w:t>
            </w:r>
          </w:p>
        </w:tc>
        <w:tc>
          <w:tcPr>
            <w:tcW w:w="2446" w:type="dxa"/>
            <w:vAlign w:val="center"/>
          </w:tcPr>
          <w:p w14:paraId="0961D18D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Obrigatório</w:t>
            </w:r>
          </w:p>
        </w:tc>
        <w:tc>
          <w:tcPr>
            <w:tcW w:w="2446" w:type="dxa"/>
            <w:vAlign w:val="center"/>
          </w:tcPr>
          <w:p w14:paraId="08B0C573" w14:textId="77777777" w:rsidR="0078054E" w:rsidRPr="00095288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Obrigatório</w:t>
            </w:r>
          </w:p>
        </w:tc>
        <w:tc>
          <w:tcPr>
            <w:tcW w:w="2446" w:type="dxa"/>
            <w:vAlign w:val="center"/>
          </w:tcPr>
          <w:p w14:paraId="00937B3D" w14:textId="77777777" w:rsidR="0078054E" w:rsidRDefault="0078054E">
            <w:pPr>
              <w:pStyle w:val="AlgarimosRomanos"/>
              <w:numPr>
                <w:ilvl w:val="0"/>
                <w:numId w:val="0"/>
              </w:numPr>
              <w:jc w:val="center"/>
            </w:pPr>
            <w:r w:rsidRPr="00095288">
              <w:t>Não</w:t>
            </w:r>
          </w:p>
        </w:tc>
      </w:tr>
    </w:tbl>
    <w:p w14:paraId="7C5BBDAC" w14:textId="77777777" w:rsidR="0078054E" w:rsidRDefault="0078054E" w:rsidP="0078054E">
      <w:pPr>
        <w:pStyle w:val="AlgarimosRomanos"/>
        <w:numPr>
          <w:ilvl w:val="0"/>
          <w:numId w:val="0"/>
        </w:numPr>
        <w:ind w:left="428"/>
      </w:pPr>
    </w:p>
    <w:p w14:paraId="2AD4BBB5" w14:textId="09801D79" w:rsidR="0078054E" w:rsidRDefault="0078054E" w:rsidP="00A80FA0">
      <w:pPr>
        <w:pStyle w:val="Corpodetextopersonalizado"/>
      </w:pPr>
      <w:r>
        <w:t xml:space="preserve">Sempre que </w:t>
      </w:r>
      <w:r w:rsidR="00BA38EB">
        <w:t>for necessário</w:t>
      </w:r>
      <w:r w:rsidR="00A80FA0">
        <w:t xml:space="preserve"> criar ou alterar credenciais de acesso, os seguintes requisitos devem ser </w:t>
      </w:r>
      <w:r w:rsidR="00A80FA0" w:rsidRPr="00A80FA0">
        <w:t>observados</w:t>
      </w:r>
      <w:r w:rsidR="00A80FA0">
        <w:t>:</w:t>
      </w:r>
    </w:p>
    <w:p w14:paraId="70D55F2B" w14:textId="7D81A849" w:rsidR="0000310C" w:rsidRDefault="0000310C" w:rsidP="001E4946">
      <w:pPr>
        <w:pStyle w:val="AlgarimosRomanos"/>
        <w:numPr>
          <w:ilvl w:val="0"/>
          <w:numId w:val="41"/>
        </w:numPr>
      </w:pPr>
      <w:r>
        <w:t>Quando for necessário criar senha temporária, esta deve ser randômica e possuir nível de complexidade adequado. Não é permitido o uso de padrões conhecidos e repetidos de senhas para a criação temporária.</w:t>
      </w:r>
    </w:p>
    <w:p w14:paraId="1E1B8E44" w14:textId="7EBED034" w:rsidR="0000310C" w:rsidRDefault="0000310C" w:rsidP="001E4946">
      <w:pPr>
        <w:pStyle w:val="AlgarimosRomanos"/>
        <w:numPr>
          <w:ilvl w:val="0"/>
          <w:numId w:val="41"/>
        </w:numPr>
      </w:pPr>
      <w:r>
        <w:t>Em situações que for necessário realizar a alteração massiva de senhas, estas devem ser randômicas e disponibilizadas diretamente ao usuário.</w:t>
      </w:r>
    </w:p>
    <w:p w14:paraId="1852D9CD" w14:textId="57A653A1" w:rsidR="0000310C" w:rsidRDefault="0000310C" w:rsidP="001E4946">
      <w:pPr>
        <w:pStyle w:val="AlgarimosRomanos"/>
        <w:numPr>
          <w:ilvl w:val="0"/>
          <w:numId w:val="41"/>
        </w:numPr>
      </w:pPr>
      <w:r>
        <w:t>Quando for necessário realizar a disponibilização de credencial de acesso a um colaborador ou terceiro, deve ser realizado através de meio seguro e criptografado.</w:t>
      </w:r>
    </w:p>
    <w:p w14:paraId="3E572BB3" w14:textId="7658186F" w:rsidR="001879C6" w:rsidRDefault="00A54C67" w:rsidP="001879C6">
      <w:pPr>
        <w:pStyle w:val="Ttulo2"/>
      </w:pPr>
      <w:r>
        <w:t>Gestão das P</w:t>
      </w:r>
      <w:r w:rsidR="00B1628F">
        <w:t>ermissões</w:t>
      </w:r>
      <w:r w:rsidR="001879C6">
        <w:t xml:space="preserve"> de Acesso</w:t>
      </w:r>
    </w:p>
    <w:p w14:paraId="3E4A42E4" w14:textId="29D31CF7" w:rsidR="0000310C" w:rsidRDefault="1705B3E3" w:rsidP="1823F77C">
      <w:pPr>
        <w:pStyle w:val="Corpodetextopersonalizado"/>
      </w:pPr>
      <w:r>
        <w:t>A</w:t>
      </w:r>
      <w:r w:rsidR="0ADBE6C9">
        <w:t xml:space="preserve"> gestão da</w:t>
      </w:r>
      <w:r>
        <w:t>s permissões</w:t>
      </w:r>
      <w:r w:rsidR="7965485A">
        <w:t xml:space="preserve"> de acesso </w:t>
      </w:r>
      <w:r w:rsidR="0D9574A3">
        <w:t xml:space="preserve">é </w:t>
      </w:r>
      <w:r w:rsidR="3E988DF7">
        <w:t xml:space="preserve">um </w:t>
      </w:r>
      <w:r w:rsidR="0ADBE6C9">
        <w:t>conjunto de</w:t>
      </w:r>
      <w:r w:rsidR="0D9574A3">
        <w:t xml:space="preserve"> </w:t>
      </w:r>
      <w:r w:rsidR="0ADBE6C9">
        <w:t>processo</w:t>
      </w:r>
      <w:r w:rsidR="0D9574A3">
        <w:t xml:space="preserve">s que nos permite assegurar a confidencialidade, integridade e disponibilidade das informações em nossos sistemas. </w:t>
      </w:r>
      <w:r w:rsidR="05182040">
        <w:t>Através das permissões de acesso</w:t>
      </w:r>
      <w:r w:rsidR="0D063131">
        <w:t>,</w:t>
      </w:r>
      <w:r w:rsidR="05182040">
        <w:t xml:space="preserve"> </w:t>
      </w:r>
      <w:r w:rsidR="070C1232">
        <w:t xml:space="preserve">um usuário ou </w:t>
      </w:r>
      <w:r w:rsidR="01C06210">
        <w:t>grupo</w:t>
      </w:r>
      <w:r w:rsidR="070C1232">
        <w:t xml:space="preserve"> de usuários em um sistema ou aplicação po</w:t>
      </w:r>
      <w:r w:rsidR="0ADBE6C9">
        <w:t xml:space="preserve">de realizar diferentes ações. </w:t>
      </w:r>
      <w:r w:rsidR="49A56F43">
        <w:t>É fundamental que as contas de usuários possuam os níveis e permissões de acesso adequados</w:t>
      </w:r>
      <w:r w:rsidR="229E8194">
        <w:t>, portanto, os seguintes requisitos</w:t>
      </w:r>
      <w:r w:rsidR="49A56F43">
        <w:t xml:space="preserve"> </w:t>
      </w:r>
      <w:r w:rsidR="229E8194">
        <w:t>devem ser observados</w:t>
      </w:r>
      <w:r w:rsidR="1D2C85C5">
        <w:t>:</w:t>
      </w:r>
    </w:p>
    <w:p w14:paraId="654822EF" w14:textId="230AF5DE" w:rsidR="00067257" w:rsidRDefault="03D4E279" w:rsidP="00067257">
      <w:pPr>
        <w:pStyle w:val="AlgarimosRomanos"/>
        <w:numPr>
          <w:ilvl w:val="0"/>
          <w:numId w:val="42"/>
        </w:numPr>
      </w:pPr>
      <w:r>
        <w:t>As permissões de acessos precis</w:t>
      </w:r>
      <w:r w:rsidR="1D2C85C5">
        <w:t xml:space="preserve">am </w:t>
      </w:r>
      <w:r>
        <w:t xml:space="preserve">ser </w:t>
      </w:r>
      <w:r w:rsidR="1D2C85C5">
        <w:t>condizentes</w:t>
      </w:r>
      <w:r w:rsidR="1315DD76">
        <w:t xml:space="preserve"> e adequadas</w:t>
      </w:r>
      <w:r w:rsidR="1D2C85C5">
        <w:t xml:space="preserve"> </w:t>
      </w:r>
      <w:r w:rsidR="32421D75">
        <w:t>à</w:t>
      </w:r>
      <w:r w:rsidR="1D2C85C5">
        <w:t xml:space="preserve">s funções e informações necessárias para a execução do trabalho de cada </w:t>
      </w:r>
      <w:r w:rsidR="61D11052">
        <w:t>colaborador</w:t>
      </w:r>
      <w:r>
        <w:t xml:space="preserve"> ou terceiro</w:t>
      </w:r>
      <w:r w:rsidR="1D2C85C5">
        <w:t>.</w:t>
      </w:r>
    </w:p>
    <w:p w14:paraId="4BBC159F" w14:textId="0FD228FC" w:rsidR="00067257" w:rsidRDefault="00067257" w:rsidP="00067257">
      <w:pPr>
        <w:pStyle w:val="AlgarimosRomanos"/>
        <w:numPr>
          <w:ilvl w:val="0"/>
          <w:numId w:val="42"/>
        </w:numPr>
      </w:pPr>
      <w:r>
        <w:t xml:space="preserve">Ao ocorrer </w:t>
      </w:r>
      <w:r w:rsidR="001F59CC">
        <w:t xml:space="preserve">a </w:t>
      </w:r>
      <w:r>
        <w:t>alteração na função de um colaborador ou terceiro, este deve ter su</w:t>
      </w:r>
      <w:r w:rsidR="00354465">
        <w:t>a</w:t>
      </w:r>
      <w:r>
        <w:t xml:space="preserve">s </w:t>
      </w:r>
      <w:r w:rsidR="00354465">
        <w:t xml:space="preserve">permissões </w:t>
      </w:r>
      <w:r>
        <w:t>de acesso revogad</w:t>
      </w:r>
      <w:r w:rsidR="00354465">
        <w:t>a</w:t>
      </w:r>
      <w:r>
        <w:t xml:space="preserve">s e receber </w:t>
      </w:r>
      <w:r w:rsidR="001F59CC">
        <w:t>nov</w:t>
      </w:r>
      <w:r w:rsidR="00354465">
        <w:t>a</w:t>
      </w:r>
      <w:r>
        <w:t xml:space="preserve">s </w:t>
      </w:r>
      <w:r w:rsidR="00354465">
        <w:t xml:space="preserve">permissões </w:t>
      </w:r>
      <w:r>
        <w:t>de acesso.</w:t>
      </w:r>
    </w:p>
    <w:p w14:paraId="116B93E4" w14:textId="2151D1A5" w:rsidR="007C2643" w:rsidRDefault="00354465" w:rsidP="00067257">
      <w:pPr>
        <w:pStyle w:val="AlgarimosRomanos"/>
        <w:numPr>
          <w:ilvl w:val="0"/>
          <w:numId w:val="42"/>
        </w:numPr>
      </w:pPr>
      <w:r>
        <w:t>Permissões</w:t>
      </w:r>
      <w:r w:rsidR="007C2643">
        <w:t xml:space="preserve"> de acesso podem ser temporariamente concedid</w:t>
      </w:r>
      <w:r>
        <w:t>a</w:t>
      </w:r>
      <w:r w:rsidR="007C2643">
        <w:t>s para a execução de alguma função</w:t>
      </w:r>
      <w:r w:rsidR="00E95F64">
        <w:t>, desde que seja formalmente solicitad</w:t>
      </w:r>
      <w:r>
        <w:t>a</w:t>
      </w:r>
      <w:r w:rsidR="00E95F64">
        <w:t>, registrad</w:t>
      </w:r>
      <w:r>
        <w:t>a</w:t>
      </w:r>
      <w:r w:rsidR="00E95F64">
        <w:t xml:space="preserve"> e aprovad</w:t>
      </w:r>
      <w:r>
        <w:t>a</w:t>
      </w:r>
      <w:r w:rsidR="00E95F64">
        <w:t xml:space="preserve"> pelo responsável pelo sistema.</w:t>
      </w:r>
    </w:p>
    <w:p w14:paraId="44E6D244" w14:textId="7686F9B8" w:rsidR="00067257" w:rsidRPr="0000310C" w:rsidRDefault="6D51DA07" w:rsidP="007C2643">
      <w:pPr>
        <w:pStyle w:val="AlgarimosRomanos"/>
      </w:pPr>
      <w:r>
        <w:t xml:space="preserve">A cada </w:t>
      </w:r>
      <w:r w:rsidR="7658267B" w:rsidRPr="00F34257">
        <w:t>6 (seis)</w:t>
      </w:r>
      <w:r w:rsidRPr="00F34257">
        <w:t xml:space="preserve"> meses</w:t>
      </w:r>
      <w:r>
        <w:t>, devem ser realizadas revisões d</w:t>
      </w:r>
      <w:r w:rsidR="1315DD76">
        <w:t>as permissões</w:t>
      </w:r>
      <w:r>
        <w:t xml:space="preserve"> de acesso para as contas de usuários existentes</w:t>
      </w:r>
      <w:r w:rsidR="27E0847C">
        <w:t xml:space="preserve"> nos sistemas e aplicações utilizados pela </w:t>
      </w:r>
      <w:r w:rsidR="27E0847C" w:rsidRPr="1823F77C">
        <w:rPr>
          <w:b/>
          <w:bCs/>
        </w:rPr>
        <w:t>Demarco</w:t>
      </w:r>
      <w:r w:rsidR="27E0847C">
        <w:t xml:space="preserve">. Esta revisão tem como objetivo remover </w:t>
      </w:r>
      <w:r w:rsidR="1315DD76">
        <w:t>permissões</w:t>
      </w:r>
      <w:r w:rsidR="27E0847C">
        <w:t xml:space="preserve"> de acesso desnecessári</w:t>
      </w:r>
      <w:r w:rsidR="1315DD76">
        <w:t>a</w:t>
      </w:r>
      <w:r w:rsidR="27E0847C">
        <w:t xml:space="preserve">s para </w:t>
      </w:r>
      <w:r w:rsidR="40E15D35">
        <w:t>a execução das atividades dos colaboradores ou terceiros</w:t>
      </w:r>
      <w:r w:rsidR="27E0847C">
        <w:t>. Os resultados da revisão d</w:t>
      </w:r>
      <w:r w:rsidR="40E15D35">
        <w:t>a</w:t>
      </w:r>
      <w:r w:rsidR="27E0847C">
        <w:t xml:space="preserve">s </w:t>
      </w:r>
      <w:r w:rsidR="40E15D35">
        <w:t xml:space="preserve">permissões </w:t>
      </w:r>
      <w:r w:rsidR="27E0847C">
        <w:t>de acesso devem ser devidamente armazenados e protegidos.</w:t>
      </w:r>
    </w:p>
    <w:p w14:paraId="62D446F0" w14:textId="709DBE87" w:rsidR="0094663D" w:rsidRDefault="45F6F924" w:rsidP="00E95F64">
      <w:pPr>
        <w:pStyle w:val="AlgarimosRomanos"/>
      </w:pPr>
      <w:r>
        <w:t>A s</w:t>
      </w:r>
      <w:r w:rsidR="665A56B3">
        <w:t xml:space="preserve">egregação de </w:t>
      </w:r>
      <w:r>
        <w:t>f</w:t>
      </w:r>
      <w:r w:rsidR="665A56B3">
        <w:t>unções</w:t>
      </w:r>
      <w:r>
        <w:t xml:space="preserve"> deve ser observada durante a atribuição d</w:t>
      </w:r>
      <w:r w:rsidR="40E15D35">
        <w:t>a</w:t>
      </w:r>
      <w:r>
        <w:t xml:space="preserve">s </w:t>
      </w:r>
      <w:r w:rsidR="40E15D35">
        <w:t xml:space="preserve">permissões </w:t>
      </w:r>
      <w:r>
        <w:t xml:space="preserve">de acesso </w:t>
      </w:r>
      <w:r w:rsidR="7A110DBC">
        <w:t>as contas de usuários</w:t>
      </w:r>
      <w:r>
        <w:t>, para evitar situações conflitantes que possam causar ou possibilitar a ocorrência de incidentes.</w:t>
      </w:r>
    </w:p>
    <w:p w14:paraId="3B128B70" w14:textId="2E4069D0" w:rsidR="00A201BB" w:rsidRPr="00875422" w:rsidRDefault="00A201BB" w:rsidP="00DC46B8">
      <w:pPr>
        <w:pStyle w:val="Ttulo1"/>
      </w:pPr>
      <w:r w:rsidRPr="00875422">
        <w:rPr>
          <w:rStyle w:val="normaltextrun"/>
        </w:rPr>
        <w:t>Papéis e Responsabilidades</w:t>
      </w:r>
      <w:r w:rsidRPr="00875422">
        <w:rPr>
          <w:rStyle w:val="eop"/>
        </w:rPr>
        <w:t> </w:t>
      </w:r>
    </w:p>
    <w:p w14:paraId="1F797F1E" w14:textId="00CF592A" w:rsidR="0094663D" w:rsidRPr="00B942AA" w:rsidRDefault="007700F8" w:rsidP="00A46E1F">
      <w:pPr>
        <w:pStyle w:val="Ttulo2"/>
        <w:rPr>
          <w:lang w:eastAsia="pt-BR"/>
        </w:rPr>
      </w:pPr>
      <w:r>
        <w:rPr>
          <w:lang w:eastAsia="pt-BR"/>
        </w:rPr>
        <w:t>RECURSOS HUMANOS</w:t>
      </w:r>
    </w:p>
    <w:p w14:paraId="75866CFD" w14:textId="3C9EEEF3" w:rsidR="0094663D" w:rsidRDefault="00112735" w:rsidP="00095288">
      <w:pPr>
        <w:pStyle w:val="BulletPoint"/>
        <w:numPr>
          <w:ilvl w:val="0"/>
          <w:numId w:val="44"/>
        </w:numPr>
      </w:pPr>
      <w:r>
        <w:t>Registrar solicitação formal para a criação de conta de usuário para novo colaborador;</w:t>
      </w:r>
    </w:p>
    <w:p w14:paraId="10643F80" w14:textId="60DEF359" w:rsidR="00933EB8" w:rsidRDefault="00095288" w:rsidP="00095288">
      <w:pPr>
        <w:pStyle w:val="BulletPoint"/>
        <w:numPr>
          <w:ilvl w:val="0"/>
          <w:numId w:val="44"/>
        </w:numPr>
      </w:pPr>
      <w:r>
        <w:lastRenderedPageBreak/>
        <w:t>Fornecer</w:t>
      </w:r>
      <w:r w:rsidR="00933EB8">
        <w:t xml:space="preserve"> </w:t>
      </w:r>
      <w:r>
        <w:t>à</w:t>
      </w:r>
      <w:r w:rsidR="00933EB8">
        <w:t xml:space="preserve"> área de </w:t>
      </w:r>
      <w:r>
        <w:t>I</w:t>
      </w:r>
      <w:r w:rsidR="00933EB8">
        <w:t>nfraestrutura as informações necessárias para a manutenção das identidades;</w:t>
      </w:r>
    </w:p>
    <w:p w14:paraId="6A99F153" w14:textId="2ECBF603" w:rsidR="001700FD" w:rsidRDefault="001700FD" w:rsidP="00095288">
      <w:pPr>
        <w:pStyle w:val="BulletPoint"/>
        <w:numPr>
          <w:ilvl w:val="0"/>
          <w:numId w:val="44"/>
        </w:numPr>
      </w:pPr>
      <w:r>
        <w:t>Registrar solicitação formal para a desativação temporária de acessos de colaboradores em período de férias</w:t>
      </w:r>
    </w:p>
    <w:p w14:paraId="6AA0E6B9" w14:textId="77777777" w:rsidR="001700FD" w:rsidRDefault="001700FD" w:rsidP="00095288">
      <w:pPr>
        <w:pStyle w:val="BulletPoint"/>
        <w:numPr>
          <w:ilvl w:val="0"/>
          <w:numId w:val="44"/>
        </w:numPr>
      </w:pPr>
      <w:r>
        <w:t>Registrar solicitação formal para a alteração de função dos colaboradores;</w:t>
      </w:r>
    </w:p>
    <w:p w14:paraId="4E233056" w14:textId="5A095672" w:rsidR="00112735" w:rsidRDefault="00112735" w:rsidP="00095288">
      <w:pPr>
        <w:pStyle w:val="BulletPoint"/>
        <w:numPr>
          <w:ilvl w:val="0"/>
          <w:numId w:val="44"/>
        </w:numPr>
      </w:pPr>
      <w:r>
        <w:t xml:space="preserve">Apoiar </w:t>
      </w:r>
      <w:r w:rsidR="007700F8">
        <w:t>os responsáveis por sistemas</w:t>
      </w:r>
      <w:r>
        <w:t xml:space="preserve"> na revisão de contas de usuário</w:t>
      </w:r>
      <w:r w:rsidR="007700F8">
        <w:t>s</w:t>
      </w:r>
      <w:r>
        <w:t>;</w:t>
      </w:r>
    </w:p>
    <w:p w14:paraId="2E52C5E2" w14:textId="5D64A629" w:rsidR="001700FD" w:rsidRDefault="001700FD" w:rsidP="00095288">
      <w:pPr>
        <w:pStyle w:val="BulletPoint"/>
        <w:numPr>
          <w:ilvl w:val="0"/>
          <w:numId w:val="44"/>
        </w:numPr>
      </w:pPr>
      <w:r>
        <w:t>Comunicar tempestivamente o término de relação contratual com colaborador;</w:t>
      </w:r>
    </w:p>
    <w:p w14:paraId="041A8844" w14:textId="617177FE" w:rsidR="001700FD" w:rsidRDefault="231CA060" w:rsidP="00095288">
      <w:pPr>
        <w:pStyle w:val="BulletPoint"/>
        <w:numPr>
          <w:ilvl w:val="0"/>
          <w:numId w:val="44"/>
        </w:numPr>
      </w:pPr>
      <w:r>
        <w:t>Registrar solicitação formal para a remoção das contas de usuário de colaborador desligado.</w:t>
      </w:r>
    </w:p>
    <w:p w14:paraId="1EF155BA" w14:textId="1854CF7D" w:rsidR="54BD819B" w:rsidRDefault="54BD819B" w:rsidP="00095288">
      <w:pPr>
        <w:pStyle w:val="BulletPoint"/>
        <w:numPr>
          <w:ilvl w:val="0"/>
          <w:numId w:val="0"/>
        </w:numPr>
        <w:rPr>
          <w:rFonts w:eastAsia="Calibri"/>
        </w:rPr>
      </w:pPr>
    </w:p>
    <w:p w14:paraId="20482B44" w14:textId="7E844711" w:rsidR="16E5B25C" w:rsidRDefault="16E5B25C" w:rsidP="54BD819B">
      <w:pPr>
        <w:pStyle w:val="BulletPoint"/>
        <w:numPr>
          <w:ilvl w:val="0"/>
          <w:numId w:val="0"/>
        </w:numPr>
        <w:rPr>
          <w:rFonts w:eastAsia="Calibri"/>
          <w:b/>
          <w:bCs/>
        </w:rPr>
      </w:pPr>
      <w:r w:rsidRPr="54BD819B">
        <w:rPr>
          <w:rFonts w:eastAsia="Calibri"/>
          <w:b/>
          <w:bCs/>
        </w:rPr>
        <w:t>5.2 . GESTORES DOS CONTRATOS</w:t>
      </w:r>
    </w:p>
    <w:p w14:paraId="31BFB2B9" w14:textId="04858CDE" w:rsidR="16E5B25C" w:rsidRDefault="16E5B25C" w:rsidP="00095288">
      <w:pPr>
        <w:pStyle w:val="BulletPoint"/>
        <w:numPr>
          <w:ilvl w:val="0"/>
          <w:numId w:val="45"/>
        </w:numPr>
        <w:rPr>
          <w:rFonts w:eastAsia="Calibri"/>
          <w:b/>
          <w:bCs/>
        </w:rPr>
      </w:pPr>
      <w:r>
        <w:t>Registrar solicitação formal para a criação de conta de usuário para prestadores de serviços da Demarco contratados em modalidade PJ;</w:t>
      </w:r>
    </w:p>
    <w:p w14:paraId="692D3645" w14:textId="476E756D" w:rsidR="16E5B25C" w:rsidRDefault="16E5B25C" w:rsidP="00095288">
      <w:pPr>
        <w:pStyle w:val="BulletPoint"/>
        <w:numPr>
          <w:ilvl w:val="0"/>
          <w:numId w:val="45"/>
        </w:numPr>
      </w:pPr>
      <w:r>
        <w:t xml:space="preserve">Fornecer </w:t>
      </w:r>
      <w:r w:rsidR="00095288">
        <w:t>à</w:t>
      </w:r>
      <w:r>
        <w:t xml:space="preserve"> área de </w:t>
      </w:r>
      <w:r w:rsidR="00095288">
        <w:t>I</w:t>
      </w:r>
      <w:r>
        <w:t>nfraestrutura as informações necessárias para a manutenção das identidades;</w:t>
      </w:r>
    </w:p>
    <w:p w14:paraId="48CB01CA" w14:textId="090D9F9E" w:rsidR="16E5B25C" w:rsidRDefault="16E5B25C" w:rsidP="00095288">
      <w:pPr>
        <w:pStyle w:val="BulletPoint"/>
        <w:numPr>
          <w:ilvl w:val="0"/>
          <w:numId w:val="45"/>
        </w:numPr>
      </w:pPr>
      <w:r>
        <w:t>Apoiar os responsáveis por sistemas na revisão de contas de usuários;</w:t>
      </w:r>
    </w:p>
    <w:p w14:paraId="48B1C54C" w14:textId="4F224024" w:rsidR="16E5B25C" w:rsidRDefault="16E5B25C" w:rsidP="00095288">
      <w:pPr>
        <w:pStyle w:val="BulletPoint"/>
        <w:numPr>
          <w:ilvl w:val="0"/>
          <w:numId w:val="45"/>
        </w:numPr>
      </w:pPr>
      <w:r>
        <w:t>Comunicar tempestivamente o término de relação contratual com prestadores de serviços da Demarco contratados em modalidade PJ;</w:t>
      </w:r>
    </w:p>
    <w:p w14:paraId="3B80B2D9" w14:textId="23F1BDC2" w:rsidR="54BD819B" w:rsidRPr="00095288" w:rsidRDefault="16E5B25C" w:rsidP="00095288">
      <w:pPr>
        <w:pStyle w:val="BulletPoint"/>
        <w:numPr>
          <w:ilvl w:val="0"/>
          <w:numId w:val="45"/>
        </w:numPr>
      </w:pPr>
      <w:r>
        <w:t>Registrar solicitação formal para a remoção das contas de usuário dos prestadores de serviços da Demarco contratados em modalidade PJ</w:t>
      </w:r>
      <w:r w:rsidR="00095288">
        <w:t>.</w:t>
      </w:r>
    </w:p>
    <w:p w14:paraId="7637D8C5" w14:textId="785520B4" w:rsidR="001700FD" w:rsidRPr="00095288" w:rsidRDefault="5BBD841E" w:rsidP="004A0678">
      <w:pPr>
        <w:pStyle w:val="Ttulo2"/>
        <w:rPr>
          <w:lang w:eastAsia="pt-BR"/>
        </w:rPr>
      </w:pPr>
      <w:r w:rsidRPr="00095288">
        <w:rPr>
          <w:lang w:eastAsia="pt-BR"/>
        </w:rPr>
        <w:t>RESPONSÁVEIS P</w:t>
      </w:r>
      <w:r w:rsidR="72270CD6" w:rsidRPr="00095288">
        <w:rPr>
          <w:lang w:eastAsia="pt-BR"/>
        </w:rPr>
        <w:t>ELOS</w:t>
      </w:r>
      <w:r w:rsidRPr="00095288">
        <w:rPr>
          <w:lang w:eastAsia="pt-BR"/>
        </w:rPr>
        <w:t xml:space="preserve"> SISTEMAS</w:t>
      </w:r>
    </w:p>
    <w:p w14:paraId="63676EBD" w14:textId="594AE663" w:rsidR="001700FD" w:rsidRPr="00095288" w:rsidRDefault="001700FD" w:rsidP="00095288">
      <w:pPr>
        <w:pStyle w:val="BulletPoint"/>
        <w:numPr>
          <w:ilvl w:val="0"/>
          <w:numId w:val="46"/>
        </w:numPr>
      </w:pPr>
      <w:r w:rsidRPr="00095288">
        <w:t>Criar, alterar, desativar e remover contas de acesso, conforme necessário;</w:t>
      </w:r>
    </w:p>
    <w:p w14:paraId="187CE9DE" w14:textId="59CBCA73" w:rsidR="00206952" w:rsidRPr="00095288" w:rsidRDefault="73CD9AC1" w:rsidP="00095288">
      <w:pPr>
        <w:pStyle w:val="BulletPoint"/>
        <w:numPr>
          <w:ilvl w:val="0"/>
          <w:numId w:val="46"/>
        </w:numPr>
      </w:pPr>
      <w:r w:rsidRPr="00095288">
        <w:t xml:space="preserve">Assegurar que sistemas </w:t>
      </w:r>
      <w:r w:rsidR="413B8008" w:rsidRPr="00095288">
        <w:t xml:space="preserve">criados ou contratados pela </w:t>
      </w:r>
      <w:r w:rsidR="413B8008" w:rsidRPr="00095288">
        <w:rPr>
          <w:b/>
          <w:bCs/>
        </w:rPr>
        <w:t xml:space="preserve">Demarco </w:t>
      </w:r>
      <w:r w:rsidR="56490A59" w:rsidRPr="00095288">
        <w:t>possuam</w:t>
      </w:r>
      <w:r w:rsidR="3945272E" w:rsidRPr="00095288">
        <w:t>,</w:t>
      </w:r>
      <w:r w:rsidR="56490A59" w:rsidRPr="00095288">
        <w:t xml:space="preserve"> no mínimo</w:t>
      </w:r>
      <w:r w:rsidR="017ECF29" w:rsidRPr="00095288">
        <w:t>, um</w:t>
      </w:r>
      <w:r w:rsidR="56490A59" w:rsidRPr="00095288">
        <w:t xml:space="preserve"> recurso </w:t>
      </w:r>
      <w:r w:rsidR="66C46067" w:rsidRPr="00095288">
        <w:t>de autenticação que permita aplicar os requisitos de complexidade de senhas</w:t>
      </w:r>
      <w:r w:rsidR="1A362889" w:rsidRPr="00095288">
        <w:t xml:space="preserve"> e gerenciar as permissões de acesso dos usuários;</w:t>
      </w:r>
    </w:p>
    <w:p w14:paraId="7FED696C" w14:textId="3EBA9F45" w:rsidR="001700FD" w:rsidRPr="00095288" w:rsidRDefault="001700FD" w:rsidP="00095288">
      <w:pPr>
        <w:pStyle w:val="BulletPoint"/>
        <w:numPr>
          <w:ilvl w:val="0"/>
          <w:numId w:val="46"/>
        </w:numPr>
      </w:pPr>
      <w:r w:rsidRPr="00095288">
        <w:t xml:space="preserve">Conceder ou remover direitos de acessos das contas de usuários em sistemas </w:t>
      </w:r>
      <w:r w:rsidR="007700F8" w:rsidRPr="00095288">
        <w:t>sob</w:t>
      </w:r>
      <w:r w:rsidRPr="00095288">
        <w:t xml:space="preserve"> sua responsabilidade;</w:t>
      </w:r>
    </w:p>
    <w:p w14:paraId="52003FA2" w14:textId="6BDB9743" w:rsidR="00933EB8" w:rsidRPr="00095288" w:rsidRDefault="00933EB8" w:rsidP="00095288">
      <w:pPr>
        <w:pStyle w:val="BulletPoint"/>
        <w:numPr>
          <w:ilvl w:val="0"/>
          <w:numId w:val="46"/>
        </w:numPr>
      </w:pPr>
      <w:r w:rsidRPr="00095288">
        <w:t>Aprovar solicitações formais de criação de contas de usuários ou a concessão de direitos de acesso;</w:t>
      </w:r>
    </w:p>
    <w:p w14:paraId="205F82B7" w14:textId="596928DF" w:rsidR="001700FD" w:rsidRPr="00095288" w:rsidRDefault="001700FD" w:rsidP="00095288">
      <w:pPr>
        <w:pStyle w:val="BulletPoint"/>
        <w:numPr>
          <w:ilvl w:val="0"/>
          <w:numId w:val="46"/>
        </w:numPr>
      </w:pPr>
      <w:r w:rsidRPr="00095288">
        <w:t>Revisar periodicamente</w:t>
      </w:r>
      <w:r w:rsidR="007700F8" w:rsidRPr="00095288">
        <w:t xml:space="preserve"> as contas de usuários e direitos de acesso nos sistemas sob sua responsabilidade;</w:t>
      </w:r>
    </w:p>
    <w:p w14:paraId="0D139749" w14:textId="7A2282A1" w:rsidR="007700F8" w:rsidRPr="00095288" w:rsidRDefault="5BBD841E" w:rsidP="00095288">
      <w:pPr>
        <w:pStyle w:val="BulletPoint"/>
        <w:numPr>
          <w:ilvl w:val="0"/>
          <w:numId w:val="46"/>
        </w:numPr>
      </w:pPr>
      <w:r w:rsidRPr="00095288">
        <w:t xml:space="preserve">Documentar e disponibilizar </w:t>
      </w:r>
      <w:r w:rsidR="0DF83FEE" w:rsidRPr="00095288">
        <w:t>à</w:t>
      </w:r>
      <w:r w:rsidRPr="00095288">
        <w:t xml:space="preserve"> gerência de consultorias os resultados de revisões de contas de usuários e direitos de acesso nos sistemas sob sua responsabilidade.</w:t>
      </w:r>
    </w:p>
    <w:p w14:paraId="1D1B64A0" w14:textId="761FA91E" w:rsidR="54BD819B" w:rsidRDefault="54BD819B" w:rsidP="00095288">
      <w:pPr>
        <w:pStyle w:val="BulletPoint"/>
        <w:numPr>
          <w:ilvl w:val="0"/>
          <w:numId w:val="0"/>
        </w:numPr>
        <w:rPr>
          <w:rFonts w:eastAsia="Calibri"/>
          <w:highlight w:val="yellow"/>
        </w:rPr>
      </w:pPr>
    </w:p>
    <w:p w14:paraId="5D070A77" w14:textId="46C26EEB" w:rsidR="37AE7397" w:rsidRPr="00095288" w:rsidRDefault="37AE7397" w:rsidP="54BD819B">
      <w:pPr>
        <w:pStyle w:val="BulletPoint"/>
        <w:numPr>
          <w:ilvl w:val="0"/>
          <w:numId w:val="0"/>
        </w:numPr>
        <w:rPr>
          <w:rFonts w:eastAsia="Calibri"/>
          <w:b/>
          <w:bCs/>
          <w:highlight w:val="yellow"/>
        </w:rPr>
      </w:pPr>
      <w:r w:rsidRPr="00095288">
        <w:rPr>
          <w:b/>
          <w:bCs/>
        </w:rPr>
        <w:t>5.3. COMITÊ DE SEGURANÇA DA INFORMAÇÃO E PRIVACIDADE</w:t>
      </w:r>
    </w:p>
    <w:p w14:paraId="3CC5A822" w14:textId="118A90DF" w:rsidR="37AE7397" w:rsidRDefault="37AE7397" w:rsidP="00095288">
      <w:pPr>
        <w:pStyle w:val="BulletPoint"/>
        <w:numPr>
          <w:ilvl w:val="0"/>
          <w:numId w:val="47"/>
        </w:numPr>
      </w:pPr>
      <w:r>
        <w:t>Assegurar que ocorram revisões periódicas de contas e direitos de acesso.</w:t>
      </w:r>
    </w:p>
    <w:p w14:paraId="6225A0E5" w14:textId="125AAE86" w:rsidR="2B82E438" w:rsidRDefault="37AE7397" w:rsidP="00095288">
      <w:pPr>
        <w:pStyle w:val="BulletPoint"/>
        <w:numPr>
          <w:ilvl w:val="0"/>
          <w:numId w:val="47"/>
        </w:numPr>
      </w:pPr>
      <w:r>
        <w:t>Orientar os colaboradores a respeito do uso de sistemas para o gerenciamento de senhas</w:t>
      </w:r>
    </w:p>
    <w:p w14:paraId="7C0E20DD" w14:textId="4C15A176" w:rsidR="54BD819B" w:rsidRDefault="54BD819B" w:rsidP="00095288">
      <w:pPr>
        <w:pStyle w:val="BulletPoint"/>
        <w:numPr>
          <w:ilvl w:val="0"/>
          <w:numId w:val="0"/>
        </w:numPr>
        <w:ind w:left="425" w:hanging="357"/>
        <w:rPr>
          <w:rFonts w:eastAsia="Calibri"/>
          <w:highlight w:val="yellow"/>
        </w:rPr>
      </w:pPr>
    </w:p>
    <w:p w14:paraId="17DBD32C" w14:textId="7094A071" w:rsidR="00933EB8" w:rsidRPr="000445EB" w:rsidRDefault="3A59DAEC" w:rsidP="00933EB8">
      <w:pPr>
        <w:pStyle w:val="Ttulo2"/>
      </w:pPr>
      <w:r>
        <w:t>INFRAESTRUTURA</w:t>
      </w:r>
      <w:r w:rsidR="00095288">
        <w:t xml:space="preserve"> E SEGURANÇA DA INFORMAÇÃO</w:t>
      </w:r>
    </w:p>
    <w:p w14:paraId="4835D958" w14:textId="18FA4710" w:rsidR="00933EB8" w:rsidRPr="00095288" w:rsidRDefault="3A59DAEC" w:rsidP="00095288">
      <w:pPr>
        <w:pStyle w:val="BulletPoint"/>
        <w:numPr>
          <w:ilvl w:val="0"/>
          <w:numId w:val="48"/>
        </w:numPr>
      </w:pPr>
      <w:r w:rsidRPr="00095288">
        <w:t>Assegurar que seja realizado o gerenciamento de identidades</w:t>
      </w:r>
      <w:r w:rsidR="65611091" w:rsidRPr="00095288">
        <w:t>.</w:t>
      </w:r>
    </w:p>
    <w:p w14:paraId="52CE3DF2" w14:textId="2AD2427A" w:rsidR="617EB9A4" w:rsidRPr="00095288" w:rsidRDefault="617EB9A4" w:rsidP="00095288">
      <w:pPr>
        <w:pStyle w:val="BulletPoint"/>
        <w:numPr>
          <w:ilvl w:val="0"/>
          <w:numId w:val="48"/>
        </w:numPr>
      </w:pPr>
      <w:r w:rsidRPr="00095288">
        <w:t>Criar, alterar, desativar e remover contas de acesso, conforme necessário;</w:t>
      </w:r>
    </w:p>
    <w:p w14:paraId="507A71C1" w14:textId="7A8C29C4" w:rsidR="617EB9A4" w:rsidRPr="00095288" w:rsidRDefault="617EB9A4" w:rsidP="00095288">
      <w:pPr>
        <w:pStyle w:val="BulletPoint"/>
        <w:numPr>
          <w:ilvl w:val="0"/>
          <w:numId w:val="48"/>
        </w:numPr>
      </w:pPr>
      <w:r w:rsidRPr="00095288">
        <w:lastRenderedPageBreak/>
        <w:t xml:space="preserve">Assegurar que as aplicações utilizadas pela </w:t>
      </w:r>
      <w:r w:rsidRPr="00095288">
        <w:rPr>
          <w:b/>
          <w:bCs/>
        </w:rPr>
        <w:t xml:space="preserve">Demarco </w:t>
      </w:r>
      <w:r w:rsidRPr="00095288">
        <w:t>possuam, no mínimo, um recurso de autenticação que permita aplicar os requisitos de complexidade de senhas e gerenciar as permissões de acesso dos usuários;</w:t>
      </w:r>
    </w:p>
    <w:p w14:paraId="724E38B1" w14:textId="2F429713" w:rsidR="617EB9A4" w:rsidRPr="00095288" w:rsidRDefault="617EB9A4" w:rsidP="00095288">
      <w:pPr>
        <w:pStyle w:val="BulletPoint"/>
        <w:numPr>
          <w:ilvl w:val="0"/>
          <w:numId w:val="48"/>
        </w:numPr>
      </w:pPr>
      <w:r w:rsidRPr="00095288">
        <w:t xml:space="preserve">Conceder ou remover direitos de acessos das contas de usuários em </w:t>
      </w:r>
      <w:r w:rsidR="38B59422" w:rsidRPr="00095288">
        <w:t>aplicações</w:t>
      </w:r>
      <w:r w:rsidRPr="00095288">
        <w:t xml:space="preserve"> sob sua responsabilidade;</w:t>
      </w:r>
    </w:p>
    <w:p w14:paraId="7FDDDC66" w14:textId="6BDB9743" w:rsidR="617EB9A4" w:rsidRPr="00095288" w:rsidRDefault="617EB9A4" w:rsidP="00095288">
      <w:pPr>
        <w:pStyle w:val="BulletPoint"/>
        <w:numPr>
          <w:ilvl w:val="0"/>
          <w:numId w:val="48"/>
        </w:numPr>
      </w:pPr>
      <w:r w:rsidRPr="00095288">
        <w:t>Aprovar solicitações formais de criação de contas de usuários ou a concessão de direitos de acesso;</w:t>
      </w:r>
    </w:p>
    <w:p w14:paraId="09F050FE" w14:textId="3E983EEE" w:rsidR="617EB9A4" w:rsidRPr="00095288" w:rsidRDefault="617EB9A4" w:rsidP="00095288">
      <w:pPr>
        <w:pStyle w:val="BulletPoint"/>
        <w:numPr>
          <w:ilvl w:val="0"/>
          <w:numId w:val="48"/>
        </w:numPr>
      </w:pPr>
      <w:r w:rsidRPr="00095288">
        <w:t>Revisar periodicamente as contas de usuários e direitos de acesso n</w:t>
      </w:r>
      <w:r w:rsidR="0387696E" w:rsidRPr="00095288">
        <w:t>as aplicações</w:t>
      </w:r>
      <w:r w:rsidRPr="00095288">
        <w:t xml:space="preserve"> sob sua responsabilidade;</w:t>
      </w:r>
    </w:p>
    <w:p w14:paraId="1EC587E5" w14:textId="42542FDD" w:rsidR="4C41A713" w:rsidRPr="00095288" w:rsidRDefault="4C41A713" w:rsidP="00095288">
      <w:pPr>
        <w:pStyle w:val="BulletPoint"/>
        <w:numPr>
          <w:ilvl w:val="0"/>
          <w:numId w:val="48"/>
        </w:numPr>
      </w:pPr>
      <w:r w:rsidRPr="00095288">
        <w:t xml:space="preserve">Criar e manter lista de sistemas e aplicações utilizadas na </w:t>
      </w:r>
      <w:r w:rsidRPr="00095288">
        <w:rPr>
          <w:b/>
          <w:bCs/>
        </w:rPr>
        <w:t xml:space="preserve">Demarco </w:t>
      </w:r>
      <w:r w:rsidRPr="00095288">
        <w:t>que requerem autenticação.</w:t>
      </w:r>
    </w:p>
    <w:p w14:paraId="4FB9A839" w14:textId="4B8E1D2D" w:rsidR="617EB9A4" w:rsidRPr="00095288" w:rsidRDefault="617EB9A4" w:rsidP="00095288">
      <w:pPr>
        <w:pStyle w:val="BulletPoint"/>
        <w:numPr>
          <w:ilvl w:val="0"/>
          <w:numId w:val="48"/>
        </w:numPr>
      </w:pPr>
      <w:r w:rsidRPr="00095288">
        <w:t xml:space="preserve">Documentar e disponibilizar </w:t>
      </w:r>
      <w:r w:rsidR="71EC5E01" w:rsidRPr="00095288">
        <w:t>à</w:t>
      </w:r>
      <w:r w:rsidRPr="00095288">
        <w:t xml:space="preserve"> gerência de consultorias os resultados de revisões de contas de usuários e direitos de acesso n</w:t>
      </w:r>
      <w:r w:rsidR="582CE78F" w:rsidRPr="00095288">
        <w:t>as aplicações</w:t>
      </w:r>
      <w:r w:rsidRPr="00095288">
        <w:t xml:space="preserve"> sob sua responsabilidade</w:t>
      </w:r>
      <w:r w:rsidR="37DD1452" w:rsidRPr="00095288">
        <w:t>;</w:t>
      </w:r>
    </w:p>
    <w:p w14:paraId="220205B2" w14:textId="295F40E7" w:rsidR="37DD1452" w:rsidRPr="00095288" w:rsidRDefault="37DD1452" w:rsidP="00095288">
      <w:pPr>
        <w:pStyle w:val="BulletPoint"/>
        <w:numPr>
          <w:ilvl w:val="0"/>
          <w:numId w:val="48"/>
        </w:numPr>
        <w:rPr>
          <w:rFonts w:eastAsia="Calibri"/>
        </w:rPr>
      </w:pPr>
      <w:r w:rsidRPr="00095288">
        <w:rPr>
          <w:rFonts w:eastAsia="Calibri"/>
        </w:rPr>
        <w:t>Sanar dúvidas encaminhadas pelos colaboradores e terceiros sobre acessos.</w:t>
      </w:r>
    </w:p>
    <w:p w14:paraId="1A08667D" w14:textId="64F57C29" w:rsidR="00933EB8" w:rsidRPr="00095288" w:rsidRDefault="00933EB8" w:rsidP="00095288">
      <w:pPr>
        <w:pStyle w:val="BulletPoint"/>
        <w:numPr>
          <w:ilvl w:val="0"/>
          <w:numId w:val="0"/>
        </w:numPr>
        <w:ind w:left="425"/>
        <w:rPr>
          <w:rFonts w:eastAsia="Calibri"/>
        </w:rPr>
      </w:pPr>
    </w:p>
    <w:p w14:paraId="51709D2F" w14:textId="0C909D7A" w:rsidR="000811FB" w:rsidRPr="004A0E17" w:rsidRDefault="004A0E17" w:rsidP="000811FB">
      <w:pPr>
        <w:pStyle w:val="Ttulo2"/>
        <w:rPr>
          <w:lang w:eastAsia="pt-BR"/>
        </w:rPr>
      </w:pPr>
      <w:r w:rsidRPr="004A0E17">
        <w:rPr>
          <w:lang w:eastAsia="pt-BR"/>
        </w:rPr>
        <w:t>ÁREA DE PRIVACIDADE E SEGURANÇA DA INFORMAÇÃO</w:t>
      </w:r>
    </w:p>
    <w:p w14:paraId="11861602" w14:textId="03FA9DD4" w:rsidR="0094663D" w:rsidRPr="004A0E17" w:rsidRDefault="5BBD841E" w:rsidP="00095288">
      <w:pPr>
        <w:pStyle w:val="BulletPoint"/>
        <w:numPr>
          <w:ilvl w:val="0"/>
          <w:numId w:val="49"/>
        </w:numPr>
      </w:pPr>
      <w:r w:rsidRPr="004A0E17">
        <w:t>Apoiar os responsáveis p</w:t>
      </w:r>
      <w:r w:rsidR="506052D8" w:rsidRPr="004A0E17">
        <w:t>elos</w:t>
      </w:r>
      <w:r w:rsidRPr="004A0E17">
        <w:t xml:space="preserve"> sistemas na realização da revisão de contas de usuários e direitos de acesso;</w:t>
      </w:r>
    </w:p>
    <w:p w14:paraId="27B044C7" w14:textId="304B5711" w:rsidR="000445EB" w:rsidRPr="004A0E17" w:rsidRDefault="5BBD841E" w:rsidP="00095288">
      <w:pPr>
        <w:pStyle w:val="BulletPoint"/>
        <w:numPr>
          <w:ilvl w:val="0"/>
          <w:numId w:val="49"/>
        </w:numPr>
      </w:pPr>
      <w:r w:rsidRPr="004A0E17">
        <w:t xml:space="preserve">Armazenar e apresentar ao </w:t>
      </w:r>
      <w:r w:rsidRPr="004A0E17">
        <w:rPr>
          <w:b/>
          <w:bCs/>
        </w:rPr>
        <w:t>CSIP</w:t>
      </w:r>
      <w:r w:rsidRPr="004A0E17">
        <w:t xml:space="preserve"> os resultados das revisões de contas de usuários e direitos de acesso</w:t>
      </w:r>
      <w:r w:rsidR="4B9216E5" w:rsidRPr="004A0E17">
        <w:t>;</w:t>
      </w:r>
    </w:p>
    <w:p w14:paraId="22825E13" w14:textId="464EAF48" w:rsidR="007700F8" w:rsidRDefault="5BBD841E" w:rsidP="007700F8">
      <w:pPr>
        <w:pStyle w:val="Ttulo2"/>
      </w:pPr>
      <w:r>
        <w:t>COLABORADORES</w:t>
      </w:r>
    </w:p>
    <w:p w14:paraId="3DE870D8" w14:textId="26885A73" w:rsidR="00933EB8" w:rsidRDefault="3A59DAEC" w:rsidP="00095288">
      <w:pPr>
        <w:pStyle w:val="BulletPoint"/>
        <w:numPr>
          <w:ilvl w:val="0"/>
          <w:numId w:val="50"/>
        </w:numPr>
      </w:pPr>
      <w:r>
        <w:t>Seguir os requisitos estabelecidos para o cuidado com as credenciais de acesso;</w:t>
      </w:r>
    </w:p>
    <w:p w14:paraId="41534947" w14:textId="78EB2108" w:rsidR="00933EB8" w:rsidRDefault="448703CF" w:rsidP="00095288">
      <w:pPr>
        <w:pStyle w:val="BulletPoint"/>
        <w:numPr>
          <w:ilvl w:val="0"/>
          <w:numId w:val="50"/>
        </w:numPr>
      </w:pPr>
      <w:r>
        <w:t xml:space="preserve">Encaminhar dúvidas sobre acessos para </w:t>
      </w:r>
      <w:r w:rsidR="73ACCC49">
        <w:t>a equipe de Infraestrutura;</w:t>
      </w:r>
    </w:p>
    <w:p w14:paraId="1DDB7A7C" w14:textId="6F5F2265" w:rsidR="00933EB8" w:rsidRPr="007700F8" w:rsidRDefault="448703CF" w:rsidP="00095288">
      <w:pPr>
        <w:pStyle w:val="BulletPoint"/>
        <w:numPr>
          <w:ilvl w:val="0"/>
          <w:numId w:val="50"/>
        </w:numPr>
      </w:pPr>
      <w:r>
        <w:t>Comunicar aos responsáveis p</w:t>
      </w:r>
      <w:r w:rsidR="46CE0B7B">
        <w:t>elos</w:t>
      </w:r>
      <w:r>
        <w:t xml:space="preserve"> sistemas quando possuírem conta de acesso ou direito de acesso que seja desnecessário para suas funções.</w:t>
      </w:r>
    </w:p>
    <w:p w14:paraId="0F53182A" w14:textId="58D0ABB1" w:rsidR="54BD819B" w:rsidRDefault="54BD819B" w:rsidP="00095288">
      <w:pPr>
        <w:pStyle w:val="BulletPoint"/>
        <w:numPr>
          <w:ilvl w:val="0"/>
          <w:numId w:val="0"/>
        </w:numPr>
        <w:rPr>
          <w:rFonts w:eastAsia="Calibri"/>
        </w:rPr>
      </w:pPr>
    </w:p>
    <w:p w14:paraId="1F3FBD2B" w14:textId="7C2896E8" w:rsidR="00477D90" w:rsidRPr="00426331" w:rsidRDefault="00477D90" w:rsidP="00426331">
      <w:pPr>
        <w:pStyle w:val="Ttulo1"/>
      </w:pPr>
      <w:r w:rsidRPr="00426331">
        <w:rPr>
          <w:rStyle w:val="normaltextrun"/>
        </w:rPr>
        <w:t>Gestão de versões</w:t>
      </w:r>
      <w:r w:rsidRPr="00426331">
        <w:rPr>
          <w:rStyle w:val="eop"/>
        </w:rPr>
        <w:t> </w:t>
      </w:r>
    </w:p>
    <w:p w14:paraId="0B4EE75D" w14:textId="55B8F163" w:rsidR="00343DFD" w:rsidRDefault="00B079C7" w:rsidP="0048346F">
      <w:pPr>
        <w:pStyle w:val="Corpodetextopersonalizado"/>
        <w:rPr>
          <w:rStyle w:val="eop"/>
        </w:rPr>
      </w:pPr>
      <w:r>
        <w:rPr>
          <w:rStyle w:val="eop"/>
        </w:rPr>
        <w:t xml:space="preserve">A revisão, </w:t>
      </w:r>
      <w:r w:rsidRPr="00120C88">
        <w:rPr>
          <w:rStyle w:val="eop"/>
        </w:rPr>
        <w:t>aprovação</w:t>
      </w:r>
      <w:r>
        <w:rPr>
          <w:rStyle w:val="eop"/>
        </w:rPr>
        <w:t xml:space="preserve"> e </w:t>
      </w:r>
      <w:r w:rsidRPr="0048346F">
        <w:rPr>
          <w:rStyle w:val="eop"/>
        </w:rPr>
        <w:t>alteração</w:t>
      </w:r>
      <w:r>
        <w:rPr>
          <w:rStyle w:val="eop"/>
        </w:rPr>
        <w:t xml:space="preserve"> desta </w:t>
      </w:r>
      <w:r w:rsidR="00E52065">
        <w:rPr>
          <w:rStyle w:val="eop"/>
        </w:rPr>
        <w:t xml:space="preserve">política </w:t>
      </w:r>
      <w:r w:rsidR="00061FB6">
        <w:rPr>
          <w:rStyle w:val="eop"/>
        </w:rPr>
        <w:t>segue os requisitos estabelecidos na Política de Segurança da Informação.</w:t>
      </w: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681ED9" w:rsidRPr="00B838D3" w14:paraId="74C046A8" w14:textId="77777777" w:rsidTr="54BD819B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681ED9" w:rsidRPr="00B838D3" w14:paraId="7F486258" w14:textId="77777777" w:rsidTr="54BD819B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6E277A07" w:rsidR="00681ED9" w:rsidRPr="009C6896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6170934C" w:rsidR="00681ED9" w:rsidRPr="009C6896" w:rsidRDefault="000445EB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13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/0</w:t>
            </w:r>
            <w:r>
              <w:rPr>
                <w:rFonts w:ascii="Arial" w:eastAsia="Times New Roman" w:hAnsi="Arial"/>
                <w:sz w:val="20"/>
                <w:szCs w:val="20"/>
              </w:rPr>
              <w:t>7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3C324EEC" w:rsidR="00681ED9" w:rsidRPr="009C6896" w:rsidRDefault="16AD708B" w:rsidP="54BD819B">
            <w:pPr>
              <w:spacing w:after="0" w:line="240" w:lineRule="auto"/>
              <w:ind w:left="82"/>
              <w:rPr>
                <w:rFonts w:ascii="Arial" w:eastAsia="Times New Roman" w:hAnsi="Arial"/>
                <w:sz w:val="20"/>
                <w:szCs w:val="20"/>
              </w:rPr>
            </w:pPr>
            <w:r w:rsidRPr="00095288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6C7CE2C7" w:rsidR="00681ED9" w:rsidRPr="009C6896" w:rsidRDefault="00681ED9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Criação d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 xml:space="preserve">a </w:t>
            </w:r>
            <w:r w:rsidR="000445EB">
              <w:rPr>
                <w:rFonts w:ascii="Arial" w:eastAsia="Times New Roman" w:hAnsi="Arial"/>
                <w:sz w:val="20"/>
                <w:szCs w:val="20"/>
              </w:rPr>
              <w:t>norma</w:t>
            </w:r>
          </w:p>
        </w:tc>
      </w:tr>
      <w:tr w:rsidR="00681ED9" w:rsidRPr="00B838D3" w14:paraId="345EADB9" w14:textId="77777777" w:rsidTr="54BD819B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5F583341" w:rsidR="00681ED9" w:rsidRPr="009C6896" w:rsidRDefault="49B9564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54BD819B"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38882B98" w:rsidR="00681ED9" w:rsidRPr="009C6896" w:rsidRDefault="02F7374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54BD819B">
              <w:rPr>
                <w:rFonts w:ascii="Arial" w:eastAsia="Times New Roman" w:hAnsi="Arial"/>
                <w:sz w:val="20"/>
                <w:szCs w:val="20"/>
              </w:rPr>
              <w:t>18/09/2023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30FA" w14:textId="5B30DA2B" w:rsidR="00681ED9" w:rsidRPr="009C6896" w:rsidRDefault="02F7374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54BD819B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50FA265F" w:rsidR="00681ED9" w:rsidRPr="009C6896" w:rsidRDefault="02F7374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54BD819B">
              <w:rPr>
                <w:rFonts w:ascii="Arial" w:eastAsia="Times New Roman" w:hAnsi="Arial"/>
                <w:sz w:val="20"/>
                <w:szCs w:val="20"/>
              </w:rPr>
              <w:t>Revisão e ajustes</w:t>
            </w:r>
          </w:p>
        </w:tc>
      </w:tr>
      <w:tr w:rsidR="00681ED9" w:rsidRPr="00B838D3" w14:paraId="0DD8E84C" w14:textId="77777777" w:rsidTr="54BD819B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60E2" w14:textId="4671BFBB" w:rsidR="00681ED9" w:rsidRPr="009C6896" w:rsidRDefault="000952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D4E" w14:textId="53A8DDB2" w:rsidR="00681ED9" w:rsidRPr="009C6896" w:rsidRDefault="00095288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</w:t>
            </w:r>
            <w:r w:rsidR="00AA6FEC">
              <w:rPr>
                <w:rFonts w:ascii="Arial" w:eastAsia="Times New Roman" w:hAnsi="Arial"/>
                <w:sz w:val="20"/>
                <w:szCs w:val="20"/>
              </w:rPr>
              <w:t>8</w:t>
            </w:r>
            <w:r>
              <w:rPr>
                <w:rFonts w:ascii="Arial" w:eastAsia="Times New Roman" w:hAnsi="Arial"/>
                <w:sz w:val="20"/>
                <w:szCs w:val="20"/>
              </w:rPr>
              <w:t>/07/2024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99C96" w14:textId="759C236E" w:rsidR="00681ED9" w:rsidRPr="009C6896" w:rsidRDefault="00095288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54BD819B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BAEE" w14:textId="772FBAF0" w:rsidR="00681ED9" w:rsidRPr="009C6896" w:rsidRDefault="00095288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 xml:space="preserve">Revisão </w:t>
            </w:r>
            <w:r w:rsidR="00AA6FEC">
              <w:rPr>
                <w:rFonts w:ascii="Arial" w:eastAsia="Times New Roman" w:hAnsi="Arial"/>
                <w:sz w:val="20"/>
                <w:szCs w:val="20"/>
              </w:rPr>
              <w:t>e ajustes</w:t>
            </w:r>
          </w:p>
        </w:tc>
      </w:tr>
    </w:tbl>
    <w:p w14:paraId="591124EF" w14:textId="77777777" w:rsidR="006A6F72" w:rsidRDefault="006A6F72" w:rsidP="006A6F72">
      <w:pPr>
        <w:pStyle w:val="BulletPoint"/>
        <w:numPr>
          <w:ilvl w:val="0"/>
          <w:numId w:val="0"/>
        </w:numPr>
        <w:ind w:left="425"/>
      </w:pPr>
    </w:p>
    <w:p w14:paraId="61777D64" w14:textId="77777777" w:rsidR="006A6F72" w:rsidRDefault="006A6F72" w:rsidP="00120C88">
      <w:pPr>
        <w:pStyle w:val="AlgarimosRomanos"/>
        <w:numPr>
          <w:ilvl w:val="0"/>
          <w:numId w:val="0"/>
        </w:numPr>
      </w:pPr>
    </w:p>
    <w:sectPr w:rsidR="006A6F72" w:rsidSect="0085631A">
      <w:headerReference w:type="default" r:id="rId12"/>
      <w:footerReference w:type="default" r:id="rId13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93F6D" w14:textId="77777777" w:rsidR="004D0A1B" w:rsidRDefault="004D0A1B" w:rsidP="00EF748B">
      <w:pPr>
        <w:spacing w:after="0" w:line="240" w:lineRule="auto"/>
      </w:pPr>
      <w:r>
        <w:separator/>
      </w:r>
    </w:p>
    <w:p w14:paraId="2B82F60A" w14:textId="77777777" w:rsidR="004D0A1B" w:rsidRDefault="004D0A1B"/>
    <w:p w14:paraId="5A25B55F" w14:textId="77777777" w:rsidR="004D0A1B" w:rsidRDefault="004D0A1B"/>
    <w:p w14:paraId="73ABF23F" w14:textId="77777777" w:rsidR="004D0A1B" w:rsidRDefault="004D0A1B" w:rsidP="00FA0A8C"/>
  </w:endnote>
  <w:endnote w:type="continuationSeparator" w:id="0">
    <w:p w14:paraId="18A2935D" w14:textId="77777777" w:rsidR="004D0A1B" w:rsidRDefault="004D0A1B" w:rsidP="00EF748B">
      <w:pPr>
        <w:spacing w:after="0" w:line="240" w:lineRule="auto"/>
      </w:pPr>
      <w:r>
        <w:continuationSeparator/>
      </w:r>
    </w:p>
    <w:p w14:paraId="2FFC1906" w14:textId="77777777" w:rsidR="004D0A1B" w:rsidRDefault="004D0A1B"/>
    <w:p w14:paraId="7558C488" w14:textId="77777777" w:rsidR="004D0A1B" w:rsidRDefault="004D0A1B"/>
    <w:p w14:paraId="69788EF0" w14:textId="77777777" w:rsidR="004D0A1B" w:rsidRDefault="004D0A1B" w:rsidP="00FA0A8C"/>
  </w:endnote>
  <w:endnote w:type="continuationNotice" w:id="1">
    <w:p w14:paraId="00E51FD6" w14:textId="77777777" w:rsidR="004D0A1B" w:rsidRDefault="004D0A1B">
      <w:pPr>
        <w:spacing w:after="0" w:line="240" w:lineRule="auto"/>
      </w:pPr>
    </w:p>
    <w:p w14:paraId="7102F961" w14:textId="77777777" w:rsidR="004D0A1B" w:rsidRDefault="004D0A1B"/>
    <w:p w14:paraId="1A25F7A0" w14:textId="77777777" w:rsidR="004D0A1B" w:rsidRDefault="004D0A1B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2281AB13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 w:rsidRPr="001879C6"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5E800EC" id="Conector reto 2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-1.5pt" to="479.2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 strokecolor="black [3040]"/>
              </w:pict>
            </mc:Fallback>
          </mc:AlternateContent>
        </w:r>
        <w:r w:rsidR="008643E4" w:rsidRPr="001879C6">
          <w:rPr>
            <w:rFonts w:ascii="Arial" w:hAnsi="Arial" w:cs="Arial"/>
          </w:rPr>
          <w:t>v0.</w:t>
        </w:r>
        <w:r w:rsidR="001879C6" w:rsidRPr="001879C6">
          <w:rPr>
            <w:rFonts w:ascii="Arial" w:hAnsi="Arial" w:cs="Arial"/>
          </w:rPr>
          <w:t>1</w:t>
        </w:r>
        <w:r w:rsidR="008643E4" w:rsidRPr="004228F9">
          <w:rPr>
            <w:rFonts w:ascii="Arial" w:hAnsi="Arial" w:cs="Arial"/>
          </w:rPr>
          <w:tab/>
        </w:r>
        <w:r w:rsidR="00EB727A">
          <w:rPr>
            <w:rFonts w:ascii="Arial" w:hAnsi="Arial" w:cs="Arial"/>
          </w:rPr>
          <w:t xml:space="preserve">     </w:t>
        </w:r>
        <w:r w:rsidR="000445EB">
          <w:rPr>
            <w:rFonts w:ascii="Arial" w:hAnsi="Arial" w:cs="Arial"/>
          </w:rPr>
          <w:t>NOR</w:t>
        </w:r>
        <w:r w:rsidR="00D76240" w:rsidRPr="001879C6">
          <w:rPr>
            <w:rFonts w:ascii="Arial" w:hAnsi="Arial" w:cs="Arial"/>
          </w:rPr>
          <w:t>-</w:t>
        </w:r>
        <w:r w:rsidR="000445EB">
          <w:rPr>
            <w:rFonts w:ascii="Arial" w:hAnsi="Arial" w:cs="Arial"/>
          </w:rPr>
          <w:t>S</w:t>
        </w:r>
        <w:r w:rsidR="00D76240" w:rsidRPr="001879C6">
          <w:rPr>
            <w:rFonts w:ascii="Arial" w:hAnsi="Arial" w:cs="Arial"/>
          </w:rPr>
          <w:t>GSI-00</w:t>
        </w:r>
        <w:r w:rsidR="001879C6" w:rsidRPr="001879C6">
          <w:rPr>
            <w:rFonts w:ascii="Arial" w:hAnsi="Arial" w:cs="Arial"/>
          </w:rPr>
          <w:t>3</w:t>
        </w:r>
        <w:r w:rsidR="00EB727A">
          <w:rPr>
            <w:rFonts w:ascii="Arial" w:hAnsi="Arial" w:cs="Arial"/>
          </w:rPr>
          <w:tab/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00315D27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4888A" w14:textId="77777777" w:rsidR="004D0A1B" w:rsidRDefault="004D0A1B" w:rsidP="00EF748B">
      <w:pPr>
        <w:spacing w:after="0" w:line="240" w:lineRule="auto"/>
      </w:pPr>
      <w:r>
        <w:separator/>
      </w:r>
    </w:p>
    <w:p w14:paraId="41B701F4" w14:textId="77777777" w:rsidR="004D0A1B" w:rsidRDefault="004D0A1B"/>
    <w:p w14:paraId="24D2D618" w14:textId="77777777" w:rsidR="004D0A1B" w:rsidRDefault="004D0A1B"/>
    <w:p w14:paraId="476C1223" w14:textId="77777777" w:rsidR="004D0A1B" w:rsidRDefault="004D0A1B" w:rsidP="00FA0A8C"/>
  </w:footnote>
  <w:footnote w:type="continuationSeparator" w:id="0">
    <w:p w14:paraId="6BA5508A" w14:textId="77777777" w:rsidR="004D0A1B" w:rsidRDefault="004D0A1B" w:rsidP="00EF748B">
      <w:pPr>
        <w:spacing w:after="0" w:line="240" w:lineRule="auto"/>
      </w:pPr>
      <w:r>
        <w:continuationSeparator/>
      </w:r>
    </w:p>
    <w:p w14:paraId="400FB412" w14:textId="77777777" w:rsidR="004D0A1B" w:rsidRDefault="004D0A1B"/>
    <w:p w14:paraId="357BECC8" w14:textId="77777777" w:rsidR="004D0A1B" w:rsidRDefault="004D0A1B"/>
    <w:p w14:paraId="6E37911E" w14:textId="77777777" w:rsidR="004D0A1B" w:rsidRDefault="004D0A1B" w:rsidP="00FA0A8C"/>
  </w:footnote>
  <w:footnote w:type="continuationNotice" w:id="1">
    <w:p w14:paraId="4308ABD6" w14:textId="77777777" w:rsidR="004D0A1B" w:rsidRDefault="004D0A1B">
      <w:pPr>
        <w:spacing w:after="0" w:line="240" w:lineRule="auto"/>
      </w:pPr>
    </w:p>
    <w:p w14:paraId="3EB5130C" w14:textId="77777777" w:rsidR="004D0A1B" w:rsidRDefault="004D0A1B"/>
    <w:p w14:paraId="43A89930" w14:textId="77777777" w:rsidR="004D0A1B" w:rsidRDefault="004D0A1B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776183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515E0A67" w:rsidR="00461541" w:rsidRPr="00776183" w:rsidRDefault="00776183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776183">
            <w:rPr>
              <w:noProof/>
              <w:highlight w:val="black"/>
            </w:rPr>
            <w:drawing>
              <wp:inline distT="0" distB="0" distL="0" distR="0" wp14:anchorId="0418B5C8" wp14:editId="43026A0F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1F6557C2" w:rsidR="006A050E" w:rsidRPr="00BB6B37" w:rsidRDefault="001879C6" w:rsidP="006A050E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NORMA</w:t>
          </w:r>
          <w:r w:rsidR="006A050E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 de </w:t>
          </w: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gESTÃO DE ACESSO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393CCDB0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0A569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0A569E" w:rsidRPr="000A569E">
            <w:rPr>
              <w:rFonts w:ascii="Arial" w:eastAsia="Times New Roman" w:hAnsi="Arial" w:cs="Arial"/>
              <w:b/>
              <w:sz w:val="16"/>
              <w:szCs w:val="20"/>
              <w:highlight w:val="yellow"/>
              <w:lang w:eastAsia="pt-BR"/>
            </w:rPr>
            <w:t>CONFIDENCIAL</w:t>
          </w:r>
        </w:p>
        <w:p w14:paraId="2CBBA44F" w14:textId="7D7177E4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3A1D4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DATA DE PUBLICAÇÃO RECENTE</w:t>
          </w:r>
        </w:p>
        <w:p w14:paraId="6C5C93AB" w14:textId="1A1A3380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  <w:r w:rsidR="00C53579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D852A5" id="Conector reto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23.7pt" to="478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CAE"/>
    <w:multiLevelType w:val="hybridMultilevel"/>
    <w:tmpl w:val="FC8892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D0154"/>
    <w:multiLevelType w:val="hybridMultilevel"/>
    <w:tmpl w:val="552CF3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3728B"/>
    <w:multiLevelType w:val="multilevel"/>
    <w:tmpl w:val="3DB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F3FF7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C90F5C"/>
    <w:multiLevelType w:val="hybridMultilevel"/>
    <w:tmpl w:val="EA3CC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3289E"/>
    <w:multiLevelType w:val="hybridMultilevel"/>
    <w:tmpl w:val="DF30AE80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1A21C1"/>
    <w:multiLevelType w:val="hybridMultilevel"/>
    <w:tmpl w:val="60EE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D554C"/>
    <w:multiLevelType w:val="hybridMultilevel"/>
    <w:tmpl w:val="5344ED62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6B63D19"/>
    <w:multiLevelType w:val="hybridMultilevel"/>
    <w:tmpl w:val="51B04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B5976"/>
    <w:multiLevelType w:val="hybridMultilevel"/>
    <w:tmpl w:val="EC8AF5CE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D350248"/>
    <w:multiLevelType w:val="multilevel"/>
    <w:tmpl w:val="710425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C567C7"/>
    <w:multiLevelType w:val="hybridMultilevel"/>
    <w:tmpl w:val="F45E70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1C5B29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B711F2"/>
    <w:multiLevelType w:val="hybridMultilevel"/>
    <w:tmpl w:val="865A9890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71432D8"/>
    <w:multiLevelType w:val="hybridMultilevel"/>
    <w:tmpl w:val="A6382F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CE4905"/>
    <w:multiLevelType w:val="hybridMultilevel"/>
    <w:tmpl w:val="0B3C4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F0032"/>
    <w:multiLevelType w:val="hybridMultilevel"/>
    <w:tmpl w:val="2D741F7C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3ED35D50"/>
    <w:multiLevelType w:val="hybridMultilevel"/>
    <w:tmpl w:val="04684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90B96"/>
    <w:multiLevelType w:val="hybridMultilevel"/>
    <w:tmpl w:val="4ABC9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466DC"/>
    <w:multiLevelType w:val="hybridMultilevel"/>
    <w:tmpl w:val="1D661A28"/>
    <w:lvl w:ilvl="0" w:tplc="FFFFFFFF">
      <w:start w:val="1"/>
      <w:numFmt w:val="bullet"/>
      <w:pStyle w:val="BulletPoin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63F349B"/>
    <w:multiLevelType w:val="hybridMultilevel"/>
    <w:tmpl w:val="CC56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72534B"/>
    <w:multiLevelType w:val="hybridMultilevel"/>
    <w:tmpl w:val="5E44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A6286"/>
    <w:multiLevelType w:val="hybridMultilevel"/>
    <w:tmpl w:val="63808B50"/>
    <w:lvl w:ilvl="0" w:tplc="1E586A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2E0AD9"/>
    <w:multiLevelType w:val="hybridMultilevel"/>
    <w:tmpl w:val="D2FC9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231432"/>
    <w:multiLevelType w:val="hybridMultilevel"/>
    <w:tmpl w:val="357A02F4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3EF305D"/>
    <w:multiLevelType w:val="hybridMultilevel"/>
    <w:tmpl w:val="55423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C0979"/>
    <w:multiLevelType w:val="hybridMultilevel"/>
    <w:tmpl w:val="5D56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E3FCE"/>
    <w:multiLevelType w:val="hybridMultilevel"/>
    <w:tmpl w:val="1C5A0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E5D81"/>
    <w:multiLevelType w:val="hybridMultilevel"/>
    <w:tmpl w:val="EC46C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65E42"/>
    <w:multiLevelType w:val="multilevel"/>
    <w:tmpl w:val="90A2219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525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A8256F"/>
    <w:multiLevelType w:val="hybridMultilevel"/>
    <w:tmpl w:val="AD8EA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D30F1"/>
    <w:multiLevelType w:val="hybridMultilevel"/>
    <w:tmpl w:val="F8A8D5FE"/>
    <w:lvl w:ilvl="0" w:tplc="EEBEB958">
      <w:start w:val="1"/>
      <w:numFmt w:val="upperRoman"/>
      <w:pStyle w:val="AlgarimosRomanos"/>
      <w:lvlText w:val="%1."/>
      <w:lvlJc w:val="right"/>
      <w:pPr>
        <w:ind w:left="428" w:hanging="360"/>
      </w:p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5" w15:restartNumberingAfterBreak="0">
    <w:nsid w:val="63B44609"/>
    <w:multiLevelType w:val="hybridMultilevel"/>
    <w:tmpl w:val="95BAA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E1F08"/>
    <w:multiLevelType w:val="hybridMultilevel"/>
    <w:tmpl w:val="6EEC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F09BE"/>
    <w:multiLevelType w:val="multilevel"/>
    <w:tmpl w:val="8B04A874"/>
    <w:lvl w:ilvl="0">
      <w:start w:val="1"/>
      <w:numFmt w:val="decimal"/>
      <w:pStyle w:val="Estilo1-POL"/>
      <w:lvlText w:val="%1."/>
      <w:lvlJc w:val="left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decimal"/>
      <w:pStyle w:val="Estilo2-Po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Estilo3-P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stilo4-PO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1A63E84"/>
    <w:multiLevelType w:val="hybridMultilevel"/>
    <w:tmpl w:val="84DA1C0C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764F7D4C"/>
    <w:multiLevelType w:val="multilevel"/>
    <w:tmpl w:val="1B30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65E38"/>
    <w:multiLevelType w:val="hybridMultilevel"/>
    <w:tmpl w:val="9DA0B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465363"/>
    <w:multiLevelType w:val="hybridMultilevel"/>
    <w:tmpl w:val="8DCEA1D0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7CFB017A"/>
    <w:multiLevelType w:val="hybridMultilevel"/>
    <w:tmpl w:val="A7AE6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641293"/>
    <w:multiLevelType w:val="hybridMultilevel"/>
    <w:tmpl w:val="E00A5A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A5446F"/>
    <w:multiLevelType w:val="hybridMultilevel"/>
    <w:tmpl w:val="3FB091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0182352">
    <w:abstractNumId w:val="10"/>
  </w:num>
  <w:num w:numId="2" w16cid:durableId="306474189">
    <w:abstractNumId w:val="40"/>
  </w:num>
  <w:num w:numId="3" w16cid:durableId="1490436724">
    <w:abstractNumId w:val="22"/>
  </w:num>
  <w:num w:numId="4" w16cid:durableId="775055085">
    <w:abstractNumId w:val="13"/>
  </w:num>
  <w:num w:numId="5" w16cid:durableId="101076742">
    <w:abstractNumId w:val="23"/>
  </w:num>
  <w:num w:numId="6" w16cid:durableId="1321495009">
    <w:abstractNumId w:val="16"/>
  </w:num>
  <w:num w:numId="7" w16cid:durableId="521020635">
    <w:abstractNumId w:val="36"/>
  </w:num>
  <w:num w:numId="8" w16cid:durableId="557861612">
    <w:abstractNumId w:val="6"/>
  </w:num>
  <w:num w:numId="9" w16cid:durableId="1975672553">
    <w:abstractNumId w:val="31"/>
  </w:num>
  <w:num w:numId="10" w16cid:durableId="1336955414">
    <w:abstractNumId w:val="18"/>
  </w:num>
  <w:num w:numId="11" w16cid:durableId="1252621577">
    <w:abstractNumId w:val="30"/>
  </w:num>
  <w:num w:numId="12" w16cid:durableId="241526933">
    <w:abstractNumId w:val="21"/>
  </w:num>
  <w:num w:numId="13" w16cid:durableId="1662807305">
    <w:abstractNumId w:val="19"/>
  </w:num>
  <w:num w:numId="14" w16cid:durableId="366877905">
    <w:abstractNumId w:val="28"/>
  </w:num>
  <w:num w:numId="15" w16cid:durableId="1200554087">
    <w:abstractNumId w:val="12"/>
  </w:num>
  <w:num w:numId="16" w16cid:durableId="317268877">
    <w:abstractNumId w:val="3"/>
  </w:num>
  <w:num w:numId="17" w16cid:durableId="1581283128">
    <w:abstractNumId w:val="33"/>
  </w:num>
  <w:num w:numId="18" w16cid:durableId="193660092">
    <w:abstractNumId w:val="35"/>
  </w:num>
  <w:num w:numId="19" w16cid:durableId="361172568">
    <w:abstractNumId w:val="41"/>
  </w:num>
  <w:num w:numId="20" w16cid:durableId="511913180">
    <w:abstractNumId w:val="29"/>
  </w:num>
  <w:num w:numId="21" w16cid:durableId="674721321">
    <w:abstractNumId w:val="43"/>
  </w:num>
  <w:num w:numId="22" w16cid:durableId="1293827417">
    <w:abstractNumId w:val="39"/>
  </w:num>
  <w:num w:numId="23" w16cid:durableId="865824893">
    <w:abstractNumId w:val="2"/>
  </w:num>
  <w:num w:numId="24" w16cid:durableId="2067995446">
    <w:abstractNumId w:val="4"/>
  </w:num>
  <w:num w:numId="25" w16cid:durableId="802960980">
    <w:abstractNumId w:val="32"/>
  </w:num>
  <w:num w:numId="26" w16cid:durableId="1400517640">
    <w:abstractNumId w:val="24"/>
  </w:num>
  <w:num w:numId="27" w16cid:durableId="1042294136">
    <w:abstractNumId w:val="5"/>
  </w:num>
  <w:num w:numId="28" w16cid:durableId="1593583643">
    <w:abstractNumId w:val="26"/>
  </w:num>
  <w:num w:numId="29" w16cid:durableId="64689162">
    <w:abstractNumId w:val="37"/>
  </w:num>
  <w:num w:numId="30" w16cid:durableId="1075516052">
    <w:abstractNumId w:val="11"/>
  </w:num>
  <w:num w:numId="31" w16cid:durableId="1942756359">
    <w:abstractNumId w:val="1"/>
  </w:num>
  <w:num w:numId="32" w16cid:durableId="2120442947">
    <w:abstractNumId w:val="45"/>
  </w:num>
  <w:num w:numId="33" w16cid:durableId="539249022">
    <w:abstractNumId w:val="15"/>
  </w:num>
  <w:num w:numId="34" w16cid:durableId="633873308">
    <w:abstractNumId w:val="0"/>
  </w:num>
  <w:num w:numId="35" w16cid:durableId="1453086572">
    <w:abstractNumId w:val="44"/>
  </w:num>
  <w:num w:numId="36" w16cid:durableId="840002995">
    <w:abstractNumId w:val="25"/>
  </w:num>
  <w:num w:numId="37" w16cid:durableId="2136872918">
    <w:abstractNumId w:val="8"/>
  </w:num>
  <w:num w:numId="38" w16cid:durableId="585696918">
    <w:abstractNumId w:val="34"/>
  </w:num>
  <w:num w:numId="39" w16cid:durableId="294800857">
    <w:abstractNumId w:val="20"/>
  </w:num>
  <w:num w:numId="40" w16cid:durableId="504394714">
    <w:abstractNumId w:val="34"/>
    <w:lvlOverride w:ilvl="0">
      <w:startOverride w:val="1"/>
    </w:lvlOverride>
  </w:num>
  <w:num w:numId="41" w16cid:durableId="1606383168">
    <w:abstractNumId w:val="34"/>
    <w:lvlOverride w:ilvl="0">
      <w:startOverride w:val="1"/>
    </w:lvlOverride>
  </w:num>
  <w:num w:numId="42" w16cid:durableId="1714767413">
    <w:abstractNumId w:val="34"/>
    <w:lvlOverride w:ilvl="0">
      <w:startOverride w:val="1"/>
    </w:lvlOverride>
  </w:num>
  <w:num w:numId="43" w16cid:durableId="662897258">
    <w:abstractNumId w:val="34"/>
  </w:num>
  <w:num w:numId="44" w16cid:durableId="142738478">
    <w:abstractNumId w:val="27"/>
  </w:num>
  <w:num w:numId="45" w16cid:durableId="131604015">
    <w:abstractNumId w:val="7"/>
  </w:num>
  <w:num w:numId="46" w16cid:durableId="542597564">
    <w:abstractNumId w:val="14"/>
  </w:num>
  <w:num w:numId="47" w16cid:durableId="766118222">
    <w:abstractNumId w:val="17"/>
  </w:num>
  <w:num w:numId="48" w16cid:durableId="900680543">
    <w:abstractNumId w:val="42"/>
  </w:num>
  <w:num w:numId="49" w16cid:durableId="10880238">
    <w:abstractNumId w:val="38"/>
  </w:num>
  <w:num w:numId="50" w16cid:durableId="14074590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310C"/>
    <w:rsid w:val="000048FD"/>
    <w:rsid w:val="00005E28"/>
    <w:rsid w:val="0000683F"/>
    <w:rsid w:val="000079D0"/>
    <w:rsid w:val="0001179B"/>
    <w:rsid w:val="000175C3"/>
    <w:rsid w:val="00022A55"/>
    <w:rsid w:val="0002362B"/>
    <w:rsid w:val="0002797F"/>
    <w:rsid w:val="00035437"/>
    <w:rsid w:val="000445EB"/>
    <w:rsid w:val="00044AD6"/>
    <w:rsid w:val="00044D4D"/>
    <w:rsid w:val="000477AD"/>
    <w:rsid w:val="00054440"/>
    <w:rsid w:val="00055BC8"/>
    <w:rsid w:val="000564F6"/>
    <w:rsid w:val="00060650"/>
    <w:rsid w:val="00061FB6"/>
    <w:rsid w:val="00066A96"/>
    <w:rsid w:val="00067257"/>
    <w:rsid w:val="000804C4"/>
    <w:rsid w:val="000811FB"/>
    <w:rsid w:val="0008615F"/>
    <w:rsid w:val="0009195D"/>
    <w:rsid w:val="00095288"/>
    <w:rsid w:val="000962A7"/>
    <w:rsid w:val="000964DC"/>
    <w:rsid w:val="000A35A3"/>
    <w:rsid w:val="000A569E"/>
    <w:rsid w:val="000B142A"/>
    <w:rsid w:val="000B3113"/>
    <w:rsid w:val="000B79C5"/>
    <w:rsid w:val="000C18CC"/>
    <w:rsid w:val="000C1DC0"/>
    <w:rsid w:val="000D43BD"/>
    <w:rsid w:val="000D7D44"/>
    <w:rsid w:val="000E792E"/>
    <w:rsid w:val="000F623B"/>
    <w:rsid w:val="001126FB"/>
    <w:rsid w:val="00112735"/>
    <w:rsid w:val="00113E6A"/>
    <w:rsid w:val="00115951"/>
    <w:rsid w:val="00115CEA"/>
    <w:rsid w:val="00115FA1"/>
    <w:rsid w:val="00116CCD"/>
    <w:rsid w:val="001208B4"/>
    <w:rsid w:val="00120C88"/>
    <w:rsid w:val="00123924"/>
    <w:rsid w:val="001250C7"/>
    <w:rsid w:val="001256D2"/>
    <w:rsid w:val="001300C2"/>
    <w:rsid w:val="001329F7"/>
    <w:rsid w:val="00133B36"/>
    <w:rsid w:val="00137911"/>
    <w:rsid w:val="0014142C"/>
    <w:rsid w:val="0014191B"/>
    <w:rsid w:val="001422BE"/>
    <w:rsid w:val="00144209"/>
    <w:rsid w:val="00147B27"/>
    <w:rsid w:val="00151204"/>
    <w:rsid w:val="0015266A"/>
    <w:rsid w:val="00160017"/>
    <w:rsid w:val="00160658"/>
    <w:rsid w:val="001700FD"/>
    <w:rsid w:val="001726FA"/>
    <w:rsid w:val="00173DF5"/>
    <w:rsid w:val="00176F89"/>
    <w:rsid w:val="00177696"/>
    <w:rsid w:val="00187734"/>
    <w:rsid w:val="001879C6"/>
    <w:rsid w:val="00187A1F"/>
    <w:rsid w:val="001959CD"/>
    <w:rsid w:val="00196A81"/>
    <w:rsid w:val="00196D7F"/>
    <w:rsid w:val="001A0368"/>
    <w:rsid w:val="001A16A3"/>
    <w:rsid w:val="001A1F5A"/>
    <w:rsid w:val="001A5221"/>
    <w:rsid w:val="001A55D2"/>
    <w:rsid w:val="001B6534"/>
    <w:rsid w:val="001B7D3A"/>
    <w:rsid w:val="001C22CC"/>
    <w:rsid w:val="001C32F1"/>
    <w:rsid w:val="001C3718"/>
    <w:rsid w:val="001D17AD"/>
    <w:rsid w:val="001D2D6F"/>
    <w:rsid w:val="001D3C79"/>
    <w:rsid w:val="001D59DD"/>
    <w:rsid w:val="001D65A3"/>
    <w:rsid w:val="001D71C8"/>
    <w:rsid w:val="001E0B11"/>
    <w:rsid w:val="001E196F"/>
    <w:rsid w:val="001E4946"/>
    <w:rsid w:val="001F17F1"/>
    <w:rsid w:val="001F2670"/>
    <w:rsid w:val="001F59CC"/>
    <w:rsid w:val="001F6527"/>
    <w:rsid w:val="001F79E7"/>
    <w:rsid w:val="002034F8"/>
    <w:rsid w:val="00203A2E"/>
    <w:rsid w:val="00203C46"/>
    <w:rsid w:val="00206952"/>
    <w:rsid w:val="00207505"/>
    <w:rsid w:val="00216F33"/>
    <w:rsid w:val="00220256"/>
    <w:rsid w:val="00226538"/>
    <w:rsid w:val="00232B10"/>
    <w:rsid w:val="0023452C"/>
    <w:rsid w:val="00236260"/>
    <w:rsid w:val="002375CC"/>
    <w:rsid w:val="00243F8D"/>
    <w:rsid w:val="00245A64"/>
    <w:rsid w:val="0024690D"/>
    <w:rsid w:val="002472A2"/>
    <w:rsid w:val="00251F5B"/>
    <w:rsid w:val="002535F6"/>
    <w:rsid w:val="00256CAA"/>
    <w:rsid w:val="002679E3"/>
    <w:rsid w:val="00270DC6"/>
    <w:rsid w:val="00276A00"/>
    <w:rsid w:val="002803F2"/>
    <w:rsid w:val="00284AEF"/>
    <w:rsid w:val="002913FC"/>
    <w:rsid w:val="002925EC"/>
    <w:rsid w:val="0029273F"/>
    <w:rsid w:val="00293209"/>
    <w:rsid w:val="0029595D"/>
    <w:rsid w:val="00295F1A"/>
    <w:rsid w:val="002A635C"/>
    <w:rsid w:val="002B0EBC"/>
    <w:rsid w:val="002B55A4"/>
    <w:rsid w:val="002B6705"/>
    <w:rsid w:val="002C0256"/>
    <w:rsid w:val="002C6741"/>
    <w:rsid w:val="002C702C"/>
    <w:rsid w:val="002C71BD"/>
    <w:rsid w:val="002C7FCF"/>
    <w:rsid w:val="002D75B9"/>
    <w:rsid w:val="002E0900"/>
    <w:rsid w:val="002E1B17"/>
    <w:rsid w:val="002E2847"/>
    <w:rsid w:val="002E5C5B"/>
    <w:rsid w:val="002F0A25"/>
    <w:rsid w:val="002F22DE"/>
    <w:rsid w:val="002F791F"/>
    <w:rsid w:val="002F7B58"/>
    <w:rsid w:val="003004C6"/>
    <w:rsid w:val="00300A19"/>
    <w:rsid w:val="00301FC3"/>
    <w:rsid w:val="0030466C"/>
    <w:rsid w:val="00304D58"/>
    <w:rsid w:val="0030532A"/>
    <w:rsid w:val="003060C2"/>
    <w:rsid w:val="00311293"/>
    <w:rsid w:val="0031201C"/>
    <w:rsid w:val="00312D15"/>
    <w:rsid w:val="00315D27"/>
    <w:rsid w:val="00316AC3"/>
    <w:rsid w:val="003208AD"/>
    <w:rsid w:val="00320A0B"/>
    <w:rsid w:val="00325341"/>
    <w:rsid w:val="00327E61"/>
    <w:rsid w:val="00330220"/>
    <w:rsid w:val="00331300"/>
    <w:rsid w:val="00331563"/>
    <w:rsid w:val="00336EA0"/>
    <w:rsid w:val="003402B1"/>
    <w:rsid w:val="00343DFD"/>
    <w:rsid w:val="00344F8B"/>
    <w:rsid w:val="00346A0E"/>
    <w:rsid w:val="003512D4"/>
    <w:rsid w:val="00354465"/>
    <w:rsid w:val="00355F06"/>
    <w:rsid w:val="00373D0D"/>
    <w:rsid w:val="00375915"/>
    <w:rsid w:val="00376DE9"/>
    <w:rsid w:val="00383938"/>
    <w:rsid w:val="00385308"/>
    <w:rsid w:val="003854F1"/>
    <w:rsid w:val="003905A2"/>
    <w:rsid w:val="00395AD7"/>
    <w:rsid w:val="00396DC2"/>
    <w:rsid w:val="003A01F1"/>
    <w:rsid w:val="003A131B"/>
    <w:rsid w:val="003A1D4E"/>
    <w:rsid w:val="003A6D63"/>
    <w:rsid w:val="003B0B62"/>
    <w:rsid w:val="003B1B75"/>
    <w:rsid w:val="003B296D"/>
    <w:rsid w:val="003B6563"/>
    <w:rsid w:val="003C19B1"/>
    <w:rsid w:val="003C6BFC"/>
    <w:rsid w:val="003C7C6E"/>
    <w:rsid w:val="003D122A"/>
    <w:rsid w:val="003D1E16"/>
    <w:rsid w:val="003D2E13"/>
    <w:rsid w:val="003D4E1F"/>
    <w:rsid w:val="003E350D"/>
    <w:rsid w:val="003E42ED"/>
    <w:rsid w:val="003E61C8"/>
    <w:rsid w:val="003F09BD"/>
    <w:rsid w:val="003F0C00"/>
    <w:rsid w:val="003F137E"/>
    <w:rsid w:val="003F39E0"/>
    <w:rsid w:val="003F6375"/>
    <w:rsid w:val="00401DB3"/>
    <w:rsid w:val="004078E8"/>
    <w:rsid w:val="00413B04"/>
    <w:rsid w:val="0041405A"/>
    <w:rsid w:val="00421053"/>
    <w:rsid w:val="004224B2"/>
    <w:rsid w:val="004228F9"/>
    <w:rsid w:val="00422C77"/>
    <w:rsid w:val="00424138"/>
    <w:rsid w:val="00426331"/>
    <w:rsid w:val="004269FD"/>
    <w:rsid w:val="0042797A"/>
    <w:rsid w:val="004300A2"/>
    <w:rsid w:val="004351E3"/>
    <w:rsid w:val="00443746"/>
    <w:rsid w:val="00461541"/>
    <w:rsid w:val="0046626A"/>
    <w:rsid w:val="00472B00"/>
    <w:rsid w:val="00477D90"/>
    <w:rsid w:val="0048222A"/>
    <w:rsid w:val="0048346F"/>
    <w:rsid w:val="004834D7"/>
    <w:rsid w:val="00486E26"/>
    <w:rsid w:val="00487748"/>
    <w:rsid w:val="00490071"/>
    <w:rsid w:val="0049024F"/>
    <w:rsid w:val="004A0678"/>
    <w:rsid w:val="004A0E17"/>
    <w:rsid w:val="004A5FE5"/>
    <w:rsid w:val="004A7F09"/>
    <w:rsid w:val="004B2965"/>
    <w:rsid w:val="004D0723"/>
    <w:rsid w:val="004D0A1B"/>
    <w:rsid w:val="004E12DE"/>
    <w:rsid w:val="004E4F88"/>
    <w:rsid w:val="00505466"/>
    <w:rsid w:val="00506398"/>
    <w:rsid w:val="00506898"/>
    <w:rsid w:val="00520A52"/>
    <w:rsid w:val="005215F1"/>
    <w:rsid w:val="00522519"/>
    <w:rsid w:val="00534AA9"/>
    <w:rsid w:val="0053542E"/>
    <w:rsid w:val="00544200"/>
    <w:rsid w:val="005463B2"/>
    <w:rsid w:val="00551488"/>
    <w:rsid w:val="00551849"/>
    <w:rsid w:val="00554D72"/>
    <w:rsid w:val="0055684C"/>
    <w:rsid w:val="0056021F"/>
    <w:rsid w:val="00567DBC"/>
    <w:rsid w:val="00567FEF"/>
    <w:rsid w:val="00573361"/>
    <w:rsid w:val="00574C6D"/>
    <w:rsid w:val="00577AF0"/>
    <w:rsid w:val="00577BD2"/>
    <w:rsid w:val="0058064B"/>
    <w:rsid w:val="00582882"/>
    <w:rsid w:val="0058436C"/>
    <w:rsid w:val="005904A9"/>
    <w:rsid w:val="00597836"/>
    <w:rsid w:val="005A23F6"/>
    <w:rsid w:val="005A2E57"/>
    <w:rsid w:val="005A5F29"/>
    <w:rsid w:val="005B21C3"/>
    <w:rsid w:val="005B657A"/>
    <w:rsid w:val="005C2190"/>
    <w:rsid w:val="005C3009"/>
    <w:rsid w:val="005C3731"/>
    <w:rsid w:val="005C4A4E"/>
    <w:rsid w:val="005C7363"/>
    <w:rsid w:val="005C7827"/>
    <w:rsid w:val="005D060C"/>
    <w:rsid w:val="005D7A57"/>
    <w:rsid w:val="005E04F7"/>
    <w:rsid w:val="005E09B8"/>
    <w:rsid w:val="005E0D70"/>
    <w:rsid w:val="005E1998"/>
    <w:rsid w:val="005E56F7"/>
    <w:rsid w:val="005F2B3F"/>
    <w:rsid w:val="005F3234"/>
    <w:rsid w:val="005F4D3A"/>
    <w:rsid w:val="006062B5"/>
    <w:rsid w:val="00613092"/>
    <w:rsid w:val="00615747"/>
    <w:rsid w:val="00620293"/>
    <w:rsid w:val="00620D4F"/>
    <w:rsid w:val="00625C57"/>
    <w:rsid w:val="0062762F"/>
    <w:rsid w:val="00631042"/>
    <w:rsid w:val="0063386F"/>
    <w:rsid w:val="0064212F"/>
    <w:rsid w:val="006435D1"/>
    <w:rsid w:val="00645559"/>
    <w:rsid w:val="00650DD6"/>
    <w:rsid w:val="00655394"/>
    <w:rsid w:val="00666DA1"/>
    <w:rsid w:val="00670F74"/>
    <w:rsid w:val="0067670C"/>
    <w:rsid w:val="00676EC2"/>
    <w:rsid w:val="00681ED9"/>
    <w:rsid w:val="00684FFB"/>
    <w:rsid w:val="0068599F"/>
    <w:rsid w:val="00687F99"/>
    <w:rsid w:val="006968AC"/>
    <w:rsid w:val="006A050E"/>
    <w:rsid w:val="006A4073"/>
    <w:rsid w:val="006A6F72"/>
    <w:rsid w:val="006A7FD5"/>
    <w:rsid w:val="006B0731"/>
    <w:rsid w:val="006B0C74"/>
    <w:rsid w:val="006B130B"/>
    <w:rsid w:val="006B6C7B"/>
    <w:rsid w:val="006B7D54"/>
    <w:rsid w:val="006C1DA0"/>
    <w:rsid w:val="006C38AF"/>
    <w:rsid w:val="006D046A"/>
    <w:rsid w:val="006D0501"/>
    <w:rsid w:val="006D1FC0"/>
    <w:rsid w:val="006D7EB1"/>
    <w:rsid w:val="006E2D41"/>
    <w:rsid w:val="006E755F"/>
    <w:rsid w:val="006F0D45"/>
    <w:rsid w:val="006F3905"/>
    <w:rsid w:val="006F5946"/>
    <w:rsid w:val="006F752E"/>
    <w:rsid w:val="00702B18"/>
    <w:rsid w:val="00714DE6"/>
    <w:rsid w:val="00715A12"/>
    <w:rsid w:val="00717890"/>
    <w:rsid w:val="00721DC5"/>
    <w:rsid w:val="00725106"/>
    <w:rsid w:val="00730392"/>
    <w:rsid w:val="00730AC2"/>
    <w:rsid w:val="00730B94"/>
    <w:rsid w:val="00732367"/>
    <w:rsid w:val="0073337F"/>
    <w:rsid w:val="007356EB"/>
    <w:rsid w:val="00742D59"/>
    <w:rsid w:val="00743269"/>
    <w:rsid w:val="00752520"/>
    <w:rsid w:val="0075374C"/>
    <w:rsid w:val="00756503"/>
    <w:rsid w:val="00760681"/>
    <w:rsid w:val="00760EA6"/>
    <w:rsid w:val="00766914"/>
    <w:rsid w:val="007700F8"/>
    <w:rsid w:val="007735FC"/>
    <w:rsid w:val="00776183"/>
    <w:rsid w:val="00776AE2"/>
    <w:rsid w:val="00777F95"/>
    <w:rsid w:val="0078054E"/>
    <w:rsid w:val="00783258"/>
    <w:rsid w:val="00783E66"/>
    <w:rsid w:val="0078473B"/>
    <w:rsid w:val="00784D69"/>
    <w:rsid w:val="00793CDD"/>
    <w:rsid w:val="007A3A17"/>
    <w:rsid w:val="007A43BF"/>
    <w:rsid w:val="007B144C"/>
    <w:rsid w:val="007B4843"/>
    <w:rsid w:val="007B4BB4"/>
    <w:rsid w:val="007B6939"/>
    <w:rsid w:val="007C2643"/>
    <w:rsid w:val="007C53E9"/>
    <w:rsid w:val="007D3F83"/>
    <w:rsid w:val="007D461D"/>
    <w:rsid w:val="007D66F1"/>
    <w:rsid w:val="007E11DE"/>
    <w:rsid w:val="007E338B"/>
    <w:rsid w:val="007E546F"/>
    <w:rsid w:val="007E6013"/>
    <w:rsid w:val="007E71AC"/>
    <w:rsid w:val="007F2F4B"/>
    <w:rsid w:val="00801DC3"/>
    <w:rsid w:val="00803BF4"/>
    <w:rsid w:val="00805093"/>
    <w:rsid w:val="0081025B"/>
    <w:rsid w:val="008112FA"/>
    <w:rsid w:val="00814B5F"/>
    <w:rsid w:val="00815D72"/>
    <w:rsid w:val="00823C56"/>
    <w:rsid w:val="0082797D"/>
    <w:rsid w:val="00832183"/>
    <w:rsid w:val="0084304F"/>
    <w:rsid w:val="008448D0"/>
    <w:rsid w:val="00844C95"/>
    <w:rsid w:val="008501C1"/>
    <w:rsid w:val="0085238D"/>
    <w:rsid w:val="0085298A"/>
    <w:rsid w:val="008543D4"/>
    <w:rsid w:val="00855486"/>
    <w:rsid w:val="0085631A"/>
    <w:rsid w:val="00856946"/>
    <w:rsid w:val="00862227"/>
    <w:rsid w:val="00863C06"/>
    <w:rsid w:val="008643E4"/>
    <w:rsid w:val="00864403"/>
    <w:rsid w:val="0086645F"/>
    <w:rsid w:val="00870A53"/>
    <w:rsid w:val="00871311"/>
    <w:rsid w:val="00872750"/>
    <w:rsid w:val="00875422"/>
    <w:rsid w:val="00880E7D"/>
    <w:rsid w:val="008812F9"/>
    <w:rsid w:val="0088201A"/>
    <w:rsid w:val="00883FB4"/>
    <w:rsid w:val="0088435C"/>
    <w:rsid w:val="00887EA0"/>
    <w:rsid w:val="00892ACB"/>
    <w:rsid w:val="008943F6"/>
    <w:rsid w:val="00895FEE"/>
    <w:rsid w:val="008A208D"/>
    <w:rsid w:val="008A3AB6"/>
    <w:rsid w:val="008A5BEF"/>
    <w:rsid w:val="008A63D8"/>
    <w:rsid w:val="008A691D"/>
    <w:rsid w:val="008B27F2"/>
    <w:rsid w:val="008B4EFA"/>
    <w:rsid w:val="008B6104"/>
    <w:rsid w:val="008B72E7"/>
    <w:rsid w:val="008C32B3"/>
    <w:rsid w:val="008C364D"/>
    <w:rsid w:val="008C5888"/>
    <w:rsid w:val="008E0002"/>
    <w:rsid w:val="008E24C6"/>
    <w:rsid w:val="008E3A6E"/>
    <w:rsid w:val="008F2BAB"/>
    <w:rsid w:val="008F41CC"/>
    <w:rsid w:val="009025E8"/>
    <w:rsid w:val="009068C3"/>
    <w:rsid w:val="009170D5"/>
    <w:rsid w:val="0091764D"/>
    <w:rsid w:val="00921ECA"/>
    <w:rsid w:val="00933EB8"/>
    <w:rsid w:val="00935D79"/>
    <w:rsid w:val="0094663D"/>
    <w:rsid w:val="00947EC4"/>
    <w:rsid w:val="00952DD4"/>
    <w:rsid w:val="009534F8"/>
    <w:rsid w:val="00953A29"/>
    <w:rsid w:val="00955980"/>
    <w:rsid w:val="00957365"/>
    <w:rsid w:val="009645A0"/>
    <w:rsid w:val="009655A5"/>
    <w:rsid w:val="00967D20"/>
    <w:rsid w:val="00972399"/>
    <w:rsid w:val="00984B80"/>
    <w:rsid w:val="0099051A"/>
    <w:rsid w:val="00992077"/>
    <w:rsid w:val="00993A1A"/>
    <w:rsid w:val="00993A2C"/>
    <w:rsid w:val="00994C4C"/>
    <w:rsid w:val="009A12DD"/>
    <w:rsid w:val="009A133D"/>
    <w:rsid w:val="009A2E23"/>
    <w:rsid w:val="009A372A"/>
    <w:rsid w:val="009A4587"/>
    <w:rsid w:val="009A45B7"/>
    <w:rsid w:val="009B04D8"/>
    <w:rsid w:val="009B38F1"/>
    <w:rsid w:val="009B4C89"/>
    <w:rsid w:val="009B6579"/>
    <w:rsid w:val="009C6284"/>
    <w:rsid w:val="009C72E1"/>
    <w:rsid w:val="009D1F88"/>
    <w:rsid w:val="009D3E06"/>
    <w:rsid w:val="009E0A44"/>
    <w:rsid w:val="009E1890"/>
    <w:rsid w:val="009E2C7C"/>
    <w:rsid w:val="009E5079"/>
    <w:rsid w:val="009E6798"/>
    <w:rsid w:val="009F1E44"/>
    <w:rsid w:val="009F3340"/>
    <w:rsid w:val="009F6979"/>
    <w:rsid w:val="00A15988"/>
    <w:rsid w:val="00A174C9"/>
    <w:rsid w:val="00A201BB"/>
    <w:rsid w:val="00A226A2"/>
    <w:rsid w:val="00A22827"/>
    <w:rsid w:val="00A23622"/>
    <w:rsid w:val="00A26580"/>
    <w:rsid w:val="00A266DD"/>
    <w:rsid w:val="00A30030"/>
    <w:rsid w:val="00A30A19"/>
    <w:rsid w:val="00A3247F"/>
    <w:rsid w:val="00A33B7C"/>
    <w:rsid w:val="00A36C4A"/>
    <w:rsid w:val="00A37F02"/>
    <w:rsid w:val="00A46E1F"/>
    <w:rsid w:val="00A52F9C"/>
    <w:rsid w:val="00A54C67"/>
    <w:rsid w:val="00A604EF"/>
    <w:rsid w:val="00A60ECA"/>
    <w:rsid w:val="00A61CEE"/>
    <w:rsid w:val="00A6330F"/>
    <w:rsid w:val="00A650BD"/>
    <w:rsid w:val="00A7780C"/>
    <w:rsid w:val="00A80FA0"/>
    <w:rsid w:val="00A917FA"/>
    <w:rsid w:val="00A949E5"/>
    <w:rsid w:val="00AA10E4"/>
    <w:rsid w:val="00AA6FEC"/>
    <w:rsid w:val="00AA754E"/>
    <w:rsid w:val="00AB0B4C"/>
    <w:rsid w:val="00AB58EE"/>
    <w:rsid w:val="00AC116E"/>
    <w:rsid w:val="00AC1BC6"/>
    <w:rsid w:val="00AC48C2"/>
    <w:rsid w:val="00AC6F34"/>
    <w:rsid w:val="00AC711A"/>
    <w:rsid w:val="00AC73F7"/>
    <w:rsid w:val="00AD492B"/>
    <w:rsid w:val="00AE1779"/>
    <w:rsid w:val="00AF6625"/>
    <w:rsid w:val="00AF70F6"/>
    <w:rsid w:val="00B04179"/>
    <w:rsid w:val="00B0713F"/>
    <w:rsid w:val="00B079C7"/>
    <w:rsid w:val="00B11A65"/>
    <w:rsid w:val="00B13345"/>
    <w:rsid w:val="00B1628F"/>
    <w:rsid w:val="00B2022A"/>
    <w:rsid w:val="00B21D87"/>
    <w:rsid w:val="00B22EAE"/>
    <w:rsid w:val="00B26D36"/>
    <w:rsid w:val="00B32082"/>
    <w:rsid w:val="00B328FE"/>
    <w:rsid w:val="00B40164"/>
    <w:rsid w:val="00B4406A"/>
    <w:rsid w:val="00B51501"/>
    <w:rsid w:val="00B51741"/>
    <w:rsid w:val="00B540D1"/>
    <w:rsid w:val="00B54511"/>
    <w:rsid w:val="00B669EB"/>
    <w:rsid w:val="00B66CA6"/>
    <w:rsid w:val="00B74639"/>
    <w:rsid w:val="00B75A5A"/>
    <w:rsid w:val="00B82AD1"/>
    <w:rsid w:val="00B839BC"/>
    <w:rsid w:val="00B8465A"/>
    <w:rsid w:val="00BA0B60"/>
    <w:rsid w:val="00BA128F"/>
    <w:rsid w:val="00BA38EB"/>
    <w:rsid w:val="00BA5CCA"/>
    <w:rsid w:val="00BB144E"/>
    <w:rsid w:val="00BB2346"/>
    <w:rsid w:val="00BB5DE0"/>
    <w:rsid w:val="00BB6907"/>
    <w:rsid w:val="00BB6B37"/>
    <w:rsid w:val="00BC0080"/>
    <w:rsid w:val="00BC0136"/>
    <w:rsid w:val="00BC3006"/>
    <w:rsid w:val="00BC4BFD"/>
    <w:rsid w:val="00BC7E42"/>
    <w:rsid w:val="00BD43C5"/>
    <w:rsid w:val="00BF2D51"/>
    <w:rsid w:val="00BF53A9"/>
    <w:rsid w:val="00C006A6"/>
    <w:rsid w:val="00C0375C"/>
    <w:rsid w:val="00C209DE"/>
    <w:rsid w:val="00C21830"/>
    <w:rsid w:val="00C2259A"/>
    <w:rsid w:val="00C231FF"/>
    <w:rsid w:val="00C27DE2"/>
    <w:rsid w:val="00C3165A"/>
    <w:rsid w:val="00C4281F"/>
    <w:rsid w:val="00C429C6"/>
    <w:rsid w:val="00C44667"/>
    <w:rsid w:val="00C459BC"/>
    <w:rsid w:val="00C50BEA"/>
    <w:rsid w:val="00C53579"/>
    <w:rsid w:val="00C56CE8"/>
    <w:rsid w:val="00C5790B"/>
    <w:rsid w:val="00C6086D"/>
    <w:rsid w:val="00C611B0"/>
    <w:rsid w:val="00C73700"/>
    <w:rsid w:val="00C74EF0"/>
    <w:rsid w:val="00C763E1"/>
    <w:rsid w:val="00C7788D"/>
    <w:rsid w:val="00C80920"/>
    <w:rsid w:val="00C81A80"/>
    <w:rsid w:val="00C87027"/>
    <w:rsid w:val="00C87DBD"/>
    <w:rsid w:val="00C91276"/>
    <w:rsid w:val="00C95B59"/>
    <w:rsid w:val="00CA0AF4"/>
    <w:rsid w:val="00CA4001"/>
    <w:rsid w:val="00CA477A"/>
    <w:rsid w:val="00CA5397"/>
    <w:rsid w:val="00CA5A7A"/>
    <w:rsid w:val="00CB0DF8"/>
    <w:rsid w:val="00CB3D98"/>
    <w:rsid w:val="00CB75B7"/>
    <w:rsid w:val="00CC0C4B"/>
    <w:rsid w:val="00CC1B7E"/>
    <w:rsid w:val="00CD2FE1"/>
    <w:rsid w:val="00CD3EC9"/>
    <w:rsid w:val="00CD4338"/>
    <w:rsid w:val="00CD5479"/>
    <w:rsid w:val="00CE0912"/>
    <w:rsid w:val="00CE75EF"/>
    <w:rsid w:val="00CE7A7A"/>
    <w:rsid w:val="00CF2550"/>
    <w:rsid w:val="00CF3322"/>
    <w:rsid w:val="00CF5A4F"/>
    <w:rsid w:val="00D07A90"/>
    <w:rsid w:val="00D221D4"/>
    <w:rsid w:val="00D2296B"/>
    <w:rsid w:val="00D2355A"/>
    <w:rsid w:val="00D33665"/>
    <w:rsid w:val="00D35DA6"/>
    <w:rsid w:val="00D36F90"/>
    <w:rsid w:val="00D43E56"/>
    <w:rsid w:val="00D447B6"/>
    <w:rsid w:val="00D46118"/>
    <w:rsid w:val="00D51CE6"/>
    <w:rsid w:val="00D5358F"/>
    <w:rsid w:val="00D543EE"/>
    <w:rsid w:val="00D54799"/>
    <w:rsid w:val="00D65935"/>
    <w:rsid w:val="00D65F16"/>
    <w:rsid w:val="00D7226A"/>
    <w:rsid w:val="00D73C7A"/>
    <w:rsid w:val="00D76240"/>
    <w:rsid w:val="00D82BC4"/>
    <w:rsid w:val="00D83B37"/>
    <w:rsid w:val="00D85DF0"/>
    <w:rsid w:val="00D87B02"/>
    <w:rsid w:val="00D96E1F"/>
    <w:rsid w:val="00DA37B8"/>
    <w:rsid w:val="00DB3AB0"/>
    <w:rsid w:val="00DB3B16"/>
    <w:rsid w:val="00DB3D12"/>
    <w:rsid w:val="00DB48FB"/>
    <w:rsid w:val="00DB7AFB"/>
    <w:rsid w:val="00DB7E83"/>
    <w:rsid w:val="00DC00A6"/>
    <w:rsid w:val="00DC25AE"/>
    <w:rsid w:val="00DC46B8"/>
    <w:rsid w:val="00DC73F9"/>
    <w:rsid w:val="00DE1F6C"/>
    <w:rsid w:val="00DF1935"/>
    <w:rsid w:val="00E04391"/>
    <w:rsid w:val="00E0600F"/>
    <w:rsid w:val="00E12E01"/>
    <w:rsid w:val="00E16C64"/>
    <w:rsid w:val="00E17C12"/>
    <w:rsid w:val="00E25AFB"/>
    <w:rsid w:val="00E262AD"/>
    <w:rsid w:val="00E26BBC"/>
    <w:rsid w:val="00E368DC"/>
    <w:rsid w:val="00E40F14"/>
    <w:rsid w:val="00E467E1"/>
    <w:rsid w:val="00E51EB5"/>
    <w:rsid w:val="00E52065"/>
    <w:rsid w:val="00E52CB6"/>
    <w:rsid w:val="00E541EC"/>
    <w:rsid w:val="00E60C4C"/>
    <w:rsid w:val="00E62BED"/>
    <w:rsid w:val="00E637B2"/>
    <w:rsid w:val="00E6699B"/>
    <w:rsid w:val="00E70A26"/>
    <w:rsid w:val="00E7530C"/>
    <w:rsid w:val="00E764E4"/>
    <w:rsid w:val="00E77B72"/>
    <w:rsid w:val="00E8262A"/>
    <w:rsid w:val="00E865C5"/>
    <w:rsid w:val="00E868C5"/>
    <w:rsid w:val="00E8702C"/>
    <w:rsid w:val="00E927AF"/>
    <w:rsid w:val="00E9463E"/>
    <w:rsid w:val="00E9528D"/>
    <w:rsid w:val="00E95F64"/>
    <w:rsid w:val="00EA1694"/>
    <w:rsid w:val="00EA3326"/>
    <w:rsid w:val="00EA6AAA"/>
    <w:rsid w:val="00EB1411"/>
    <w:rsid w:val="00EB2E4C"/>
    <w:rsid w:val="00EB35F8"/>
    <w:rsid w:val="00EB5CB3"/>
    <w:rsid w:val="00EB727A"/>
    <w:rsid w:val="00EC4C71"/>
    <w:rsid w:val="00EC4D46"/>
    <w:rsid w:val="00EC65E0"/>
    <w:rsid w:val="00EE0298"/>
    <w:rsid w:val="00EE49F2"/>
    <w:rsid w:val="00EE5C18"/>
    <w:rsid w:val="00EF1E8A"/>
    <w:rsid w:val="00EF748B"/>
    <w:rsid w:val="00F05E98"/>
    <w:rsid w:val="00F064BB"/>
    <w:rsid w:val="00F1094A"/>
    <w:rsid w:val="00F11D4C"/>
    <w:rsid w:val="00F12CE7"/>
    <w:rsid w:val="00F13F09"/>
    <w:rsid w:val="00F23C68"/>
    <w:rsid w:val="00F24569"/>
    <w:rsid w:val="00F26574"/>
    <w:rsid w:val="00F272C0"/>
    <w:rsid w:val="00F27930"/>
    <w:rsid w:val="00F30C58"/>
    <w:rsid w:val="00F31678"/>
    <w:rsid w:val="00F34257"/>
    <w:rsid w:val="00F44971"/>
    <w:rsid w:val="00F479A5"/>
    <w:rsid w:val="00F52B9F"/>
    <w:rsid w:val="00F5619F"/>
    <w:rsid w:val="00F65327"/>
    <w:rsid w:val="00F70ACD"/>
    <w:rsid w:val="00F713B4"/>
    <w:rsid w:val="00F80FD8"/>
    <w:rsid w:val="00F81C5D"/>
    <w:rsid w:val="00F8221E"/>
    <w:rsid w:val="00F94FCE"/>
    <w:rsid w:val="00FA060C"/>
    <w:rsid w:val="00FA0A8C"/>
    <w:rsid w:val="00FA15D2"/>
    <w:rsid w:val="00FA41DB"/>
    <w:rsid w:val="00FA5AD7"/>
    <w:rsid w:val="00FB0286"/>
    <w:rsid w:val="00FB2C3C"/>
    <w:rsid w:val="00FB5DA3"/>
    <w:rsid w:val="00FC1C0B"/>
    <w:rsid w:val="00FC2D21"/>
    <w:rsid w:val="00FC6E16"/>
    <w:rsid w:val="00FC7238"/>
    <w:rsid w:val="00FD3C54"/>
    <w:rsid w:val="00FD5535"/>
    <w:rsid w:val="00FD64B5"/>
    <w:rsid w:val="00FE0813"/>
    <w:rsid w:val="00FE2DDC"/>
    <w:rsid w:val="00FE4119"/>
    <w:rsid w:val="00FF3C09"/>
    <w:rsid w:val="00FF46E7"/>
    <w:rsid w:val="00FF76E7"/>
    <w:rsid w:val="0106D861"/>
    <w:rsid w:val="017ECF29"/>
    <w:rsid w:val="01C06210"/>
    <w:rsid w:val="02F7374E"/>
    <w:rsid w:val="0387696E"/>
    <w:rsid w:val="03D4E279"/>
    <w:rsid w:val="04A50643"/>
    <w:rsid w:val="04FF3005"/>
    <w:rsid w:val="05182040"/>
    <w:rsid w:val="06BCDCDB"/>
    <w:rsid w:val="06E0BF25"/>
    <w:rsid w:val="07072941"/>
    <w:rsid w:val="070C1232"/>
    <w:rsid w:val="071FF455"/>
    <w:rsid w:val="07C4FE45"/>
    <w:rsid w:val="087116E3"/>
    <w:rsid w:val="0973B766"/>
    <w:rsid w:val="0A51CB08"/>
    <w:rsid w:val="0A946F39"/>
    <w:rsid w:val="0ADBE6C9"/>
    <w:rsid w:val="0CE89AE3"/>
    <w:rsid w:val="0D063131"/>
    <w:rsid w:val="0D9574A3"/>
    <w:rsid w:val="0DF83FEE"/>
    <w:rsid w:val="0E116902"/>
    <w:rsid w:val="10B8616C"/>
    <w:rsid w:val="1315DD76"/>
    <w:rsid w:val="13D9170A"/>
    <w:rsid w:val="168F7D29"/>
    <w:rsid w:val="16AD708B"/>
    <w:rsid w:val="16E5B25C"/>
    <w:rsid w:val="1705B3E3"/>
    <w:rsid w:val="1823A2EC"/>
    <w:rsid w:val="1823F77C"/>
    <w:rsid w:val="1833A971"/>
    <w:rsid w:val="1865EC19"/>
    <w:rsid w:val="1A128EED"/>
    <w:rsid w:val="1A362889"/>
    <w:rsid w:val="1B0E5644"/>
    <w:rsid w:val="1B25FCB3"/>
    <w:rsid w:val="1B8EE602"/>
    <w:rsid w:val="1BFA1B63"/>
    <w:rsid w:val="1CBFCE21"/>
    <w:rsid w:val="1D0901FE"/>
    <w:rsid w:val="1D2C85C5"/>
    <w:rsid w:val="1D4A2FAF"/>
    <w:rsid w:val="1DD275E6"/>
    <w:rsid w:val="1EE60010"/>
    <w:rsid w:val="1F6E4647"/>
    <w:rsid w:val="1FFDE178"/>
    <w:rsid w:val="20237F4F"/>
    <w:rsid w:val="2081D071"/>
    <w:rsid w:val="221DA0D2"/>
    <w:rsid w:val="229B864C"/>
    <w:rsid w:val="229E8194"/>
    <w:rsid w:val="231CA060"/>
    <w:rsid w:val="2385D391"/>
    <w:rsid w:val="23B97133"/>
    <w:rsid w:val="24498152"/>
    <w:rsid w:val="25384A1D"/>
    <w:rsid w:val="257168E6"/>
    <w:rsid w:val="25902655"/>
    <w:rsid w:val="25C7D90B"/>
    <w:rsid w:val="25E109AD"/>
    <w:rsid w:val="2768ACB3"/>
    <w:rsid w:val="2774EA36"/>
    <w:rsid w:val="27E0847C"/>
    <w:rsid w:val="28D6D173"/>
    <w:rsid w:val="29DDD92D"/>
    <w:rsid w:val="29E82E30"/>
    <w:rsid w:val="2A55948D"/>
    <w:rsid w:val="2AB7DC4B"/>
    <w:rsid w:val="2ADDE8CF"/>
    <w:rsid w:val="2B82E438"/>
    <w:rsid w:val="2C0E7235"/>
    <w:rsid w:val="2CB39BFD"/>
    <w:rsid w:val="2D03261F"/>
    <w:rsid w:val="2E83EBA5"/>
    <w:rsid w:val="2E967549"/>
    <w:rsid w:val="30525FF8"/>
    <w:rsid w:val="32421D75"/>
    <w:rsid w:val="3344B73E"/>
    <w:rsid w:val="33811032"/>
    <w:rsid w:val="339727BA"/>
    <w:rsid w:val="340E698A"/>
    <w:rsid w:val="34FD0BAD"/>
    <w:rsid w:val="3724C0C2"/>
    <w:rsid w:val="37AE7397"/>
    <w:rsid w:val="37DD1452"/>
    <w:rsid w:val="3843FAAA"/>
    <w:rsid w:val="38B59422"/>
    <w:rsid w:val="3945272E"/>
    <w:rsid w:val="3A59DAEC"/>
    <w:rsid w:val="3C4F35A1"/>
    <w:rsid w:val="3CE00C3F"/>
    <w:rsid w:val="3CEE3495"/>
    <w:rsid w:val="3DE1AFCF"/>
    <w:rsid w:val="3E988DF7"/>
    <w:rsid w:val="405973FA"/>
    <w:rsid w:val="407C0BCE"/>
    <w:rsid w:val="40E15D35"/>
    <w:rsid w:val="4111391C"/>
    <w:rsid w:val="413B8008"/>
    <w:rsid w:val="424F7BCD"/>
    <w:rsid w:val="428F8741"/>
    <w:rsid w:val="448703CF"/>
    <w:rsid w:val="44A3FDF6"/>
    <w:rsid w:val="44E3A4C3"/>
    <w:rsid w:val="453C3589"/>
    <w:rsid w:val="453DA670"/>
    <w:rsid w:val="45F6F924"/>
    <w:rsid w:val="46CE0B7B"/>
    <w:rsid w:val="477B3C8C"/>
    <w:rsid w:val="487D8BDF"/>
    <w:rsid w:val="48EF7FDB"/>
    <w:rsid w:val="49630E72"/>
    <w:rsid w:val="49A56F43"/>
    <w:rsid w:val="49B95643"/>
    <w:rsid w:val="4A4F5F79"/>
    <w:rsid w:val="4AA3AEC5"/>
    <w:rsid w:val="4B9216E5"/>
    <w:rsid w:val="4BFA6402"/>
    <w:rsid w:val="4C41A713"/>
    <w:rsid w:val="4C7F495F"/>
    <w:rsid w:val="4CAE9BD0"/>
    <w:rsid w:val="4CC7BCDF"/>
    <w:rsid w:val="4D032801"/>
    <w:rsid w:val="4D972F0D"/>
    <w:rsid w:val="4DC417E4"/>
    <w:rsid w:val="4DE34EA7"/>
    <w:rsid w:val="4DFE7AD1"/>
    <w:rsid w:val="4E31B7DF"/>
    <w:rsid w:val="4E631B73"/>
    <w:rsid w:val="4E6A791B"/>
    <w:rsid w:val="4EA60A30"/>
    <w:rsid w:val="4EC5FCDB"/>
    <w:rsid w:val="506052D8"/>
    <w:rsid w:val="5062F1DB"/>
    <w:rsid w:val="542A8F93"/>
    <w:rsid w:val="542E9D99"/>
    <w:rsid w:val="54BD819B"/>
    <w:rsid w:val="5535E3F9"/>
    <w:rsid w:val="56490A59"/>
    <w:rsid w:val="564E6A3D"/>
    <w:rsid w:val="5690E1EA"/>
    <w:rsid w:val="580D2D31"/>
    <w:rsid w:val="582CE78F"/>
    <w:rsid w:val="591CDA15"/>
    <w:rsid w:val="59B47E59"/>
    <w:rsid w:val="59B4D4C5"/>
    <w:rsid w:val="5A71ED1F"/>
    <w:rsid w:val="5A9823A5"/>
    <w:rsid w:val="5BBD841E"/>
    <w:rsid w:val="5E5C76E0"/>
    <w:rsid w:val="617EB9A4"/>
    <w:rsid w:val="61D11052"/>
    <w:rsid w:val="65279A5C"/>
    <w:rsid w:val="653245E4"/>
    <w:rsid w:val="65611091"/>
    <w:rsid w:val="6622CDC1"/>
    <w:rsid w:val="665A56B3"/>
    <w:rsid w:val="668E8C94"/>
    <w:rsid w:val="66C46067"/>
    <w:rsid w:val="66F16CC3"/>
    <w:rsid w:val="69258C89"/>
    <w:rsid w:val="6A3DFAD1"/>
    <w:rsid w:val="6BD9CB32"/>
    <w:rsid w:val="6D51DA07"/>
    <w:rsid w:val="6DEB5C29"/>
    <w:rsid w:val="6DF324A2"/>
    <w:rsid w:val="700AD404"/>
    <w:rsid w:val="709A5C35"/>
    <w:rsid w:val="70C15B82"/>
    <w:rsid w:val="70C1FB1C"/>
    <w:rsid w:val="71EC5E01"/>
    <w:rsid w:val="72270CD6"/>
    <w:rsid w:val="72398DFA"/>
    <w:rsid w:val="728CDA7C"/>
    <w:rsid w:val="72BE2A57"/>
    <w:rsid w:val="73ACCC49"/>
    <w:rsid w:val="73CD9AC1"/>
    <w:rsid w:val="744C756B"/>
    <w:rsid w:val="75B72C17"/>
    <w:rsid w:val="763824F4"/>
    <w:rsid w:val="7653B54F"/>
    <w:rsid w:val="7658267B"/>
    <w:rsid w:val="77F48B30"/>
    <w:rsid w:val="78A36DE3"/>
    <w:rsid w:val="78B8E5B2"/>
    <w:rsid w:val="79202B11"/>
    <w:rsid w:val="7965485A"/>
    <w:rsid w:val="7A110DBC"/>
    <w:rsid w:val="7A54B613"/>
    <w:rsid w:val="7A5C7430"/>
    <w:rsid w:val="7ABBB6EF"/>
    <w:rsid w:val="7C4C8B81"/>
    <w:rsid w:val="7C5BDE13"/>
    <w:rsid w:val="7D8C56D5"/>
    <w:rsid w:val="7DD774E2"/>
    <w:rsid w:val="7E6659F3"/>
    <w:rsid w:val="7F01F45E"/>
    <w:rsid w:val="7F0A0447"/>
    <w:rsid w:val="7F31C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B727F56C-F0BF-4F97-A680-402966A4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9A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25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25"/>
      </w:numPr>
      <w:ind w:left="432"/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7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28"/>
      </w:numPr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qFormat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customStyle="1" w:styleId="Estilo1-POL">
    <w:name w:val="Estilo1 - POL"/>
    <w:basedOn w:val="Ttulo1"/>
    <w:qFormat/>
    <w:rsid w:val="0094663D"/>
    <w:pPr>
      <w:keepNext/>
      <w:numPr>
        <w:numId w:val="29"/>
      </w:numPr>
      <w:spacing w:after="0" w:line="240" w:lineRule="auto"/>
      <w:ind w:left="1068"/>
    </w:pPr>
    <w:rPr>
      <w:rFonts w:ascii="Times New Roman" w:eastAsia="Times New Roman" w:hAnsi="Times New Roman"/>
      <w:caps/>
      <w:kern w:val="32"/>
      <w:sz w:val="24"/>
      <w:szCs w:val="48"/>
    </w:rPr>
  </w:style>
  <w:style w:type="paragraph" w:customStyle="1" w:styleId="Estilo2-Pol">
    <w:name w:val="Estilo2 - Pol"/>
    <w:basedOn w:val="Ttulo2"/>
    <w:link w:val="Estilo2-PolChar"/>
    <w:autoRedefine/>
    <w:qFormat/>
    <w:rsid w:val="0094663D"/>
    <w:pPr>
      <w:keepNext/>
      <w:numPr>
        <w:numId w:val="29"/>
      </w:numPr>
      <w:spacing w:after="0" w:line="240" w:lineRule="auto"/>
      <w:ind w:left="1701" w:hanging="567"/>
      <w:jc w:val="left"/>
    </w:pPr>
    <w:rPr>
      <w:rFonts w:ascii="Times New Roman" w:eastAsia="Calibri" w:hAnsi="Times New Roman"/>
      <w:iCs/>
      <w:color w:val="365F91" w:themeColor="accent1" w:themeShade="BF"/>
      <w:szCs w:val="36"/>
      <w:lang w:eastAsia="pt-BR"/>
    </w:rPr>
  </w:style>
  <w:style w:type="character" w:customStyle="1" w:styleId="Estilo2-PolChar">
    <w:name w:val="Estilo2 - Pol Char"/>
    <w:basedOn w:val="Ttulo2Char"/>
    <w:link w:val="Estilo2-Pol"/>
    <w:rsid w:val="0094663D"/>
    <w:rPr>
      <w:rFonts w:ascii="Times New Roman" w:eastAsia="Calibri" w:hAnsi="Times New Roman" w:cs="Arial"/>
      <w:b/>
      <w:bCs/>
      <w:iCs/>
      <w:color w:val="365F91" w:themeColor="accent1" w:themeShade="BF"/>
      <w:sz w:val="24"/>
      <w:szCs w:val="36"/>
      <w:lang w:eastAsia="pt-BR"/>
    </w:rPr>
  </w:style>
  <w:style w:type="paragraph" w:customStyle="1" w:styleId="Estilo3-POL">
    <w:name w:val="Estilo3 - POL"/>
    <w:basedOn w:val="Estilo2-Pol"/>
    <w:autoRedefine/>
    <w:qFormat/>
    <w:rsid w:val="0094663D"/>
    <w:pPr>
      <w:numPr>
        <w:ilvl w:val="2"/>
      </w:numPr>
      <w:ind w:left="708" w:hanging="504"/>
      <w:outlineLvl w:val="2"/>
    </w:pPr>
  </w:style>
  <w:style w:type="paragraph" w:customStyle="1" w:styleId="Estilo4-POL">
    <w:name w:val="Estilo 4 - POL"/>
    <w:basedOn w:val="Estilo3-POL"/>
    <w:qFormat/>
    <w:rsid w:val="0094663D"/>
    <w:pPr>
      <w:numPr>
        <w:ilvl w:val="3"/>
      </w:numPr>
      <w:ind w:left="1428" w:hanging="648"/>
      <w:outlineLvl w:val="3"/>
    </w:pPr>
  </w:style>
  <w:style w:type="paragraph" w:customStyle="1" w:styleId="POLITICANormal">
    <w:name w:val="POLITICA Normal"/>
    <w:basedOn w:val="Normal"/>
    <w:link w:val="POLITICANormalChar"/>
    <w:qFormat/>
    <w:rsid w:val="009466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POLITICANormalChar">
    <w:name w:val="POLITICA Normal Char"/>
    <w:basedOn w:val="Fontepargpadro"/>
    <w:link w:val="POLITICANormal"/>
    <w:rsid w:val="0094663D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Meno">
    <w:name w:val="Mention"/>
    <w:basedOn w:val="Fontepargpadro"/>
    <w:uiPriority w:val="99"/>
    <w:unhideWhenUsed/>
    <w:rsid w:val="0094663D"/>
    <w:rPr>
      <w:color w:val="2B579A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9BC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9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C19B1"/>
    <w:pPr>
      <w:spacing w:after="0" w:line="240" w:lineRule="auto"/>
    </w:pPr>
  </w:style>
  <w:style w:type="paragraph" w:customStyle="1" w:styleId="AlgarimosRomanos">
    <w:name w:val="Algarimos Romanos"/>
    <w:basedOn w:val="Normal"/>
    <w:link w:val="AlgarimosRomanosChar"/>
    <w:qFormat/>
    <w:rsid w:val="00120C88"/>
    <w:pPr>
      <w:numPr>
        <w:numId w:val="38"/>
      </w:numPr>
      <w:contextualSpacing/>
      <w:jc w:val="both"/>
    </w:pPr>
    <w:rPr>
      <w:rFonts w:ascii="Arial" w:hAnsi="Arial" w:cs="Arial"/>
      <w:lang w:eastAsia="pt-BR"/>
    </w:rPr>
  </w:style>
  <w:style w:type="paragraph" w:customStyle="1" w:styleId="BulletPoint">
    <w:name w:val="Bullet Point"/>
    <w:basedOn w:val="Normal"/>
    <w:link w:val="BulletPointChar"/>
    <w:qFormat/>
    <w:rsid w:val="00120C88"/>
    <w:pPr>
      <w:numPr>
        <w:numId w:val="39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character" w:customStyle="1" w:styleId="AlgarimosRomanosChar">
    <w:name w:val="Algarimos Romanos Char"/>
    <w:basedOn w:val="Fontepargpadro"/>
    <w:link w:val="AlgarimosRomanos"/>
    <w:rsid w:val="00120C88"/>
    <w:rPr>
      <w:rFonts w:ascii="Arial" w:hAnsi="Arial" w:cs="Arial"/>
      <w:lang w:eastAsia="pt-BR"/>
    </w:rPr>
  </w:style>
  <w:style w:type="paragraph" w:customStyle="1" w:styleId="Corpodetextopersonalizado">
    <w:name w:val="Corpo de texto personalizado"/>
    <w:basedOn w:val="BulletPoint"/>
    <w:link w:val="CorpodetextopersonalizadoChar"/>
    <w:qFormat/>
    <w:rsid w:val="0048346F"/>
    <w:pPr>
      <w:numPr>
        <w:numId w:val="0"/>
      </w:numPr>
    </w:pPr>
  </w:style>
  <w:style w:type="character" w:customStyle="1" w:styleId="BulletPointChar">
    <w:name w:val="Bullet Point Char"/>
    <w:basedOn w:val="Fontepargpadro"/>
    <w:link w:val="BulletPoint"/>
    <w:rsid w:val="00120C88"/>
    <w:rPr>
      <w:rFonts w:ascii="Arial" w:hAnsi="Arial" w:cs="Arial"/>
      <w:lang w:eastAsia="pt-BR"/>
    </w:rPr>
  </w:style>
  <w:style w:type="character" w:customStyle="1" w:styleId="CorpodetextopersonalizadoChar">
    <w:name w:val="Corpo de texto personalizado Char"/>
    <w:basedOn w:val="BulletPointChar"/>
    <w:link w:val="Corpodetextopersonalizado"/>
    <w:rsid w:val="0048346F"/>
    <w:rPr>
      <w:rFonts w:ascii="Arial" w:hAnsi="Arial" w:cs="Arial"/>
      <w:lang w:eastAsia="pt-BR"/>
    </w:rPr>
  </w:style>
  <w:style w:type="paragraph" w:styleId="Reviso">
    <w:name w:val="Revision"/>
    <w:hidden/>
    <w:uiPriority w:val="99"/>
    <w:semiHidden/>
    <w:rsid w:val="004210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ome.pen&#250;ltimosobrenome@demarco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15E9E-3EA5-4700-9444-A8E1140B842F}"/>
</file>

<file path=customXml/itemProps2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4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e229bb9-a7d3-41b4-a3e9-d5d0870b1f4c}" enabled="1" method="Standard" siteId="{96a13d59-91c6-41b6-a5fa-a0e17fd492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2273</Words>
  <Characters>12276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NOR-SGSI-003 Norma de Gestão de Acesso</vt:lpstr>
    </vt:vector>
  </TitlesOfParts>
  <Company>claudiododt.com</Company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NOR-SGSI-003 Norma de Gestão de Acesso</dc:title>
  <dc:subject/>
  <dc:creator>pablo.silva@nowcy.com.br</dc:creator>
  <cp:keywords>GRC;SI</cp:keywords>
  <dc:description/>
  <cp:lastModifiedBy>Luiza Carvalho</cp:lastModifiedBy>
  <cp:revision>3</cp:revision>
  <dcterms:created xsi:type="dcterms:W3CDTF">2024-07-08T23:56:00Z</dcterms:created>
  <dcterms:modified xsi:type="dcterms:W3CDTF">2024-07-18T14:40:00Z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