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1CF1F" w14:textId="77777777" w:rsidR="00BB6907" w:rsidRPr="00875422" w:rsidRDefault="00BB6907" w:rsidP="00DC46B8">
      <w:pPr>
        <w:pStyle w:val="Ttulo1"/>
      </w:pPr>
      <w:r w:rsidRPr="00875422">
        <w:t>Propósito</w:t>
      </w:r>
    </w:p>
    <w:p w14:paraId="5B2C0132" w14:textId="2CB857FA" w:rsidR="0048346F" w:rsidRPr="0048346F" w:rsidRDefault="0048346F" w:rsidP="0048346F">
      <w:pPr>
        <w:pStyle w:val="Corpodetextopersonalizado"/>
        <w:rPr>
          <w:b/>
          <w:bCs/>
          <w:sz w:val="28"/>
        </w:rPr>
      </w:pPr>
      <w:r w:rsidRPr="0048346F">
        <w:t xml:space="preserve">A </w:t>
      </w:r>
      <w:r w:rsidRPr="0048346F">
        <w:rPr>
          <w:rStyle w:val="CorpodetextopersonalizadoChar"/>
        </w:rPr>
        <w:t>Norma de</w:t>
      </w:r>
      <w:r w:rsidR="00EE5B2E">
        <w:rPr>
          <w:rStyle w:val="CorpodetextopersonalizadoChar"/>
        </w:rPr>
        <w:t xml:space="preserve"> Segurança para</w:t>
      </w:r>
      <w:r w:rsidRPr="0048346F">
        <w:rPr>
          <w:rStyle w:val="CorpodetextopersonalizadoChar"/>
        </w:rPr>
        <w:t xml:space="preserve"> </w:t>
      </w:r>
      <w:r w:rsidR="00AB10CF">
        <w:rPr>
          <w:rStyle w:val="CorpodetextopersonalizadoChar"/>
        </w:rPr>
        <w:t>Trabalho</w:t>
      </w:r>
      <w:r w:rsidRPr="0048346F">
        <w:rPr>
          <w:rStyle w:val="CorpodetextopersonalizadoChar"/>
        </w:rPr>
        <w:t xml:space="preserve"> </w:t>
      </w:r>
      <w:r w:rsidR="00EE5B2E">
        <w:rPr>
          <w:rStyle w:val="CorpodetextopersonalizadoChar"/>
        </w:rPr>
        <w:t xml:space="preserve">e Acesso </w:t>
      </w:r>
      <w:r w:rsidRPr="0048346F">
        <w:rPr>
          <w:rStyle w:val="CorpodetextopersonalizadoChar"/>
        </w:rPr>
        <w:t xml:space="preserve">Remoto </w:t>
      </w:r>
      <w:r w:rsidRPr="00AB10CF">
        <w:rPr>
          <w:rStyle w:val="CorpodetextopersonalizadoChar"/>
          <w:b/>
          <w:bCs/>
        </w:rPr>
        <w:t>NOR-SGSI-00</w:t>
      </w:r>
      <w:r w:rsidR="00AB10CF">
        <w:rPr>
          <w:rStyle w:val="CorpodetextopersonalizadoChar"/>
          <w:b/>
          <w:bCs/>
        </w:rPr>
        <w:t>4</w:t>
      </w:r>
      <w:r w:rsidRPr="0048346F">
        <w:rPr>
          <w:rStyle w:val="CorpodetextopersonalizadoChar"/>
        </w:rPr>
        <w:t xml:space="preserve"> complementa a Política de Segurança da Informação, definindo as diretrizes para </w:t>
      </w:r>
      <w:r w:rsidR="00616C20">
        <w:rPr>
          <w:rStyle w:val="CorpodetextopersonalizadoChar"/>
        </w:rPr>
        <w:t xml:space="preserve">a realização de trabalho remoto e as condições para a concessão, controle e </w:t>
      </w:r>
      <w:r w:rsidR="00EE5B2E">
        <w:rPr>
          <w:rStyle w:val="CorpodetextopersonalizadoChar"/>
        </w:rPr>
        <w:t>monitoramento</w:t>
      </w:r>
      <w:r w:rsidR="00616C20">
        <w:rPr>
          <w:rStyle w:val="CorpodetextopersonalizadoChar"/>
        </w:rPr>
        <w:t xml:space="preserve"> de acessos remotos</w:t>
      </w:r>
      <w:r w:rsidRPr="0048346F">
        <w:rPr>
          <w:rStyle w:val="CorpodetextopersonalizadoChar"/>
        </w:rPr>
        <w:t>.</w:t>
      </w:r>
    </w:p>
    <w:p w14:paraId="777AAB8E" w14:textId="063A6737" w:rsidR="003F6375" w:rsidRPr="00875422" w:rsidRDefault="0048346F" w:rsidP="00DC46B8">
      <w:pPr>
        <w:pStyle w:val="Ttulo1"/>
      </w:pPr>
      <w:r>
        <w:t>Escopo</w:t>
      </w:r>
    </w:p>
    <w:p w14:paraId="2DA3BB03" w14:textId="4EFA6C58" w:rsidR="00EE0298" w:rsidRDefault="00EE0298" w:rsidP="0048346F">
      <w:pPr>
        <w:pStyle w:val="Corpodetextopersonalizado"/>
      </w:pPr>
      <w:r w:rsidRPr="00875422">
        <w:t xml:space="preserve">Esta </w:t>
      </w:r>
      <w:r w:rsidR="0048346F">
        <w:t>norma é aplicável ao escopo definido na Política de Segurança da Informação.</w:t>
      </w:r>
    </w:p>
    <w:p w14:paraId="7CA53E4B" w14:textId="5930E6A2" w:rsidR="009E2C7C" w:rsidRPr="00B102E1" w:rsidRDefault="000635D6" w:rsidP="009E2C7C">
      <w:pPr>
        <w:pStyle w:val="Ttulo1"/>
      </w:pPr>
      <w:r>
        <w:t>Glossário</w:t>
      </w:r>
    </w:p>
    <w:p w14:paraId="249C9C1B" w14:textId="62661E23" w:rsidR="00616C20" w:rsidRPr="00702B18" w:rsidRDefault="00616C20" w:rsidP="00616C20">
      <w:pPr>
        <w:pStyle w:val="BulletPoint"/>
      </w:pPr>
      <w:r w:rsidRPr="00616C20">
        <w:rPr>
          <w:b/>
          <w:bCs/>
        </w:rPr>
        <w:t>Acesso remoto</w:t>
      </w:r>
      <w:r w:rsidRPr="00702B18">
        <w:t>: Capacidade de acessar um computador, rede ou sistema de um local diferente no qual este está localizado fisicamente.</w:t>
      </w:r>
    </w:p>
    <w:p w14:paraId="6CECA212" w14:textId="771793C4" w:rsidR="00EE5B2E" w:rsidRPr="00EE5B2E" w:rsidRDefault="00EE5B2E" w:rsidP="00EE5B2E">
      <w:pPr>
        <w:pStyle w:val="BulletPoint"/>
        <w:rPr>
          <w:rStyle w:val="Ttulo4Char"/>
          <w:b/>
          <w:bCs/>
        </w:rPr>
      </w:pPr>
      <w:r>
        <w:rPr>
          <w:b/>
          <w:bCs/>
        </w:rPr>
        <w:t>Antivírus</w:t>
      </w:r>
      <w:r>
        <w:t>: Trata-se de programas que têm a função de detectar, alertar, limpar, isolar, apagar e prevenir sistemas contra vírus e suas variações.</w:t>
      </w:r>
    </w:p>
    <w:p w14:paraId="271D7301" w14:textId="18256050" w:rsidR="00616C20" w:rsidRDefault="00616C20" w:rsidP="00616C20">
      <w:pPr>
        <w:pStyle w:val="BulletPoint"/>
      </w:pPr>
      <w:r w:rsidRPr="00616C20">
        <w:rPr>
          <w:rStyle w:val="Ttulo4Char"/>
          <w:b/>
          <w:bCs/>
        </w:rPr>
        <w:t>Ativo</w:t>
      </w:r>
      <w:r>
        <w:rPr>
          <w:rStyle w:val="Ttulo4Char"/>
          <w:b/>
          <w:bCs/>
        </w:rPr>
        <w:t xml:space="preserve"> de informação</w:t>
      </w:r>
      <w:r>
        <w:t xml:space="preserve">: Os dados, informações, aplicações, sistemas, equipamentos de rede, hardware, software e firmware utilizados pela </w:t>
      </w:r>
      <w:r>
        <w:rPr>
          <w:b/>
          <w:bCs/>
        </w:rPr>
        <w:t>Demarco</w:t>
      </w:r>
      <w:r>
        <w:t>.</w:t>
      </w:r>
    </w:p>
    <w:p w14:paraId="2FD1B3DF" w14:textId="4140DA45" w:rsidR="00616C20" w:rsidRDefault="00616C20" w:rsidP="00616C20">
      <w:pPr>
        <w:pStyle w:val="BulletPoint"/>
      </w:pPr>
      <w:r w:rsidRPr="00616C20">
        <w:rPr>
          <w:rStyle w:val="Ttulo4Char"/>
          <w:b/>
          <w:bCs/>
        </w:rPr>
        <w:t>Equipamentos</w:t>
      </w:r>
      <w:r w:rsidRPr="00B21D87">
        <w:rPr>
          <w:rStyle w:val="Ttulo4Char"/>
        </w:rPr>
        <w:t xml:space="preserve"> </w:t>
      </w:r>
      <w:r w:rsidRPr="00616C20">
        <w:rPr>
          <w:rStyle w:val="Ttulo4Char"/>
          <w:b/>
          <w:bCs/>
        </w:rPr>
        <w:t>computacionais</w:t>
      </w:r>
      <w:r>
        <w:t>: Dispositivos eletrônicos capazes de realizar cálculos e processar dados/informações, como celulares, tablets, smartphones, computadores, notebooks etc.</w:t>
      </w:r>
    </w:p>
    <w:p w14:paraId="1AEE48EE" w14:textId="23B39241" w:rsidR="00616C20" w:rsidRDefault="00616C20" w:rsidP="00616C20">
      <w:pPr>
        <w:pStyle w:val="BulletPoint"/>
      </w:pPr>
      <w:r w:rsidRPr="00616C20">
        <w:rPr>
          <w:rStyle w:val="Ttulo4Char"/>
          <w:b/>
          <w:bCs/>
        </w:rPr>
        <w:t>Túnel</w:t>
      </w:r>
      <w:r w:rsidRPr="00B21D87">
        <w:rPr>
          <w:rStyle w:val="Ttulo4Char"/>
        </w:rPr>
        <w:t xml:space="preserve"> </w:t>
      </w:r>
      <w:r w:rsidRPr="00616C20">
        <w:rPr>
          <w:rStyle w:val="Ttulo4Char"/>
          <w:b/>
          <w:bCs/>
        </w:rPr>
        <w:t>de</w:t>
      </w:r>
      <w:r w:rsidRPr="00B21D87">
        <w:rPr>
          <w:rStyle w:val="Ttulo4Char"/>
        </w:rPr>
        <w:t xml:space="preserve"> </w:t>
      </w:r>
      <w:r w:rsidRPr="00616C20">
        <w:rPr>
          <w:rStyle w:val="Ttulo4Char"/>
          <w:b/>
          <w:bCs/>
        </w:rPr>
        <w:t>VPN</w:t>
      </w:r>
      <w:r>
        <w:rPr>
          <w:b/>
          <w:bCs/>
        </w:rPr>
        <w:t>:</w:t>
      </w:r>
      <w:r>
        <w:t xml:space="preserve"> Recurso utilizado para criar uma conexão segura para a transferência de arquivos e dados entre computadores ou redes de computadores.</w:t>
      </w:r>
    </w:p>
    <w:p w14:paraId="4270A0E9" w14:textId="67A2D3C9" w:rsidR="00616C20" w:rsidRPr="001329F7" w:rsidRDefault="00616C20" w:rsidP="00616C20">
      <w:pPr>
        <w:pStyle w:val="BulletPoint"/>
      </w:pPr>
      <w:r w:rsidRPr="00616C20">
        <w:rPr>
          <w:rStyle w:val="Ttulo4Char"/>
          <w:b/>
          <w:bCs/>
        </w:rPr>
        <w:t>V</w:t>
      </w:r>
      <w:r>
        <w:rPr>
          <w:rStyle w:val="Ttulo4Char"/>
          <w:b/>
          <w:bCs/>
        </w:rPr>
        <w:t>PN</w:t>
      </w:r>
      <w:r>
        <w:rPr>
          <w:b/>
          <w:bCs/>
        </w:rPr>
        <w:t>:</w:t>
      </w:r>
      <w:r>
        <w:t xml:space="preserve"> Rede virtual privada construída através de uma rede pública para conectar dispositivos e redes de computadores.</w:t>
      </w:r>
    </w:p>
    <w:p w14:paraId="75D9EB4D" w14:textId="7D412D4D" w:rsidR="00616C20" w:rsidRPr="00B82AD1" w:rsidRDefault="00616C20" w:rsidP="00616C20">
      <w:pPr>
        <w:pStyle w:val="BulletPoint"/>
      </w:pPr>
      <w:r>
        <w:rPr>
          <w:rStyle w:val="Ttulo4Char"/>
          <w:b/>
          <w:bCs/>
        </w:rPr>
        <w:t>VPN</w:t>
      </w:r>
      <w:r w:rsidRPr="00B21D87">
        <w:rPr>
          <w:rStyle w:val="Ttulo4Char"/>
        </w:rPr>
        <w:t xml:space="preserve"> </w:t>
      </w:r>
      <w:proofErr w:type="spellStart"/>
      <w:r w:rsidR="009666BE">
        <w:rPr>
          <w:rStyle w:val="Ttulo4Char"/>
          <w:b/>
          <w:bCs/>
        </w:rPr>
        <w:t>C</w:t>
      </w:r>
      <w:r w:rsidRPr="00616C20">
        <w:rPr>
          <w:rStyle w:val="Ttulo4Char"/>
          <w:b/>
          <w:bCs/>
        </w:rPr>
        <w:t>lient</w:t>
      </w:r>
      <w:proofErr w:type="spellEnd"/>
      <w:r w:rsidRPr="00B21D87">
        <w:rPr>
          <w:rStyle w:val="Ttulo4Char"/>
        </w:rPr>
        <w:t xml:space="preserve"> </w:t>
      </w:r>
      <w:proofErr w:type="spellStart"/>
      <w:r w:rsidRPr="00616C20">
        <w:rPr>
          <w:rStyle w:val="Ttulo4Char"/>
          <w:b/>
          <w:bCs/>
        </w:rPr>
        <w:t>to</w:t>
      </w:r>
      <w:proofErr w:type="spellEnd"/>
      <w:r w:rsidRPr="00B21D87">
        <w:rPr>
          <w:rStyle w:val="Ttulo4Char"/>
        </w:rPr>
        <w:t xml:space="preserve"> </w:t>
      </w:r>
      <w:r w:rsidR="009666BE">
        <w:rPr>
          <w:rStyle w:val="Ttulo4Char"/>
          <w:b/>
          <w:bCs/>
        </w:rPr>
        <w:t>S</w:t>
      </w:r>
      <w:r w:rsidRPr="00616C20">
        <w:rPr>
          <w:rStyle w:val="Ttulo4Char"/>
          <w:b/>
          <w:bCs/>
        </w:rPr>
        <w:t>ite</w:t>
      </w:r>
      <w:r w:rsidRPr="00B82AD1">
        <w:rPr>
          <w:b/>
          <w:bCs/>
        </w:rPr>
        <w:t xml:space="preserve">: </w:t>
      </w:r>
      <w:r w:rsidRPr="00B82AD1">
        <w:t>Túnel de VPN que</w:t>
      </w:r>
      <w:r>
        <w:t xml:space="preserve"> conecta um equipamento a uma rede de computadores</w:t>
      </w:r>
      <w:r w:rsidR="003D6BCA">
        <w:t>.</w:t>
      </w:r>
    </w:p>
    <w:p w14:paraId="4424CEF3" w14:textId="6417D1C6" w:rsidR="00616C20" w:rsidRPr="001D59DD" w:rsidRDefault="00616C20" w:rsidP="00616C20">
      <w:pPr>
        <w:pStyle w:val="BulletPoint"/>
        <w:rPr>
          <w:b/>
          <w:bCs/>
        </w:rPr>
      </w:pPr>
      <w:r>
        <w:rPr>
          <w:rStyle w:val="Ttulo4Char"/>
          <w:b/>
          <w:bCs/>
        </w:rPr>
        <w:t>VPN SSL</w:t>
      </w:r>
      <w:r>
        <w:rPr>
          <w:b/>
          <w:bCs/>
        </w:rPr>
        <w:t xml:space="preserve">: </w:t>
      </w:r>
      <w:r>
        <w:t>Túnel de VPN utilizado para criação de acesso remoto na camada de aplicação.</w:t>
      </w:r>
    </w:p>
    <w:p w14:paraId="5324225C" w14:textId="1CB183E5" w:rsidR="00616C20" w:rsidRPr="001D59DD" w:rsidRDefault="00616C20" w:rsidP="00616C20">
      <w:pPr>
        <w:pStyle w:val="BulletPoint"/>
        <w:rPr>
          <w:b/>
          <w:bCs/>
        </w:rPr>
      </w:pPr>
      <w:r w:rsidRPr="00616C20">
        <w:rPr>
          <w:rStyle w:val="Ttulo4Char"/>
          <w:b/>
          <w:bCs/>
        </w:rPr>
        <w:t>V</w:t>
      </w:r>
      <w:r>
        <w:rPr>
          <w:rStyle w:val="Ttulo4Char"/>
          <w:b/>
          <w:bCs/>
        </w:rPr>
        <w:t>PN</w:t>
      </w:r>
      <w:r w:rsidRPr="00B21D87">
        <w:rPr>
          <w:rStyle w:val="Ttulo4Char"/>
        </w:rPr>
        <w:t xml:space="preserve"> </w:t>
      </w:r>
      <w:r>
        <w:rPr>
          <w:rStyle w:val="Ttulo4Char"/>
          <w:b/>
          <w:bCs/>
        </w:rPr>
        <w:t>IPS</w:t>
      </w:r>
      <w:r w:rsidRPr="00616C20">
        <w:rPr>
          <w:rStyle w:val="Ttulo4Char"/>
          <w:b/>
          <w:bCs/>
        </w:rPr>
        <w:t>ec</w:t>
      </w:r>
      <w:r>
        <w:rPr>
          <w:b/>
          <w:bCs/>
        </w:rPr>
        <w:t xml:space="preserve">: </w:t>
      </w:r>
      <w:r>
        <w:t>Túnel de VPN utilizado para criação de acesso remoto na camada de rede.</w:t>
      </w:r>
    </w:p>
    <w:p w14:paraId="2C1F5209" w14:textId="253D384E" w:rsidR="00616C20" w:rsidRDefault="00616C20" w:rsidP="00616C20">
      <w:pPr>
        <w:pStyle w:val="Ttulo1"/>
      </w:pPr>
      <w:r>
        <w:t>Diretrizes</w:t>
      </w:r>
    </w:p>
    <w:p w14:paraId="108DF8DE" w14:textId="3AE12641" w:rsidR="009666BE" w:rsidRPr="00125C32" w:rsidRDefault="009666BE" w:rsidP="009666BE">
      <w:pPr>
        <w:pStyle w:val="Corpodetextopersonalizado"/>
      </w:pPr>
      <w:r>
        <w:t>A modalidade de trabalho</w:t>
      </w:r>
      <w:r w:rsidR="00976CED">
        <w:t xml:space="preserve"> predominante </w:t>
      </w:r>
      <w:r w:rsidR="00125C32">
        <w:t>n</w:t>
      </w:r>
      <w:r w:rsidR="00976CED">
        <w:t xml:space="preserve">a </w:t>
      </w:r>
      <w:r w:rsidR="00976CED">
        <w:rPr>
          <w:b/>
          <w:bCs/>
        </w:rPr>
        <w:t>Demarco</w:t>
      </w:r>
      <w:r>
        <w:t xml:space="preserve"> é o </w:t>
      </w:r>
      <w:r w:rsidR="00D91558">
        <w:t>remoto</w:t>
      </w:r>
      <w:r w:rsidR="00125C32">
        <w:t xml:space="preserve"> e para assegurar a confidencialidade, integridade e disponibilidade dos ativos de informação da </w:t>
      </w:r>
      <w:r w:rsidR="00125C32">
        <w:rPr>
          <w:b/>
          <w:bCs/>
        </w:rPr>
        <w:t>Demarco</w:t>
      </w:r>
      <w:r w:rsidR="00125C32">
        <w:t>, devem ser observadas as diretrizes estabelecidas a seguir.</w:t>
      </w:r>
    </w:p>
    <w:p w14:paraId="1047758B" w14:textId="0A339D10" w:rsidR="00616C20" w:rsidRDefault="009666BE" w:rsidP="00616C20">
      <w:pPr>
        <w:pStyle w:val="Ttulo2"/>
        <w:rPr>
          <w:rStyle w:val="normaltextrun"/>
        </w:rPr>
      </w:pPr>
      <w:r>
        <w:rPr>
          <w:rStyle w:val="normaltextrun"/>
        </w:rPr>
        <w:t>Trabalho remoto</w:t>
      </w:r>
    </w:p>
    <w:p w14:paraId="1FE44870" w14:textId="6386C3E2" w:rsidR="002C1356" w:rsidRDefault="00125C32" w:rsidP="00125C32">
      <w:pPr>
        <w:pStyle w:val="AlgarimosRomanos"/>
      </w:pPr>
      <w:r>
        <w:t>Colaboradores que realiz</w:t>
      </w:r>
      <w:r w:rsidR="002C1356">
        <w:t>am</w:t>
      </w:r>
      <w:r>
        <w:t xml:space="preserve"> </w:t>
      </w:r>
      <w:proofErr w:type="spellStart"/>
      <w:r w:rsidR="00D91558">
        <w:t>trabalho</w:t>
      </w:r>
      <w:proofErr w:type="spellEnd"/>
      <w:r>
        <w:t xml:space="preserve"> remoto devem no mínimo assegurar que</w:t>
      </w:r>
      <w:r w:rsidR="002C1356">
        <w:t>:</w:t>
      </w:r>
    </w:p>
    <w:p w14:paraId="70F89556" w14:textId="266E3C48" w:rsidR="00125C32" w:rsidRPr="00D91558" w:rsidRDefault="002C1356" w:rsidP="002C1356">
      <w:pPr>
        <w:pStyle w:val="AlgarimosRomanos"/>
        <w:numPr>
          <w:ilvl w:val="1"/>
          <w:numId w:val="38"/>
        </w:numPr>
      </w:pPr>
      <w:r>
        <w:t>O</w:t>
      </w:r>
      <w:r w:rsidR="00125C32">
        <w:t xml:space="preserve"> computador possua as configurações mínimas definidas pela </w:t>
      </w:r>
      <w:r w:rsidR="00125C32" w:rsidRPr="00D91558">
        <w:t>área de Infraestrutura</w:t>
      </w:r>
      <w:r w:rsidR="006167A3">
        <w:t xml:space="preserve"> e Segurança da Informação</w:t>
      </w:r>
      <w:r w:rsidR="00125C32" w:rsidRPr="00D91558">
        <w:t>;</w:t>
      </w:r>
    </w:p>
    <w:p w14:paraId="20F1ACCB" w14:textId="40A33519" w:rsidR="002C1356" w:rsidRPr="00D91558" w:rsidRDefault="002C1356" w:rsidP="002C1356">
      <w:pPr>
        <w:pStyle w:val="AlgarimosRomanos"/>
        <w:numPr>
          <w:ilvl w:val="1"/>
          <w:numId w:val="38"/>
        </w:numPr>
      </w:pPr>
      <w:r w:rsidRPr="00D91558">
        <w:t>Esteja cadastrado na lista de computadores permitidos pela área de Infraestrutura</w:t>
      </w:r>
      <w:r w:rsidR="006167A3">
        <w:t xml:space="preserve"> e Segurança da Informação</w:t>
      </w:r>
      <w:r w:rsidRPr="00D91558">
        <w:t>;</w:t>
      </w:r>
    </w:p>
    <w:p w14:paraId="522B23BF" w14:textId="77777777" w:rsidR="002C1356" w:rsidRDefault="002C1356" w:rsidP="002C1356">
      <w:pPr>
        <w:pStyle w:val="AlgarimosRomanos"/>
        <w:numPr>
          <w:ilvl w:val="1"/>
          <w:numId w:val="38"/>
        </w:numPr>
      </w:pPr>
      <w:r>
        <w:t xml:space="preserve">Evitem a utilização de redes públicas e redes </w:t>
      </w:r>
      <w:proofErr w:type="spellStart"/>
      <w:r>
        <w:t>wi-fi</w:t>
      </w:r>
      <w:proofErr w:type="spellEnd"/>
      <w:r>
        <w:t xml:space="preserve"> compartilhadas para o acesso ou compartilhamento de informações críticas, pois as informações podem ser interceptadas por cibercriminosos;</w:t>
      </w:r>
    </w:p>
    <w:p w14:paraId="220FE075" w14:textId="77777777" w:rsidR="00D91558" w:rsidRPr="00D91558" w:rsidRDefault="00D91558" w:rsidP="00F03645">
      <w:pPr>
        <w:pStyle w:val="AlgarimosRomanos"/>
        <w:numPr>
          <w:ilvl w:val="1"/>
          <w:numId w:val="38"/>
        </w:numPr>
      </w:pPr>
      <w:r w:rsidRPr="00D91558">
        <w:lastRenderedPageBreak/>
        <w:t>Garantam que indivíduos não autorizados não tenham acesso ou visualizem conteúdo confidencial durante a realização do trabalho em regime remoto.</w:t>
      </w:r>
    </w:p>
    <w:p w14:paraId="77C16ACD" w14:textId="1F79E86C" w:rsidR="002C1356" w:rsidRDefault="00F03645" w:rsidP="00F03645">
      <w:pPr>
        <w:pStyle w:val="AlgarimosRomanos"/>
        <w:numPr>
          <w:ilvl w:val="1"/>
          <w:numId w:val="38"/>
        </w:numPr>
      </w:pPr>
      <w:r w:rsidRPr="00FB5133">
        <w:t>Comuni</w:t>
      </w:r>
      <w:r w:rsidR="00D91558">
        <w:t>quem,</w:t>
      </w:r>
      <w:r w:rsidRPr="00FB5133">
        <w:t xml:space="preserve"> imediatamente</w:t>
      </w:r>
      <w:r w:rsidR="00D91558">
        <w:t>,</w:t>
      </w:r>
      <w:r w:rsidRPr="00FB5133">
        <w:t xml:space="preserve"> a perda de um dispositivo</w:t>
      </w:r>
      <w:r>
        <w:t xml:space="preserve"> controlado ou </w:t>
      </w:r>
      <w:r w:rsidRPr="00FB5133">
        <w:t xml:space="preserve">pessoal que possua acesso a recursos </w:t>
      </w:r>
      <w:r>
        <w:t xml:space="preserve">ou informações </w:t>
      </w:r>
      <w:r w:rsidRPr="00FB5133">
        <w:t xml:space="preserve">da </w:t>
      </w:r>
      <w:r w:rsidRPr="00FB5133">
        <w:rPr>
          <w:b/>
          <w:bCs/>
        </w:rPr>
        <w:t xml:space="preserve">Demarco </w:t>
      </w:r>
      <w:r w:rsidRPr="00FB5133">
        <w:t>para</w:t>
      </w:r>
      <w:r w:rsidRPr="00FB5133">
        <w:rPr>
          <w:b/>
          <w:bCs/>
        </w:rPr>
        <w:t xml:space="preserve"> </w:t>
      </w:r>
      <w:r w:rsidRPr="00FB5133">
        <w:t xml:space="preserve">a </w:t>
      </w:r>
      <w:r w:rsidRPr="00D91558">
        <w:t>área de Infraestrutura</w:t>
      </w:r>
      <w:r w:rsidR="006167A3">
        <w:t xml:space="preserve"> e Segurança da Informação</w:t>
      </w:r>
      <w:r>
        <w:t>;</w:t>
      </w:r>
    </w:p>
    <w:p w14:paraId="1E12BC3C" w14:textId="36BC87C8" w:rsidR="00125C32" w:rsidRDefault="004745DC" w:rsidP="00125C32">
      <w:pPr>
        <w:pStyle w:val="AlgarimosRomanos"/>
      </w:pPr>
      <w:r w:rsidRPr="004745DC">
        <w:t>Colaboradores autorizados a utilizar dispositivos pessoais para a execução de suas atividades devem assumir a responsabilidade pela segurança de seus próprios dispositivos. Recomenda-se que os colaboradores que utilizam máquinas pessoais observem os seguintes requisitos</w:t>
      </w:r>
      <w:r w:rsidR="00125C32">
        <w:t>:</w:t>
      </w:r>
    </w:p>
    <w:p w14:paraId="1E2F6C19" w14:textId="21190474" w:rsidR="00125C32" w:rsidRDefault="00125C32" w:rsidP="00125C32">
      <w:pPr>
        <w:pStyle w:val="AlgarimosRomanos"/>
        <w:numPr>
          <w:ilvl w:val="1"/>
          <w:numId w:val="38"/>
        </w:numPr>
      </w:pPr>
      <w:r>
        <w:t>Utilizem um antivírus com licença válida;</w:t>
      </w:r>
    </w:p>
    <w:p w14:paraId="0B6C1FA0" w14:textId="6ACE9976" w:rsidR="00125C32" w:rsidRDefault="00125C32" w:rsidP="00125C32">
      <w:pPr>
        <w:pStyle w:val="AlgarimosRomanos"/>
        <w:numPr>
          <w:ilvl w:val="1"/>
          <w:numId w:val="38"/>
        </w:numPr>
      </w:pPr>
      <w:r>
        <w:t>Atualizem regularmente o sistema operacional e os softwares de sua máquina;</w:t>
      </w:r>
    </w:p>
    <w:p w14:paraId="6AC9125C" w14:textId="227CE15E" w:rsidR="00FB5133" w:rsidRPr="004745DC" w:rsidRDefault="004745DC" w:rsidP="00125C32">
      <w:pPr>
        <w:pStyle w:val="AlgarimosRomanos"/>
        <w:numPr>
          <w:ilvl w:val="1"/>
          <w:numId w:val="38"/>
        </w:numPr>
      </w:pPr>
      <w:r>
        <w:t>Evitem a</w:t>
      </w:r>
      <w:r w:rsidR="00FB5133" w:rsidRPr="004745DC">
        <w:t xml:space="preserve"> realização de acesso remoto em sua máquina</w:t>
      </w:r>
      <w:r>
        <w:t>;</w:t>
      </w:r>
    </w:p>
    <w:p w14:paraId="484AD56F" w14:textId="7EE5904B" w:rsidR="00F03645" w:rsidRPr="00FB5133" w:rsidRDefault="00F03645" w:rsidP="00F03645">
      <w:pPr>
        <w:pStyle w:val="AlgarimosRomanos"/>
        <w:numPr>
          <w:ilvl w:val="1"/>
          <w:numId w:val="38"/>
        </w:numPr>
      </w:pPr>
      <w:r>
        <w:t>Somente utilizar sistema operacional ou softwares licenciados, evitando que a máquina seja contaminada por malware e que ocorra a violação de direitos autorais.</w:t>
      </w:r>
    </w:p>
    <w:p w14:paraId="53E6A227" w14:textId="742B5F37" w:rsidR="00FB5133" w:rsidRPr="006167A3" w:rsidRDefault="00FB5133" w:rsidP="002C1356">
      <w:pPr>
        <w:pStyle w:val="AlgarimosRomanos"/>
      </w:pPr>
      <w:r w:rsidRPr="006167A3">
        <w:t xml:space="preserve">A </w:t>
      </w:r>
      <w:r w:rsidRPr="006167A3">
        <w:rPr>
          <w:b/>
          <w:bCs/>
        </w:rPr>
        <w:t>Demarco</w:t>
      </w:r>
      <w:r w:rsidRPr="006167A3">
        <w:t xml:space="preserve"> não será responsável por fornecer suporte, atualização, manutenção, reposição de peças, licenciamento de softwares, reembolso ou cobrir qualquer tipo de custo referente ao uso de dispositivos pessoais;</w:t>
      </w:r>
    </w:p>
    <w:p w14:paraId="6DC28808" w14:textId="0D905706" w:rsidR="00DC5AB9" w:rsidRPr="00DC5AB9" w:rsidRDefault="002C1356" w:rsidP="002C1356">
      <w:pPr>
        <w:pStyle w:val="AlgarimosRomanos"/>
      </w:pPr>
      <w:r w:rsidRPr="006167A3">
        <w:t xml:space="preserve">Colaboradores que possuírem acesso a informações de nível </w:t>
      </w:r>
      <w:r w:rsidR="00C57DD5" w:rsidRPr="006167A3">
        <w:t>confidencial</w:t>
      </w:r>
      <w:r w:rsidRPr="006167A3">
        <w:t>,</w:t>
      </w:r>
      <w:r>
        <w:t xml:space="preserve"> servidores, VPN, código fonte ou funções privilegiadas em nossos sistemas devem possuir máquina controlada pela </w:t>
      </w:r>
      <w:r>
        <w:rPr>
          <w:b/>
          <w:bCs/>
        </w:rPr>
        <w:t>Demarco</w:t>
      </w:r>
      <w:r w:rsidR="00DC5AB9">
        <w:rPr>
          <w:b/>
          <w:bCs/>
        </w:rPr>
        <w:t>;</w:t>
      </w:r>
    </w:p>
    <w:p w14:paraId="495E5736" w14:textId="6EBC441C" w:rsidR="002C1356" w:rsidRPr="002C1356" w:rsidRDefault="00DC5AB9" w:rsidP="002C1356">
      <w:pPr>
        <w:pStyle w:val="AlgarimosRomanos"/>
      </w:pPr>
      <w:r>
        <w:t xml:space="preserve">Todas as informações produzidas através do regime de trabalho </w:t>
      </w:r>
      <w:r w:rsidR="004745DC">
        <w:t>remoto</w:t>
      </w:r>
      <w:r>
        <w:t xml:space="preserve">, independente do dispositivo utilizado para a produção, pertencem a </w:t>
      </w:r>
      <w:r>
        <w:rPr>
          <w:b/>
          <w:bCs/>
        </w:rPr>
        <w:t>Demarco</w:t>
      </w:r>
      <w:r w:rsidR="00F03645">
        <w:t>.</w:t>
      </w:r>
    </w:p>
    <w:p w14:paraId="56799A4C" w14:textId="19BD5A8C" w:rsidR="00616C20" w:rsidRPr="00613A24" w:rsidRDefault="00616C20" w:rsidP="00616C20">
      <w:pPr>
        <w:pStyle w:val="Ttulo2"/>
        <w:rPr>
          <w:rStyle w:val="normaltextrun"/>
        </w:rPr>
      </w:pPr>
      <w:r w:rsidRPr="00613A24">
        <w:rPr>
          <w:rStyle w:val="normaltextrun"/>
        </w:rPr>
        <w:t>Requisitos de configuração para acesso remoto</w:t>
      </w:r>
    </w:p>
    <w:p w14:paraId="12212A22" w14:textId="77777777" w:rsidR="00616C20" w:rsidRPr="003004C6" w:rsidRDefault="00616C20" w:rsidP="009666BE">
      <w:pPr>
        <w:pStyle w:val="AlgarimosRomanos"/>
        <w:numPr>
          <w:ilvl w:val="0"/>
          <w:numId w:val="44"/>
        </w:numPr>
      </w:pPr>
      <w:r>
        <w:rPr>
          <w:rStyle w:val="normaltextrun"/>
        </w:rPr>
        <w:t xml:space="preserve">É proibida a utilização de softwares não homologados para a realização de acesso remoto nos equipamentos computacionais, exceto nos casos em que for </w:t>
      </w:r>
      <w:r w:rsidRPr="004745DC">
        <w:rPr>
          <w:rStyle w:val="normaltextrun"/>
        </w:rPr>
        <w:t>necessário e autorizado</w:t>
      </w:r>
      <w:r>
        <w:rPr>
          <w:rStyle w:val="normaltextrun"/>
        </w:rPr>
        <w:t>;</w:t>
      </w:r>
    </w:p>
    <w:p w14:paraId="1D5A09A2" w14:textId="77777777" w:rsidR="00616C20" w:rsidRPr="00BD43C5" w:rsidRDefault="00616C20" w:rsidP="00616C20">
      <w:pPr>
        <w:pStyle w:val="AlgarimosRomanos"/>
      </w:pPr>
      <w:r>
        <w:t>O acesso remoto a ativos/serviços de informação e recursos computacionais da empresa deve ser restringido no mínimo por credencial de acesso;</w:t>
      </w:r>
    </w:p>
    <w:p w14:paraId="223056EF" w14:textId="77777777" w:rsidR="00616C20" w:rsidRDefault="00616C20" w:rsidP="00616C20">
      <w:pPr>
        <w:pStyle w:val="AlgarimosRomanos"/>
      </w:pPr>
      <w:r>
        <w:t xml:space="preserve">Túneis de VPN </w:t>
      </w:r>
      <w:proofErr w:type="spellStart"/>
      <w:r>
        <w:rPr>
          <w:i/>
          <w:iCs/>
        </w:rPr>
        <w:t>Client</w:t>
      </w:r>
      <w:proofErr w:type="spellEnd"/>
      <w:r>
        <w:rPr>
          <w:i/>
          <w:iCs/>
        </w:rPr>
        <w:t xml:space="preserve"> </w:t>
      </w:r>
      <w:proofErr w:type="spellStart"/>
      <w:r>
        <w:rPr>
          <w:i/>
          <w:iCs/>
        </w:rPr>
        <w:t>to</w:t>
      </w:r>
      <w:proofErr w:type="spellEnd"/>
      <w:r>
        <w:rPr>
          <w:i/>
          <w:iCs/>
        </w:rPr>
        <w:t xml:space="preserve"> Site</w:t>
      </w:r>
      <w:r>
        <w:t xml:space="preserve"> para os equipamentos computacionais da empresa devem utilizar recursos como VPN SSL ou VPN IPSEC;</w:t>
      </w:r>
    </w:p>
    <w:p w14:paraId="3383C273" w14:textId="77777777" w:rsidR="00616C20" w:rsidRPr="005A5F29" w:rsidRDefault="00616C20" w:rsidP="00616C20">
      <w:pPr>
        <w:pStyle w:val="AlgarimosRomanos"/>
      </w:pPr>
      <w:r>
        <w:t>O algoritmo de encriptação utilizado deve ser equivalente ou superior ao SHA-256 e utilizar de chave simétrica ou assimétrica;</w:t>
      </w:r>
    </w:p>
    <w:p w14:paraId="60C79562" w14:textId="77777777" w:rsidR="00616C20" w:rsidRDefault="00616C20" w:rsidP="00616C20">
      <w:pPr>
        <w:pStyle w:val="AlgarimosRomanos"/>
      </w:pPr>
      <w:r>
        <w:t>É proibida a disponibilização de acesso remoto através de protocolo RDP diretamente pelo IP público da empresa;</w:t>
      </w:r>
    </w:p>
    <w:p w14:paraId="63BAC81C" w14:textId="4AD74A95" w:rsidR="00616C20" w:rsidRPr="00935D79" w:rsidRDefault="00616C20" w:rsidP="00616C20">
      <w:pPr>
        <w:pStyle w:val="AlgarimosRomanos"/>
      </w:pPr>
      <w:r w:rsidRPr="00875422">
        <w:rPr>
          <w:rStyle w:val="normaltextrun"/>
        </w:rPr>
        <w:t xml:space="preserve">Equipamentos computacionais utilizados para acesso remoto devem </w:t>
      </w:r>
      <w:r>
        <w:rPr>
          <w:rStyle w:val="normaltextrun"/>
        </w:rPr>
        <w:t xml:space="preserve">atender aos requisitos </w:t>
      </w:r>
      <w:r w:rsidR="00F03645">
        <w:rPr>
          <w:rStyle w:val="normaltextrun"/>
        </w:rPr>
        <w:t>de configuração estabelecidos por norma específica.</w:t>
      </w:r>
      <w:r w:rsidRPr="00875422">
        <w:rPr>
          <w:rStyle w:val="eop"/>
        </w:rPr>
        <w:t> </w:t>
      </w:r>
    </w:p>
    <w:p w14:paraId="4E543AA5" w14:textId="77777777" w:rsidR="00616C20" w:rsidRPr="00875422" w:rsidRDefault="00616C20" w:rsidP="00616C20">
      <w:pPr>
        <w:pStyle w:val="Ttulo2"/>
        <w:rPr>
          <w:lang w:eastAsia="pt-BR"/>
        </w:rPr>
      </w:pPr>
      <w:r w:rsidRPr="005C3009">
        <w:rPr>
          <w:rStyle w:val="normaltextrun"/>
        </w:rPr>
        <w:t>Concessão</w:t>
      </w:r>
      <w:r w:rsidRPr="00875422">
        <w:rPr>
          <w:rStyle w:val="normaltextrun"/>
        </w:rPr>
        <w:t xml:space="preserve"> e uso do acesso remoto</w:t>
      </w:r>
      <w:r w:rsidRPr="00875422">
        <w:rPr>
          <w:rStyle w:val="eop"/>
        </w:rPr>
        <w:t> </w:t>
      </w:r>
    </w:p>
    <w:p w14:paraId="105A9A52" w14:textId="4012E2D7" w:rsidR="00616C20" w:rsidRPr="005C3009" w:rsidRDefault="00616C20" w:rsidP="00616C20">
      <w:pPr>
        <w:pStyle w:val="AlgarimosRomanos"/>
        <w:numPr>
          <w:ilvl w:val="0"/>
          <w:numId w:val="41"/>
        </w:numPr>
        <w:rPr>
          <w:rStyle w:val="Ttulo3Char"/>
        </w:rPr>
      </w:pPr>
      <w:r w:rsidRPr="005C3009">
        <w:rPr>
          <w:rStyle w:val="Ttulo3Char"/>
        </w:rPr>
        <w:t xml:space="preserve">O acesso remoto a ativos/serviços de informação e recursos computacionais da </w:t>
      </w:r>
      <w:r w:rsidR="009666BE">
        <w:rPr>
          <w:rStyle w:val="Ttulo3Char"/>
          <w:b/>
          <w:bCs/>
        </w:rPr>
        <w:t>Demarco</w:t>
      </w:r>
      <w:r w:rsidRPr="005C3009">
        <w:rPr>
          <w:rStyle w:val="Ttulo3Char"/>
        </w:rPr>
        <w:t xml:space="preserve"> é</w:t>
      </w:r>
      <w:r w:rsidRPr="00875422">
        <w:rPr>
          <w:rStyle w:val="normaltextrun"/>
        </w:rPr>
        <w:t xml:space="preserve"> </w:t>
      </w:r>
      <w:r w:rsidR="00F03645">
        <w:rPr>
          <w:rStyle w:val="normaltextrun"/>
        </w:rPr>
        <w:t xml:space="preserve">altamente </w:t>
      </w:r>
      <w:r w:rsidRPr="005C3009">
        <w:rPr>
          <w:rStyle w:val="Ttulo3Char"/>
        </w:rPr>
        <w:t xml:space="preserve">restrito a usuários que necessitem deste recurso para execução das </w:t>
      </w:r>
      <w:r w:rsidR="00A73DF3">
        <w:rPr>
          <w:rStyle w:val="Ttulo3Char"/>
        </w:rPr>
        <w:t xml:space="preserve">suas </w:t>
      </w:r>
      <w:r w:rsidRPr="005C3009">
        <w:rPr>
          <w:rStyle w:val="Ttulo3Char"/>
        </w:rPr>
        <w:t>atividades profissionais; </w:t>
      </w:r>
    </w:p>
    <w:p w14:paraId="7EDEEF1D" w14:textId="77777777" w:rsidR="00616C20" w:rsidRDefault="00616C20" w:rsidP="00616C20">
      <w:pPr>
        <w:pStyle w:val="AlgarimosRomanos"/>
        <w:rPr>
          <w:rStyle w:val="Ttulo3Char"/>
        </w:rPr>
      </w:pPr>
      <w:r>
        <w:rPr>
          <w:rStyle w:val="Ttulo3Char"/>
        </w:rPr>
        <w:t>A concessão de credencial para realização de acesso remoto deve seguir os padrões estabelecidos na norma de gestão de acesso;</w:t>
      </w:r>
    </w:p>
    <w:p w14:paraId="498815A2" w14:textId="0EC44417" w:rsidR="00616C20" w:rsidRPr="00875422" w:rsidRDefault="00616C20" w:rsidP="00616C20">
      <w:pPr>
        <w:pStyle w:val="AlgarimosRomanos"/>
      </w:pPr>
      <w:r w:rsidRPr="00875422">
        <w:rPr>
          <w:rStyle w:val="normaltextrun"/>
        </w:rPr>
        <w:lastRenderedPageBreak/>
        <w:t xml:space="preserve">O acesso remoto a ativos/serviços de informação e recursos computacionais da </w:t>
      </w:r>
      <w:r w:rsidR="00F03645">
        <w:rPr>
          <w:rStyle w:val="normaltextrun"/>
          <w:b/>
          <w:bCs/>
        </w:rPr>
        <w:t xml:space="preserve">Demarco </w:t>
      </w:r>
      <w:r>
        <w:rPr>
          <w:rStyle w:val="normaltextrun"/>
        </w:rPr>
        <w:t>deve ser</w:t>
      </w:r>
      <w:r w:rsidRPr="00875422">
        <w:rPr>
          <w:rStyle w:val="normaltextrun"/>
        </w:rPr>
        <w:t xml:space="preserve"> concedido com o mínimo</w:t>
      </w:r>
      <w:r>
        <w:rPr>
          <w:rStyle w:val="normaltextrun"/>
        </w:rPr>
        <w:t xml:space="preserve"> de </w:t>
      </w:r>
      <w:r w:rsidRPr="00875422">
        <w:rPr>
          <w:rStyle w:val="normaltextrun"/>
        </w:rPr>
        <w:t>privilégio</w:t>
      </w:r>
      <w:r>
        <w:rPr>
          <w:rStyle w:val="normaltextrun"/>
        </w:rPr>
        <w:t>s</w:t>
      </w:r>
      <w:r w:rsidRPr="00875422">
        <w:rPr>
          <w:rStyle w:val="normaltextrun"/>
        </w:rPr>
        <w:t xml:space="preserve"> necessário</w:t>
      </w:r>
      <w:r>
        <w:rPr>
          <w:rStyle w:val="normaltextrun"/>
        </w:rPr>
        <w:t>s</w:t>
      </w:r>
      <w:r w:rsidRPr="00875422">
        <w:rPr>
          <w:rStyle w:val="normaltextrun"/>
        </w:rPr>
        <w:t xml:space="preserve"> para </w:t>
      </w:r>
      <w:r>
        <w:rPr>
          <w:rStyle w:val="normaltextrun"/>
        </w:rPr>
        <w:t xml:space="preserve">a </w:t>
      </w:r>
      <w:r w:rsidRPr="00875422">
        <w:rPr>
          <w:rStyle w:val="normaltextrun"/>
        </w:rPr>
        <w:t>execução de suas atividades</w:t>
      </w:r>
      <w:r w:rsidR="007A7946">
        <w:rPr>
          <w:rStyle w:val="normaltextrun"/>
        </w:rPr>
        <w:t xml:space="preserve"> profissionais</w:t>
      </w:r>
      <w:r w:rsidRPr="00875422">
        <w:rPr>
          <w:rStyle w:val="normaltextrun"/>
        </w:rPr>
        <w:t>;</w:t>
      </w:r>
      <w:r w:rsidRPr="00875422">
        <w:rPr>
          <w:rStyle w:val="eop"/>
        </w:rPr>
        <w:t> </w:t>
      </w:r>
    </w:p>
    <w:p w14:paraId="59E86785" w14:textId="77777777" w:rsidR="00616C20" w:rsidRPr="00875422" w:rsidRDefault="00616C20" w:rsidP="00616C20">
      <w:pPr>
        <w:pStyle w:val="Ttulo2"/>
      </w:pPr>
      <w:r w:rsidRPr="00875422">
        <w:rPr>
          <w:rStyle w:val="normaltextrun"/>
        </w:rPr>
        <w:t>Concessão e uso do acesso remoto para terceiros</w:t>
      </w:r>
      <w:r w:rsidRPr="00875422">
        <w:rPr>
          <w:rStyle w:val="eop"/>
        </w:rPr>
        <w:t> </w:t>
      </w:r>
    </w:p>
    <w:p w14:paraId="43D8527A" w14:textId="474F8155" w:rsidR="00616C20" w:rsidRPr="00875422" w:rsidRDefault="00616C20" w:rsidP="00616C20">
      <w:pPr>
        <w:pStyle w:val="AlgarimosRomanos"/>
        <w:numPr>
          <w:ilvl w:val="0"/>
          <w:numId w:val="42"/>
        </w:numPr>
      </w:pPr>
      <w:r w:rsidRPr="00875422">
        <w:rPr>
          <w:rStyle w:val="normaltextrun"/>
        </w:rPr>
        <w:t xml:space="preserve">O acesso remoto a ativos/serviços de informação e recursos computacionais da empresa poderá ser concedido a terceiros ou prestadores de serviço, caso seja necessário para </w:t>
      </w:r>
      <w:r w:rsidR="00F03645">
        <w:rPr>
          <w:rStyle w:val="normaltextrun"/>
        </w:rPr>
        <w:t xml:space="preserve">a execução de </w:t>
      </w:r>
      <w:r w:rsidRPr="00875422">
        <w:rPr>
          <w:rStyle w:val="normaltextrun"/>
        </w:rPr>
        <w:t>suas atividades;</w:t>
      </w:r>
      <w:r w:rsidRPr="00875422">
        <w:rPr>
          <w:rStyle w:val="eop"/>
        </w:rPr>
        <w:t> </w:t>
      </w:r>
    </w:p>
    <w:p w14:paraId="5CE0E125" w14:textId="5444225D" w:rsidR="00616C20" w:rsidRPr="00875422" w:rsidRDefault="00616C20" w:rsidP="00616C20">
      <w:pPr>
        <w:pStyle w:val="AlgarimosRomanos"/>
      </w:pPr>
      <w:r w:rsidRPr="00875422">
        <w:rPr>
          <w:rStyle w:val="normaltextrun"/>
        </w:rPr>
        <w:t>O acesso remoto de terceiros e prestadores de serviço a ativos/serviços de informação ou recursos computacionais da empresa somente poderá ser concedido após a efetivação do acordo de confidencialidade entre as partes;</w:t>
      </w:r>
    </w:p>
    <w:p w14:paraId="3A2A2594" w14:textId="00BB0D18" w:rsidR="00616C20" w:rsidRPr="00875422" w:rsidRDefault="00616C20" w:rsidP="00616C20">
      <w:pPr>
        <w:pStyle w:val="AlgarimosRomanos"/>
      </w:pPr>
      <w:r w:rsidRPr="00875422">
        <w:rPr>
          <w:rStyle w:val="normaltextrun"/>
        </w:rPr>
        <w:t xml:space="preserve">A concessão do acesso deverá ser limitada automaticamente ao tempo necessário estimado </w:t>
      </w:r>
      <w:r w:rsidR="003A5A0A">
        <w:rPr>
          <w:rStyle w:val="normaltextrun"/>
        </w:rPr>
        <w:t>d</w:t>
      </w:r>
      <w:r w:rsidRPr="00875422">
        <w:rPr>
          <w:rStyle w:val="normaltextrun"/>
        </w:rPr>
        <w:t>a atividade do terceiro ou prestador de serviço, não excedendo ao máximo de 30 (trinta) dias corridos por concessão;</w:t>
      </w:r>
      <w:r w:rsidRPr="00875422">
        <w:rPr>
          <w:rStyle w:val="eop"/>
        </w:rPr>
        <w:t> </w:t>
      </w:r>
    </w:p>
    <w:p w14:paraId="7DF07022" w14:textId="77777777" w:rsidR="00616C20" w:rsidRPr="00875422" w:rsidRDefault="00616C20" w:rsidP="00616C20">
      <w:pPr>
        <w:pStyle w:val="AlgarimosRomanos"/>
      </w:pPr>
      <w:r w:rsidRPr="00875422">
        <w:rPr>
          <w:rStyle w:val="normaltextrun"/>
        </w:rPr>
        <w:t>O usuário terceiro, bem como a empresa onde ele trabalha, serão os únicos responsáveis por toda ação executada com suas credenciais de acesso remoto, incluindo qualquer atividade não autorizada exercida por outras partes de posse de suas credenciais de acesso remoto;</w:t>
      </w:r>
      <w:r w:rsidRPr="00875422">
        <w:rPr>
          <w:rStyle w:val="eop"/>
        </w:rPr>
        <w:t> </w:t>
      </w:r>
    </w:p>
    <w:p w14:paraId="0C0AD299" w14:textId="633FC354" w:rsidR="00616C20" w:rsidRPr="00875422" w:rsidRDefault="00616C20" w:rsidP="00616C20">
      <w:pPr>
        <w:pStyle w:val="AlgarimosRomanos"/>
      </w:pPr>
      <w:r w:rsidRPr="00875422">
        <w:rPr>
          <w:rStyle w:val="normaltextrun"/>
        </w:rPr>
        <w:t xml:space="preserve">O acesso remoto de terceiros a ativos/serviços de informação e recursos computacionais da empresa </w:t>
      </w:r>
      <w:r>
        <w:rPr>
          <w:rStyle w:val="normaltextrun"/>
        </w:rPr>
        <w:t>deve</w:t>
      </w:r>
      <w:r w:rsidRPr="00875422">
        <w:rPr>
          <w:rStyle w:val="normaltextrun"/>
        </w:rPr>
        <w:t xml:space="preserve"> </w:t>
      </w:r>
      <w:r>
        <w:rPr>
          <w:rStyle w:val="normaltextrun"/>
        </w:rPr>
        <w:t xml:space="preserve">ser concedido </w:t>
      </w:r>
      <w:r w:rsidRPr="00875422">
        <w:rPr>
          <w:rStyle w:val="normaltextrun"/>
        </w:rPr>
        <w:t>com o mínimo</w:t>
      </w:r>
      <w:r>
        <w:rPr>
          <w:rStyle w:val="normaltextrun"/>
        </w:rPr>
        <w:t xml:space="preserve"> de </w:t>
      </w:r>
      <w:r w:rsidRPr="00875422">
        <w:rPr>
          <w:rStyle w:val="normaltextrun"/>
        </w:rPr>
        <w:t>privilégio</w:t>
      </w:r>
      <w:r>
        <w:rPr>
          <w:rStyle w:val="normaltextrun"/>
        </w:rPr>
        <w:t>s</w:t>
      </w:r>
      <w:r w:rsidRPr="00875422">
        <w:rPr>
          <w:rStyle w:val="normaltextrun"/>
        </w:rPr>
        <w:t xml:space="preserve"> necessário</w:t>
      </w:r>
      <w:r>
        <w:rPr>
          <w:rStyle w:val="normaltextrun"/>
        </w:rPr>
        <w:t>s</w:t>
      </w:r>
      <w:r w:rsidRPr="00875422">
        <w:rPr>
          <w:rStyle w:val="normaltextrun"/>
        </w:rPr>
        <w:t xml:space="preserve"> para </w:t>
      </w:r>
      <w:r>
        <w:rPr>
          <w:rStyle w:val="normaltextrun"/>
        </w:rPr>
        <w:t xml:space="preserve">a </w:t>
      </w:r>
      <w:r w:rsidRPr="00875422">
        <w:rPr>
          <w:rStyle w:val="normaltextrun"/>
        </w:rPr>
        <w:t>execução de suas atividades;</w:t>
      </w:r>
      <w:r w:rsidRPr="00875422">
        <w:rPr>
          <w:rStyle w:val="eop"/>
        </w:rPr>
        <w:t> </w:t>
      </w:r>
    </w:p>
    <w:p w14:paraId="163DF002" w14:textId="25677DCE" w:rsidR="00616C20" w:rsidRPr="00875422" w:rsidRDefault="00616C20" w:rsidP="00616C20">
      <w:pPr>
        <w:pStyle w:val="AlgarimosRomanos"/>
      </w:pPr>
      <w:r w:rsidRPr="00875422">
        <w:rPr>
          <w:rStyle w:val="normaltextrun"/>
        </w:rPr>
        <w:t>Equipamentos computacionais utilizados por terceiros para acesso remoto devem possuir ferramentas para proteção contra códigos maliciosos aderentes às diretrizes da empresa e firewall local ativo</w:t>
      </w:r>
      <w:r w:rsidR="00F24B60">
        <w:rPr>
          <w:rStyle w:val="normaltextrun"/>
        </w:rPr>
        <w:t>.</w:t>
      </w:r>
    </w:p>
    <w:p w14:paraId="1C547B70" w14:textId="77777777" w:rsidR="00616C20" w:rsidRPr="0023452C" w:rsidRDefault="00616C20" w:rsidP="00616C20">
      <w:pPr>
        <w:pStyle w:val="Ttulo2"/>
      </w:pPr>
      <w:r w:rsidRPr="00875422">
        <w:rPr>
          <w:rStyle w:val="normaltextrun"/>
        </w:rPr>
        <w:t>Monitoramento do acesso remoto </w:t>
      </w:r>
      <w:r w:rsidRPr="00875422">
        <w:rPr>
          <w:rStyle w:val="eop"/>
        </w:rPr>
        <w:t> </w:t>
      </w:r>
    </w:p>
    <w:p w14:paraId="70103846" w14:textId="079B7F41" w:rsidR="00616C20" w:rsidRPr="00875422" w:rsidRDefault="00616C20" w:rsidP="00616C20">
      <w:pPr>
        <w:pStyle w:val="AlgarimosRomanos"/>
        <w:numPr>
          <w:ilvl w:val="0"/>
          <w:numId w:val="43"/>
        </w:numPr>
      </w:pPr>
      <w:r w:rsidRPr="00875422">
        <w:rPr>
          <w:rStyle w:val="normaltextrun"/>
        </w:rPr>
        <w:t xml:space="preserve">Toda informação que é acessada, transmitida, recebida ou produzida através do acesso remoto a ativos/serviços de informação ou recursos computacionais da </w:t>
      </w:r>
      <w:r w:rsidR="00F03645" w:rsidRPr="00F03645">
        <w:rPr>
          <w:rStyle w:val="normaltextrun"/>
          <w:b/>
          <w:bCs/>
        </w:rPr>
        <w:t>Demarco</w:t>
      </w:r>
      <w:r w:rsidRPr="00875422">
        <w:rPr>
          <w:rStyle w:val="normaltextrun"/>
        </w:rPr>
        <w:t xml:space="preserve"> está sujeita </w:t>
      </w:r>
      <w:r>
        <w:rPr>
          <w:rStyle w:val="normaltextrun"/>
        </w:rPr>
        <w:t xml:space="preserve">a </w:t>
      </w:r>
      <w:r w:rsidRPr="00875422">
        <w:rPr>
          <w:rStyle w:val="normaltextrun"/>
        </w:rPr>
        <w:t>monitoramento, não havendo por parte do usuário qualquer expectativa de privacidade;</w:t>
      </w:r>
      <w:r w:rsidRPr="00875422">
        <w:rPr>
          <w:rStyle w:val="eop"/>
        </w:rPr>
        <w:t> </w:t>
      </w:r>
    </w:p>
    <w:p w14:paraId="394BC54C" w14:textId="77777777" w:rsidR="00616C20" w:rsidRPr="00875422" w:rsidRDefault="00616C20" w:rsidP="00616C20">
      <w:pPr>
        <w:pStyle w:val="AlgarimosRomanos"/>
      </w:pPr>
      <w:r w:rsidRPr="00875422">
        <w:rPr>
          <w:rStyle w:val="normaltextrun"/>
        </w:rPr>
        <w:t>Durante o monitoramento do acesso remoto a seus ativos/serviços de informação ou recursos computacionais, a empresa se resguarda o direito de, sem qualquer notificação ou aviso, interceptar, registrar, gravar, ler, copiar e divulgar por, ou para, pessoas autorizadas para finalidades oficiais, incluindo investigações criminais, toda informação trafegada, seja originada de sua rede interna e destinada a redes externas ou o contrário.</w:t>
      </w:r>
      <w:r w:rsidRPr="00875422">
        <w:rPr>
          <w:rStyle w:val="eop"/>
        </w:rPr>
        <w:t> </w:t>
      </w:r>
    </w:p>
    <w:p w14:paraId="2ADCD5CB" w14:textId="77777777" w:rsidR="00616C20" w:rsidRPr="00875422" w:rsidRDefault="00616C20" w:rsidP="00616C20">
      <w:pPr>
        <w:pStyle w:val="Ttulo1"/>
      </w:pPr>
      <w:r w:rsidRPr="00875422">
        <w:rPr>
          <w:rStyle w:val="normaltextrun"/>
        </w:rPr>
        <w:t>Papéis e Responsabilidades</w:t>
      </w:r>
      <w:r w:rsidRPr="00875422">
        <w:rPr>
          <w:rStyle w:val="eop"/>
        </w:rPr>
        <w:t> </w:t>
      </w:r>
    </w:p>
    <w:p w14:paraId="750296C6" w14:textId="7B6F70EA" w:rsidR="00616C20" w:rsidRPr="00F65327" w:rsidRDefault="00EE5B2E" w:rsidP="00616C20">
      <w:pPr>
        <w:pStyle w:val="Ttulo2"/>
      </w:pPr>
      <w:r w:rsidRPr="00F65327">
        <w:rPr>
          <w:rStyle w:val="normaltextrun"/>
        </w:rPr>
        <w:t>INFRAESTRUTURA</w:t>
      </w:r>
      <w:r w:rsidR="006167A3">
        <w:rPr>
          <w:rStyle w:val="normaltextrun"/>
        </w:rPr>
        <w:t xml:space="preserve"> E SEGURANÇA DA INFORMAÇÃO</w:t>
      </w:r>
    </w:p>
    <w:p w14:paraId="7F5F1573" w14:textId="77777777" w:rsidR="00616C20" w:rsidRPr="004745DC" w:rsidRDefault="00616C20" w:rsidP="004745DC">
      <w:pPr>
        <w:pStyle w:val="BulletPoint"/>
        <w:numPr>
          <w:ilvl w:val="0"/>
          <w:numId w:val="45"/>
        </w:numPr>
        <w:rPr>
          <w:rStyle w:val="eop"/>
        </w:rPr>
      </w:pPr>
      <w:r w:rsidRPr="004745DC">
        <w:rPr>
          <w:rStyle w:val="eop"/>
        </w:rPr>
        <w:t>Avaliar se os dispositivos para o qual está sendo permitida a realização de acesso remoto atendem aos critérios mínimos de segurança;</w:t>
      </w:r>
    </w:p>
    <w:p w14:paraId="7DC6CFCA" w14:textId="77777777" w:rsidR="00616C20" w:rsidRPr="004745DC" w:rsidRDefault="00616C20" w:rsidP="004745DC">
      <w:pPr>
        <w:pStyle w:val="BulletPoint"/>
        <w:numPr>
          <w:ilvl w:val="0"/>
          <w:numId w:val="45"/>
        </w:numPr>
      </w:pPr>
      <w:r w:rsidRPr="004745DC">
        <w:t>Manter lista atualizada de softwares de acesso remoto homologados;</w:t>
      </w:r>
    </w:p>
    <w:p w14:paraId="4F1E71B1" w14:textId="3E5791A0" w:rsidR="00616C20" w:rsidRDefault="00EE5B2E" w:rsidP="004745DC">
      <w:pPr>
        <w:pStyle w:val="BulletPoint"/>
        <w:numPr>
          <w:ilvl w:val="0"/>
          <w:numId w:val="45"/>
        </w:numPr>
      </w:pPr>
      <w:r>
        <w:t>Assegurar que configurações de</w:t>
      </w:r>
      <w:r w:rsidR="00616C20">
        <w:t xml:space="preserve"> VPN para acesso a rede </w:t>
      </w:r>
      <w:r>
        <w:t xml:space="preserve">estão </w:t>
      </w:r>
      <w:r w:rsidR="00616C20">
        <w:t>de acordo com os requisitos definidos</w:t>
      </w:r>
      <w:r>
        <w:t xml:space="preserve"> nesta norma</w:t>
      </w:r>
      <w:r w:rsidR="00616C20">
        <w:t>;</w:t>
      </w:r>
    </w:p>
    <w:p w14:paraId="5DFC7023" w14:textId="77777777" w:rsidR="00616C20" w:rsidRDefault="00616C20" w:rsidP="004745DC">
      <w:pPr>
        <w:pStyle w:val="BulletPoint"/>
        <w:numPr>
          <w:ilvl w:val="0"/>
          <w:numId w:val="45"/>
        </w:numPr>
      </w:pPr>
      <w:r>
        <w:lastRenderedPageBreak/>
        <w:t>Conceder acesso remoto conforme necessário e de acordo com os requisitos desta norma para os usuários;</w:t>
      </w:r>
    </w:p>
    <w:p w14:paraId="3866CA94" w14:textId="35BE0065" w:rsidR="00616C20" w:rsidRPr="008B4EFA" w:rsidRDefault="00616C20" w:rsidP="004745DC">
      <w:pPr>
        <w:pStyle w:val="BulletPoint"/>
        <w:numPr>
          <w:ilvl w:val="0"/>
          <w:numId w:val="45"/>
        </w:numPr>
      </w:pPr>
      <w:r>
        <w:t>Monitorar conexões remotas aos ativos da empresa</w:t>
      </w:r>
      <w:r w:rsidR="00EE5B2E">
        <w:t>.</w:t>
      </w:r>
    </w:p>
    <w:p w14:paraId="0AF48BDA" w14:textId="4462A1ED" w:rsidR="00616C20" w:rsidRDefault="00EE5B2E" w:rsidP="00616C20">
      <w:pPr>
        <w:pStyle w:val="Ttulo2"/>
      </w:pPr>
      <w:r>
        <w:t>RECURSOS HUMANOS</w:t>
      </w:r>
    </w:p>
    <w:p w14:paraId="62A5E397" w14:textId="486A1676" w:rsidR="00616C20" w:rsidRPr="004745DC" w:rsidRDefault="00EE5B2E" w:rsidP="004745DC">
      <w:pPr>
        <w:pStyle w:val="BulletPoint"/>
        <w:numPr>
          <w:ilvl w:val="0"/>
          <w:numId w:val="46"/>
        </w:numPr>
      </w:pPr>
      <w:r w:rsidRPr="004745DC">
        <w:t>Validar durante a contratação se máquinas pessoais atendem aos requisitos mínimos de configuração;</w:t>
      </w:r>
    </w:p>
    <w:p w14:paraId="354649F7" w14:textId="35875D3D" w:rsidR="00EE5B2E" w:rsidRDefault="00EE5B2E" w:rsidP="00EE5B2E">
      <w:pPr>
        <w:pStyle w:val="Ttulo2"/>
      </w:pPr>
      <w:r>
        <w:t>COLABORADORES</w:t>
      </w:r>
      <w:r w:rsidR="00A243A1">
        <w:t xml:space="preserve"> E TERCEIROS</w:t>
      </w:r>
    </w:p>
    <w:p w14:paraId="29F68F7C" w14:textId="1C85E46C" w:rsidR="00EE5B2E" w:rsidRPr="00EE5B2E" w:rsidRDefault="00EE5B2E" w:rsidP="004745DC">
      <w:pPr>
        <w:pStyle w:val="BulletPoint"/>
        <w:numPr>
          <w:ilvl w:val="0"/>
          <w:numId w:val="47"/>
        </w:numPr>
      </w:pPr>
      <w:r>
        <w:t xml:space="preserve">Seguir os requisitos estabelecidos para a realização de trabalho e acesso remoto da </w:t>
      </w:r>
      <w:r>
        <w:rPr>
          <w:b/>
          <w:bCs/>
        </w:rPr>
        <w:t>Demarco.</w:t>
      </w:r>
    </w:p>
    <w:p w14:paraId="1F3FBD2B" w14:textId="1F0A5CCB" w:rsidR="00477D90" w:rsidRPr="00426331" w:rsidRDefault="00477D90" w:rsidP="00426331">
      <w:pPr>
        <w:pStyle w:val="Ttulo1"/>
      </w:pPr>
      <w:r w:rsidRPr="00426331">
        <w:rPr>
          <w:rStyle w:val="normaltextrun"/>
        </w:rPr>
        <w:t>Gestão de versões</w:t>
      </w:r>
      <w:r w:rsidRPr="00426331">
        <w:rPr>
          <w:rStyle w:val="eop"/>
        </w:rPr>
        <w:t> </w:t>
      </w:r>
    </w:p>
    <w:p w14:paraId="0B4EE75D" w14:textId="55B8F163" w:rsidR="00343DFD" w:rsidRDefault="00B079C7" w:rsidP="0048346F">
      <w:pPr>
        <w:pStyle w:val="Corpodetextopersonalizado"/>
        <w:rPr>
          <w:rStyle w:val="eop"/>
        </w:rPr>
      </w:pPr>
      <w:r>
        <w:rPr>
          <w:rStyle w:val="eop"/>
        </w:rPr>
        <w:t xml:space="preserve">A revisão, </w:t>
      </w:r>
      <w:r w:rsidRPr="00120C88">
        <w:rPr>
          <w:rStyle w:val="eop"/>
        </w:rPr>
        <w:t>aprovação</w:t>
      </w:r>
      <w:r>
        <w:rPr>
          <w:rStyle w:val="eop"/>
        </w:rPr>
        <w:t xml:space="preserve"> e </w:t>
      </w:r>
      <w:r w:rsidRPr="0048346F">
        <w:rPr>
          <w:rStyle w:val="eop"/>
        </w:rPr>
        <w:t>alteração</w:t>
      </w:r>
      <w:r>
        <w:rPr>
          <w:rStyle w:val="eop"/>
        </w:rPr>
        <w:t xml:space="preserve"> desta </w:t>
      </w:r>
      <w:r w:rsidR="00E52065">
        <w:rPr>
          <w:rStyle w:val="eop"/>
        </w:rPr>
        <w:t xml:space="preserve">política </w:t>
      </w:r>
      <w:r w:rsidR="00061FB6">
        <w:rPr>
          <w:rStyle w:val="eop"/>
        </w:rPr>
        <w:t>segue os requisitos estabelecidos na Política de Segurança da Informação.</w:t>
      </w:r>
    </w:p>
    <w:tbl>
      <w:tblPr>
        <w:tblW w:w="10065" w:type="dxa"/>
        <w:tblInd w:w="-43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0"/>
        <w:gridCol w:w="1134"/>
        <w:gridCol w:w="1417"/>
        <w:gridCol w:w="6804"/>
      </w:tblGrid>
      <w:tr w:rsidR="00681ED9" w:rsidRPr="00B838D3" w14:paraId="74C046A8" w14:textId="77777777" w:rsidTr="00681ED9">
        <w:trPr>
          <w:trHeight w:val="510"/>
        </w:trPr>
        <w:tc>
          <w:tcPr>
            <w:tcW w:w="710" w:type="dxa"/>
            <w:tcBorders>
              <w:top w:val="outset" w:sz="6" w:space="0" w:color="auto"/>
              <w:left w:val="outset" w:sz="6" w:space="0" w:color="auto"/>
              <w:bottom w:val="single" w:sz="4" w:space="0" w:color="auto"/>
              <w:right w:val="outset" w:sz="6" w:space="0" w:color="auto"/>
            </w:tcBorders>
            <w:shd w:val="clear" w:color="auto" w:fill="000000" w:themeFill="text1"/>
            <w:hideMark/>
          </w:tcPr>
          <w:p w14:paraId="40125040" w14:textId="77777777" w:rsidR="00681ED9" w:rsidRPr="00B838D3" w:rsidRDefault="00681ED9" w:rsidP="001C1DAE">
            <w:pPr>
              <w:spacing w:after="0" w:line="240" w:lineRule="auto"/>
              <w:jc w:val="center"/>
              <w:textAlignment w:val="baseline"/>
              <w:rPr>
                <w:rFonts w:ascii="Arial" w:eastAsia="Times New Roman" w:hAnsi="Arial"/>
                <w:b/>
                <w:color w:val="FFFFFF"/>
                <w:sz w:val="20"/>
                <w:szCs w:val="20"/>
              </w:rPr>
            </w:pPr>
            <w:r>
              <w:rPr>
                <w:rFonts w:ascii="Arial" w:eastAsia="Times New Roman" w:hAnsi="Arial"/>
                <w:b/>
                <w:color w:val="FFFFFF"/>
                <w:sz w:val="20"/>
              </w:rPr>
              <w:t>Versão</w:t>
            </w:r>
          </w:p>
        </w:tc>
        <w:tc>
          <w:tcPr>
            <w:tcW w:w="1134" w:type="dxa"/>
            <w:tcBorders>
              <w:top w:val="single" w:sz="6" w:space="0" w:color="auto"/>
              <w:left w:val="nil"/>
              <w:bottom w:val="single" w:sz="4" w:space="0" w:color="auto"/>
              <w:right w:val="nil"/>
            </w:tcBorders>
            <w:shd w:val="clear" w:color="auto" w:fill="000000" w:themeFill="text1"/>
          </w:tcPr>
          <w:p w14:paraId="199D88CF" w14:textId="0491CE77" w:rsidR="00681ED9" w:rsidRPr="007665A1" w:rsidRDefault="00681ED9" w:rsidP="001C1DAE">
            <w:pPr>
              <w:spacing w:after="0" w:line="240" w:lineRule="auto"/>
              <w:jc w:val="center"/>
              <w:textAlignment w:val="baseline"/>
              <w:rPr>
                <w:rFonts w:ascii="Arial" w:eastAsia="Times New Roman" w:hAnsi="Arial"/>
                <w:b/>
                <w:color w:val="FFFFFF"/>
                <w:sz w:val="20"/>
                <w:szCs w:val="20"/>
              </w:rPr>
            </w:pPr>
            <w:r>
              <w:rPr>
                <w:rFonts w:ascii="Arial" w:hAnsi="Arial"/>
                <w:b/>
                <w:color w:val="FFFFFF"/>
                <w:sz w:val="20"/>
              </w:rPr>
              <w:t>Data:</w:t>
            </w:r>
          </w:p>
        </w:tc>
        <w:tc>
          <w:tcPr>
            <w:tcW w:w="1417" w:type="dxa"/>
            <w:tcBorders>
              <w:top w:val="single" w:sz="6" w:space="0" w:color="auto"/>
              <w:left w:val="nil"/>
              <w:bottom w:val="single" w:sz="4" w:space="0" w:color="auto"/>
              <w:right w:val="single" w:sz="6" w:space="0" w:color="auto"/>
            </w:tcBorders>
            <w:shd w:val="clear" w:color="auto" w:fill="000000" w:themeFill="text1"/>
            <w:hideMark/>
          </w:tcPr>
          <w:p w14:paraId="42C551C4" w14:textId="531F551A" w:rsidR="00681ED9" w:rsidRDefault="00681ED9" w:rsidP="001C1DAE">
            <w:pPr>
              <w:spacing w:after="0" w:line="240" w:lineRule="auto"/>
              <w:jc w:val="center"/>
              <w:textAlignment w:val="baseline"/>
              <w:rPr>
                <w:rFonts w:ascii="Arial" w:hAnsi="Arial"/>
                <w:b/>
                <w:color w:val="FFFFFF"/>
                <w:sz w:val="20"/>
              </w:rPr>
            </w:pPr>
            <w:r>
              <w:rPr>
                <w:rFonts w:ascii="Arial" w:hAnsi="Arial"/>
                <w:b/>
                <w:color w:val="FFFFFF"/>
                <w:sz w:val="20"/>
              </w:rPr>
              <w:t>Responsável</w:t>
            </w:r>
          </w:p>
          <w:p w14:paraId="4B9633B5" w14:textId="668621A3" w:rsidR="00681ED9" w:rsidRPr="00B838D3" w:rsidRDefault="00681ED9" w:rsidP="001C1DAE">
            <w:pPr>
              <w:spacing w:after="0" w:line="240" w:lineRule="auto"/>
              <w:jc w:val="center"/>
              <w:textAlignment w:val="baseline"/>
              <w:rPr>
                <w:rFonts w:ascii="Arial" w:eastAsia="Times New Roman" w:hAnsi="Arial"/>
                <w:color w:val="FFFFFF"/>
                <w:sz w:val="20"/>
                <w:szCs w:val="20"/>
              </w:rPr>
            </w:pPr>
            <w:r>
              <w:rPr>
                <w:rFonts w:ascii="Arial" w:hAnsi="Arial"/>
                <w:b/>
                <w:color w:val="FFFFFF"/>
                <w:sz w:val="20"/>
              </w:rPr>
              <w:t>Alteração:</w:t>
            </w:r>
          </w:p>
        </w:tc>
        <w:tc>
          <w:tcPr>
            <w:tcW w:w="6804" w:type="dxa"/>
            <w:tcBorders>
              <w:top w:val="single" w:sz="6" w:space="0" w:color="auto"/>
              <w:left w:val="nil"/>
              <w:bottom w:val="single" w:sz="4" w:space="0" w:color="auto"/>
              <w:right w:val="single" w:sz="6" w:space="0" w:color="auto"/>
            </w:tcBorders>
            <w:shd w:val="clear" w:color="auto" w:fill="000000" w:themeFill="text1"/>
          </w:tcPr>
          <w:p w14:paraId="69F19A7B" w14:textId="77777777" w:rsidR="00681ED9" w:rsidRPr="00B838D3" w:rsidRDefault="00681ED9" w:rsidP="001C1DAE">
            <w:pPr>
              <w:spacing w:after="0" w:line="240" w:lineRule="auto"/>
              <w:jc w:val="center"/>
              <w:textAlignment w:val="baseline"/>
              <w:rPr>
                <w:rFonts w:ascii="Arial" w:eastAsia="Times New Roman" w:hAnsi="Arial"/>
                <w:b/>
                <w:color w:val="70AD47"/>
                <w:sz w:val="20"/>
                <w:szCs w:val="20"/>
              </w:rPr>
            </w:pPr>
            <w:r>
              <w:rPr>
                <w:rFonts w:ascii="Arial" w:hAnsi="Arial"/>
                <w:b/>
                <w:color w:val="FFFFFF"/>
                <w:sz w:val="20"/>
              </w:rPr>
              <w:t>Tipo de modificação:</w:t>
            </w:r>
          </w:p>
        </w:tc>
      </w:tr>
      <w:tr w:rsidR="00681ED9" w:rsidRPr="00B838D3" w14:paraId="7F486258" w14:textId="77777777" w:rsidTr="00681ED9">
        <w:trPr>
          <w:trHeight w:val="246"/>
        </w:trPr>
        <w:tc>
          <w:tcPr>
            <w:tcW w:w="710" w:type="dxa"/>
            <w:tcBorders>
              <w:top w:val="single" w:sz="4" w:space="0" w:color="auto"/>
              <w:left w:val="single" w:sz="4" w:space="0" w:color="auto"/>
              <w:bottom w:val="single" w:sz="4" w:space="0" w:color="auto"/>
              <w:right w:val="single" w:sz="4" w:space="0" w:color="auto"/>
            </w:tcBorders>
            <w:shd w:val="clear" w:color="auto" w:fill="auto"/>
          </w:tcPr>
          <w:p w14:paraId="0F63A367" w14:textId="6E277A07" w:rsidR="00681ED9" w:rsidRPr="009C6896" w:rsidRDefault="00681ED9" w:rsidP="001C1DAE">
            <w:pPr>
              <w:spacing w:after="0" w:line="240" w:lineRule="auto"/>
              <w:jc w:val="center"/>
              <w:textAlignment w:val="baseline"/>
              <w:rPr>
                <w:rFonts w:ascii="Arial" w:eastAsia="Times New Roman" w:hAnsi="Arial"/>
                <w:sz w:val="20"/>
                <w:szCs w:val="20"/>
              </w:rPr>
            </w:pPr>
            <w:r w:rsidRPr="009C6896">
              <w:rPr>
                <w:rFonts w:ascii="Arial" w:eastAsia="Times New Roman" w:hAnsi="Arial"/>
                <w:sz w:val="20"/>
                <w:szCs w:val="20"/>
              </w:rPr>
              <w:t>0</w:t>
            </w:r>
            <w:r w:rsidR="001300C2">
              <w:rPr>
                <w:rFonts w:ascii="Arial" w:eastAsia="Times New Roman" w:hAnsi="Arial"/>
                <w:sz w:val="20"/>
                <w:szCs w:val="20"/>
              </w:rPr>
              <w:t>.1</w:t>
            </w:r>
          </w:p>
        </w:tc>
        <w:tc>
          <w:tcPr>
            <w:tcW w:w="1134" w:type="dxa"/>
            <w:tcBorders>
              <w:top w:val="single" w:sz="4" w:space="0" w:color="auto"/>
              <w:left w:val="single" w:sz="4" w:space="0" w:color="auto"/>
              <w:bottom w:val="single" w:sz="4" w:space="0" w:color="auto"/>
              <w:right w:val="single" w:sz="4" w:space="0" w:color="auto"/>
            </w:tcBorders>
          </w:tcPr>
          <w:p w14:paraId="7C80705E" w14:textId="18D4E770" w:rsidR="00681ED9" w:rsidRPr="009C6896" w:rsidRDefault="00681ED9" w:rsidP="001C1DAE">
            <w:pPr>
              <w:spacing w:after="0" w:line="240" w:lineRule="auto"/>
              <w:ind w:left="82"/>
              <w:textAlignment w:val="baseline"/>
              <w:rPr>
                <w:rFonts w:ascii="Arial" w:eastAsia="Times New Roman" w:hAnsi="Arial"/>
                <w:sz w:val="20"/>
                <w:szCs w:val="20"/>
              </w:rPr>
            </w:pPr>
            <w:r w:rsidRPr="009C6896">
              <w:rPr>
                <w:rFonts w:ascii="Arial" w:eastAsia="Times New Roman" w:hAnsi="Arial"/>
                <w:sz w:val="20"/>
                <w:szCs w:val="20"/>
              </w:rPr>
              <w:t>0</w:t>
            </w:r>
            <w:r w:rsidR="00EE5B2E">
              <w:rPr>
                <w:rFonts w:ascii="Arial" w:eastAsia="Times New Roman" w:hAnsi="Arial"/>
                <w:sz w:val="20"/>
                <w:szCs w:val="20"/>
              </w:rPr>
              <w:t>7</w:t>
            </w:r>
            <w:r w:rsidRPr="009C6896">
              <w:rPr>
                <w:rFonts w:ascii="Arial" w:eastAsia="Times New Roman" w:hAnsi="Arial"/>
                <w:sz w:val="20"/>
                <w:szCs w:val="20"/>
              </w:rPr>
              <w:t>/0</w:t>
            </w:r>
            <w:r w:rsidR="00EE5B2E">
              <w:rPr>
                <w:rFonts w:ascii="Arial" w:eastAsia="Times New Roman" w:hAnsi="Arial"/>
                <w:sz w:val="20"/>
                <w:szCs w:val="20"/>
              </w:rPr>
              <w:t>8</w:t>
            </w:r>
            <w:r w:rsidRPr="009C6896">
              <w:rPr>
                <w:rFonts w:ascii="Arial" w:eastAsia="Times New Roman" w:hAnsi="Arial"/>
                <w:sz w:val="20"/>
                <w:szCs w:val="20"/>
              </w:rPr>
              <w:t>/2023</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6663D110" w14:textId="23774BB7" w:rsidR="00681ED9" w:rsidRPr="009C6896" w:rsidRDefault="004745DC" w:rsidP="001C1DAE">
            <w:pPr>
              <w:spacing w:after="0" w:line="240" w:lineRule="auto"/>
              <w:ind w:left="82"/>
              <w:textAlignment w:val="baseline"/>
              <w:rPr>
                <w:rFonts w:ascii="Arial" w:eastAsia="Times New Roman" w:hAnsi="Arial"/>
                <w:sz w:val="20"/>
                <w:szCs w:val="20"/>
              </w:rPr>
            </w:pPr>
            <w:r>
              <w:rPr>
                <w:rFonts w:ascii="Arial" w:eastAsia="Times New Roman" w:hAnsi="Arial"/>
                <w:sz w:val="20"/>
                <w:szCs w:val="20"/>
              </w:rPr>
              <w:t>CSIP</w:t>
            </w:r>
          </w:p>
        </w:tc>
        <w:tc>
          <w:tcPr>
            <w:tcW w:w="6804" w:type="dxa"/>
            <w:tcBorders>
              <w:top w:val="single" w:sz="4" w:space="0" w:color="auto"/>
              <w:left w:val="single" w:sz="4" w:space="0" w:color="auto"/>
              <w:bottom w:val="single" w:sz="4" w:space="0" w:color="auto"/>
              <w:right w:val="single" w:sz="4" w:space="0" w:color="auto"/>
            </w:tcBorders>
            <w:shd w:val="clear" w:color="auto" w:fill="auto"/>
          </w:tcPr>
          <w:p w14:paraId="31720C23" w14:textId="517F1853" w:rsidR="00681ED9" w:rsidRPr="009C6896" w:rsidRDefault="00681ED9" w:rsidP="001C1DAE">
            <w:pPr>
              <w:spacing w:after="0" w:line="240" w:lineRule="auto"/>
              <w:ind w:left="82"/>
              <w:textAlignment w:val="baseline"/>
              <w:rPr>
                <w:rFonts w:ascii="Arial" w:eastAsia="Times New Roman" w:hAnsi="Arial"/>
                <w:sz w:val="20"/>
                <w:szCs w:val="20"/>
              </w:rPr>
            </w:pPr>
            <w:r w:rsidRPr="009C6896">
              <w:rPr>
                <w:rFonts w:ascii="Arial" w:eastAsia="Times New Roman" w:hAnsi="Arial"/>
                <w:sz w:val="20"/>
                <w:szCs w:val="20"/>
              </w:rPr>
              <w:t>Criação d</w:t>
            </w:r>
            <w:r w:rsidR="001300C2">
              <w:rPr>
                <w:rFonts w:ascii="Arial" w:eastAsia="Times New Roman" w:hAnsi="Arial"/>
                <w:sz w:val="20"/>
                <w:szCs w:val="20"/>
              </w:rPr>
              <w:t>a política</w:t>
            </w:r>
          </w:p>
        </w:tc>
      </w:tr>
      <w:tr w:rsidR="00681ED9" w:rsidRPr="00B838D3" w14:paraId="345EADB9" w14:textId="77777777" w:rsidTr="00681ED9">
        <w:trPr>
          <w:trHeight w:val="246"/>
        </w:trPr>
        <w:tc>
          <w:tcPr>
            <w:tcW w:w="710" w:type="dxa"/>
            <w:tcBorders>
              <w:top w:val="single" w:sz="4" w:space="0" w:color="auto"/>
              <w:left w:val="single" w:sz="4" w:space="0" w:color="auto"/>
              <w:bottom w:val="single" w:sz="4" w:space="0" w:color="auto"/>
              <w:right w:val="single" w:sz="4" w:space="0" w:color="auto"/>
            </w:tcBorders>
            <w:shd w:val="clear" w:color="auto" w:fill="auto"/>
          </w:tcPr>
          <w:p w14:paraId="16F1BCB0" w14:textId="28B0FD4D" w:rsidR="00681ED9" w:rsidRPr="009C6896" w:rsidRDefault="004745DC" w:rsidP="001C1DAE">
            <w:pPr>
              <w:spacing w:after="0" w:line="240" w:lineRule="auto"/>
              <w:jc w:val="center"/>
              <w:textAlignment w:val="baseline"/>
              <w:rPr>
                <w:rFonts w:ascii="Arial" w:eastAsia="Times New Roman" w:hAnsi="Arial"/>
                <w:sz w:val="20"/>
                <w:szCs w:val="20"/>
              </w:rPr>
            </w:pPr>
            <w:r>
              <w:rPr>
                <w:rFonts w:ascii="Arial" w:eastAsia="Times New Roman" w:hAnsi="Arial"/>
                <w:sz w:val="20"/>
                <w:szCs w:val="20"/>
              </w:rPr>
              <w:t>0.2</w:t>
            </w:r>
          </w:p>
        </w:tc>
        <w:tc>
          <w:tcPr>
            <w:tcW w:w="1134" w:type="dxa"/>
            <w:tcBorders>
              <w:top w:val="single" w:sz="4" w:space="0" w:color="auto"/>
              <w:left w:val="single" w:sz="4" w:space="0" w:color="auto"/>
              <w:bottom w:val="single" w:sz="4" w:space="0" w:color="auto"/>
              <w:right w:val="single" w:sz="4" w:space="0" w:color="auto"/>
            </w:tcBorders>
          </w:tcPr>
          <w:p w14:paraId="52E06302" w14:textId="4B67E2AE" w:rsidR="00681ED9" w:rsidRPr="009C6896" w:rsidRDefault="004745DC" w:rsidP="001C1DAE">
            <w:pPr>
              <w:spacing w:after="0" w:line="240" w:lineRule="auto"/>
              <w:ind w:left="82"/>
              <w:textAlignment w:val="baseline"/>
              <w:rPr>
                <w:rFonts w:ascii="Arial" w:eastAsia="Times New Roman" w:hAnsi="Arial"/>
                <w:sz w:val="20"/>
                <w:szCs w:val="20"/>
              </w:rPr>
            </w:pPr>
            <w:r>
              <w:rPr>
                <w:rFonts w:ascii="Arial" w:eastAsia="Times New Roman" w:hAnsi="Arial"/>
                <w:sz w:val="20"/>
                <w:szCs w:val="20"/>
              </w:rPr>
              <w:t>05/07/2024</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054330FA" w14:textId="0EC2E9B2" w:rsidR="00681ED9" w:rsidRPr="009C6896" w:rsidRDefault="004745DC" w:rsidP="001C1DAE">
            <w:pPr>
              <w:spacing w:after="0" w:line="240" w:lineRule="auto"/>
              <w:ind w:left="82"/>
              <w:textAlignment w:val="baseline"/>
              <w:rPr>
                <w:rFonts w:ascii="Arial" w:eastAsia="Times New Roman" w:hAnsi="Arial"/>
                <w:sz w:val="20"/>
                <w:szCs w:val="20"/>
              </w:rPr>
            </w:pPr>
            <w:r>
              <w:rPr>
                <w:rFonts w:ascii="Arial" w:eastAsia="Times New Roman" w:hAnsi="Arial"/>
                <w:sz w:val="20"/>
                <w:szCs w:val="20"/>
              </w:rPr>
              <w:t>CSIP</w:t>
            </w:r>
          </w:p>
        </w:tc>
        <w:tc>
          <w:tcPr>
            <w:tcW w:w="6804" w:type="dxa"/>
            <w:tcBorders>
              <w:top w:val="single" w:sz="4" w:space="0" w:color="auto"/>
              <w:left w:val="single" w:sz="4" w:space="0" w:color="auto"/>
              <w:bottom w:val="single" w:sz="4" w:space="0" w:color="auto"/>
              <w:right w:val="single" w:sz="4" w:space="0" w:color="auto"/>
            </w:tcBorders>
            <w:shd w:val="clear" w:color="auto" w:fill="auto"/>
          </w:tcPr>
          <w:p w14:paraId="604E3BF2" w14:textId="595D5F8A" w:rsidR="00681ED9" w:rsidRPr="009C6896" w:rsidRDefault="004745DC" w:rsidP="001C1DAE">
            <w:pPr>
              <w:spacing w:after="0" w:line="240" w:lineRule="auto"/>
              <w:ind w:left="82"/>
              <w:textAlignment w:val="baseline"/>
              <w:rPr>
                <w:rFonts w:ascii="Arial" w:eastAsia="Times New Roman" w:hAnsi="Arial"/>
                <w:sz w:val="20"/>
                <w:szCs w:val="20"/>
              </w:rPr>
            </w:pPr>
            <w:r>
              <w:rPr>
                <w:rFonts w:ascii="Arial" w:eastAsia="Times New Roman" w:hAnsi="Arial"/>
                <w:sz w:val="20"/>
                <w:szCs w:val="20"/>
              </w:rPr>
              <w:t>Revisão</w:t>
            </w:r>
            <w:r w:rsidR="00AF6C24">
              <w:rPr>
                <w:rFonts w:ascii="Arial" w:eastAsia="Times New Roman" w:hAnsi="Arial"/>
                <w:sz w:val="20"/>
                <w:szCs w:val="20"/>
              </w:rPr>
              <w:t xml:space="preserve"> </w:t>
            </w:r>
          </w:p>
        </w:tc>
      </w:tr>
      <w:tr w:rsidR="00681ED9" w:rsidRPr="00B838D3" w14:paraId="0DD8E84C" w14:textId="77777777" w:rsidTr="00681ED9">
        <w:trPr>
          <w:trHeight w:val="493"/>
        </w:trPr>
        <w:tc>
          <w:tcPr>
            <w:tcW w:w="710" w:type="dxa"/>
            <w:tcBorders>
              <w:top w:val="single" w:sz="4" w:space="0" w:color="auto"/>
              <w:left w:val="single" w:sz="4" w:space="0" w:color="auto"/>
              <w:bottom w:val="single" w:sz="4" w:space="0" w:color="auto"/>
              <w:right w:val="single" w:sz="4" w:space="0" w:color="auto"/>
            </w:tcBorders>
            <w:shd w:val="clear" w:color="auto" w:fill="auto"/>
          </w:tcPr>
          <w:p w14:paraId="2F3B60E2" w14:textId="28F9E14E" w:rsidR="00681ED9" w:rsidRPr="009C6896" w:rsidRDefault="00B37869" w:rsidP="001C1DAE">
            <w:pPr>
              <w:spacing w:after="0" w:line="240" w:lineRule="auto"/>
              <w:jc w:val="center"/>
              <w:textAlignment w:val="baseline"/>
              <w:rPr>
                <w:rFonts w:ascii="Arial" w:eastAsia="Times New Roman" w:hAnsi="Arial"/>
                <w:sz w:val="20"/>
                <w:szCs w:val="20"/>
              </w:rPr>
            </w:pPr>
            <w:r>
              <w:rPr>
                <w:rFonts w:ascii="Arial" w:eastAsia="Times New Roman" w:hAnsi="Arial"/>
                <w:sz w:val="20"/>
                <w:szCs w:val="20"/>
              </w:rPr>
              <w:t>0.3</w:t>
            </w:r>
          </w:p>
        </w:tc>
        <w:tc>
          <w:tcPr>
            <w:tcW w:w="1134" w:type="dxa"/>
            <w:tcBorders>
              <w:top w:val="single" w:sz="4" w:space="0" w:color="auto"/>
              <w:left w:val="single" w:sz="4" w:space="0" w:color="auto"/>
              <w:bottom w:val="single" w:sz="4" w:space="0" w:color="auto"/>
              <w:right w:val="single" w:sz="4" w:space="0" w:color="auto"/>
            </w:tcBorders>
          </w:tcPr>
          <w:p w14:paraId="14008D4E" w14:textId="3CD97056" w:rsidR="00681ED9" w:rsidRPr="009C6896" w:rsidRDefault="00B37869" w:rsidP="001C1DAE">
            <w:pPr>
              <w:spacing w:after="0" w:line="240" w:lineRule="auto"/>
              <w:ind w:left="82"/>
              <w:textAlignment w:val="baseline"/>
              <w:rPr>
                <w:rFonts w:ascii="Arial" w:eastAsia="Times New Roman" w:hAnsi="Arial"/>
                <w:sz w:val="20"/>
                <w:szCs w:val="20"/>
              </w:rPr>
            </w:pPr>
            <w:r>
              <w:rPr>
                <w:rFonts w:ascii="Arial" w:eastAsia="Times New Roman" w:hAnsi="Arial"/>
                <w:sz w:val="20"/>
                <w:szCs w:val="20"/>
              </w:rPr>
              <w:t>18/07/2024</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74399C96" w14:textId="313BC02F" w:rsidR="00681ED9" w:rsidRPr="009C6896" w:rsidRDefault="00B37869" w:rsidP="001C1DAE">
            <w:pPr>
              <w:spacing w:after="0" w:line="240" w:lineRule="auto"/>
              <w:ind w:left="82"/>
              <w:textAlignment w:val="baseline"/>
              <w:rPr>
                <w:rFonts w:ascii="Arial" w:eastAsia="Times New Roman" w:hAnsi="Arial"/>
                <w:sz w:val="20"/>
                <w:szCs w:val="20"/>
              </w:rPr>
            </w:pPr>
            <w:r>
              <w:rPr>
                <w:rFonts w:ascii="Arial" w:eastAsia="Times New Roman" w:hAnsi="Arial"/>
                <w:sz w:val="20"/>
                <w:szCs w:val="20"/>
              </w:rPr>
              <w:t>CSIP</w:t>
            </w:r>
          </w:p>
        </w:tc>
        <w:tc>
          <w:tcPr>
            <w:tcW w:w="6804" w:type="dxa"/>
            <w:tcBorders>
              <w:top w:val="single" w:sz="4" w:space="0" w:color="auto"/>
              <w:left w:val="single" w:sz="4" w:space="0" w:color="auto"/>
              <w:bottom w:val="single" w:sz="4" w:space="0" w:color="auto"/>
              <w:right w:val="single" w:sz="4" w:space="0" w:color="auto"/>
            </w:tcBorders>
            <w:shd w:val="clear" w:color="auto" w:fill="auto"/>
          </w:tcPr>
          <w:p w14:paraId="135DBAEE" w14:textId="2CB37D64" w:rsidR="00681ED9" w:rsidRPr="009C6896" w:rsidRDefault="00B37869" w:rsidP="001C1DAE">
            <w:pPr>
              <w:spacing w:after="0" w:line="240" w:lineRule="auto"/>
              <w:ind w:left="82"/>
              <w:textAlignment w:val="baseline"/>
              <w:rPr>
                <w:rFonts w:ascii="Arial" w:eastAsia="Times New Roman" w:hAnsi="Arial"/>
                <w:sz w:val="20"/>
                <w:szCs w:val="20"/>
              </w:rPr>
            </w:pPr>
            <w:r>
              <w:rPr>
                <w:rFonts w:ascii="Arial" w:eastAsia="Times New Roman" w:hAnsi="Arial"/>
                <w:sz w:val="20"/>
                <w:szCs w:val="20"/>
              </w:rPr>
              <w:t xml:space="preserve">Ajustes </w:t>
            </w:r>
          </w:p>
        </w:tc>
      </w:tr>
    </w:tbl>
    <w:p w14:paraId="591124EF" w14:textId="77777777" w:rsidR="006A6F72" w:rsidRDefault="006A6F72" w:rsidP="006A6F72">
      <w:pPr>
        <w:pStyle w:val="BulletPoint"/>
        <w:numPr>
          <w:ilvl w:val="0"/>
          <w:numId w:val="0"/>
        </w:numPr>
        <w:ind w:left="425"/>
      </w:pPr>
    </w:p>
    <w:p w14:paraId="61777D64" w14:textId="77777777" w:rsidR="006A6F72" w:rsidRDefault="006A6F72" w:rsidP="00120C88">
      <w:pPr>
        <w:pStyle w:val="AlgarimosRomanos"/>
        <w:numPr>
          <w:ilvl w:val="0"/>
          <w:numId w:val="0"/>
        </w:numPr>
      </w:pPr>
    </w:p>
    <w:sectPr w:rsidR="006A6F72" w:rsidSect="0085631A">
      <w:headerReference w:type="default" r:id="rId11"/>
      <w:footerReference w:type="default" r:id="rId12"/>
      <w:pgSz w:w="11906" w:h="16838" w:code="9"/>
      <w:pgMar w:top="1418" w:right="720" w:bottom="1418" w:left="1701" w:header="709" w:footer="709" w:gutter="0"/>
      <w:pgBorders w:offsetFrom="page">
        <w:top w:val="single" w:sz="4" w:space="24" w:color="auto"/>
        <w:lef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38F69B" w14:textId="77777777" w:rsidR="002419D8" w:rsidRDefault="002419D8" w:rsidP="00EF748B">
      <w:pPr>
        <w:spacing w:after="0" w:line="240" w:lineRule="auto"/>
      </w:pPr>
      <w:r>
        <w:separator/>
      </w:r>
    </w:p>
    <w:p w14:paraId="6C598853" w14:textId="77777777" w:rsidR="002419D8" w:rsidRDefault="002419D8"/>
    <w:p w14:paraId="41CFC732" w14:textId="77777777" w:rsidR="002419D8" w:rsidRDefault="002419D8"/>
    <w:p w14:paraId="5B19AA7F" w14:textId="77777777" w:rsidR="002419D8" w:rsidRDefault="002419D8" w:rsidP="00FA0A8C"/>
  </w:endnote>
  <w:endnote w:type="continuationSeparator" w:id="0">
    <w:p w14:paraId="008DA2BB" w14:textId="77777777" w:rsidR="002419D8" w:rsidRDefault="002419D8" w:rsidP="00EF748B">
      <w:pPr>
        <w:spacing w:after="0" w:line="240" w:lineRule="auto"/>
      </w:pPr>
      <w:r>
        <w:continuationSeparator/>
      </w:r>
    </w:p>
    <w:p w14:paraId="54A886E6" w14:textId="77777777" w:rsidR="002419D8" w:rsidRDefault="002419D8"/>
    <w:p w14:paraId="604C0169" w14:textId="77777777" w:rsidR="002419D8" w:rsidRDefault="002419D8"/>
    <w:p w14:paraId="5EDEFA66" w14:textId="77777777" w:rsidR="002419D8" w:rsidRDefault="002419D8" w:rsidP="00FA0A8C"/>
  </w:endnote>
  <w:endnote w:type="continuationNotice" w:id="1">
    <w:p w14:paraId="478453E9" w14:textId="77777777" w:rsidR="002419D8" w:rsidRDefault="002419D8">
      <w:pPr>
        <w:spacing w:after="0" w:line="240" w:lineRule="auto"/>
      </w:pPr>
    </w:p>
    <w:p w14:paraId="3A93DE99" w14:textId="77777777" w:rsidR="002419D8" w:rsidRDefault="002419D8"/>
    <w:p w14:paraId="55CF5BF6" w14:textId="77777777" w:rsidR="002419D8" w:rsidRDefault="002419D8" w:rsidP="00FA0A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aleway">
    <w:charset w:val="00"/>
    <w:family w:val="auto"/>
    <w:pitch w:val="variable"/>
    <w:sig w:usb0="A00002FF" w:usb1="5000205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Raleway" w:hAnsi="Raleway"/>
      </w:rPr>
      <w:id w:val="-1607811515"/>
      <w:docPartObj>
        <w:docPartGallery w:val="Page Numbers (Bottom of Page)"/>
        <w:docPartUnique/>
      </w:docPartObj>
    </w:sdtPr>
    <w:sdtContent>
      <w:p w14:paraId="66D51215" w14:textId="62BBB964" w:rsidR="00315D27" w:rsidRPr="00315D27" w:rsidRDefault="0067670C" w:rsidP="009A372A">
        <w:pPr>
          <w:pStyle w:val="Rodap"/>
          <w:jc w:val="center"/>
          <w:rPr>
            <w:rFonts w:ascii="Raleway" w:hAnsi="Raleway"/>
          </w:rPr>
        </w:pPr>
        <w:r w:rsidRPr="00EE5B2E">
          <w:rPr>
            <w:noProof/>
          </w:rPr>
          <mc:AlternateContent>
            <mc:Choice Requires="wps">
              <w:drawing>
                <wp:anchor distT="0" distB="0" distL="114300" distR="114300" simplePos="0" relativeHeight="251688448" behindDoc="0" locked="0" layoutInCell="1" allowOverlap="1" wp14:anchorId="60D4B3E2" wp14:editId="16081AE3">
                  <wp:simplePos x="0" y="0"/>
                  <wp:positionH relativeFrom="column">
                    <wp:posOffset>-190500</wp:posOffset>
                  </wp:positionH>
                  <wp:positionV relativeFrom="paragraph">
                    <wp:posOffset>-19050</wp:posOffset>
                  </wp:positionV>
                  <wp:extent cx="6276975" cy="9525"/>
                  <wp:effectExtent l="0" t="0" r="28575" b="28575"/>
                  <wp:wrapNone/>
                  <wp:docPr id="2" name="Conector reto 2"/>
                  <wp:cNvGraphicFramePr/>
                  <a:graphic xmlns:a="http://schemas.openxmlformats.org/drawingml/2006/main">
                    <a:graphicData uri="http://schemas.microsoft.com/office/word/2010/wordprocessingShape">
                      <wps:wsp>
                        <wps:cNvCnPr/>
                        <wps:spPr>
                          <a:xfrm flipV="1">
                            <a:off x="0" y="0"/>
                            <a:ext cx="6276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4A58D7" id="Conector reto 2" o:spid="_x0000_s1026" style="position:absolute;flip:y;z-index:251688448;visibility:visible;mso-wrap-style:square;mso-wrap-distance-left:9pt;mso-wrap-distance-top:0;mso-wrap-distance-right:9pt;mso-wrap-distance-bottom:0;mso-position-horizontal:absolute;mso-position-horizontal-relative:text;mso-position-vertical:absolute;mso-position-vertical-relative:text" from="-15pt,-1.5pt" to="479.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" strokecolor="black [3040]"/>
              </w:pict>
            </mc:Fallback>
          </mc:AlternateContent>
        </w:r>
        <w:r w:rsidR="008643E4" w:rsidRPr="00EE5B2E">
          <w:rPr>
            <w:rFonts w:ascii="Arial" w:hAnsi="Arial" w:cs="Arial"/>
          </w:rPr>
          <w:t>v0.</w:t>
        </w:r>
        <w:r w:rsidR="00EE5B2E" w:rsidRPr="00EE5B2E">
          <w:rPr>
            <w:rFonts w:ascii="Arial" w:hAnsi="Arial" w:cs="Arial"/>
          </w:rPr>
          <w:t>1</w:t>
        </w:r>
        <w:r w:rsidR="008643E4" w:rsidRPr="00EE5B2E">
          <w:rPr>
            <w:rFonts w:ascii="Arial" w:hAnsi="Arial" w:cs="Arial"/>
          </w:rPr>
          <w:tab/>
        </w:r>
        <w:r w:rsidR="00EB727A" w:rsidRPr="00EE5B2E">
          <w:rPr>
            <w:rFonts w:ascii="Arial" w:hAnsi="Arial" w:cs="Arial"/>
          </w:rPr>
          <w:t xml:space="preserve">     </w:t>
        </w:r>
        <w:r w:rsidR="00EE5B2E" w:rsidRPr="00EE5B2E">
          <w:rPr>
            <w:rFonts w:ascii="Arial" w:hAnsi="Arial" w:cs="Arial"/>
          </w:rPr>
          <w:t>NOR</w:t>
        </w:r>
        <w:r w:rsidR="00D76240" w:rsidRPr="00EE5B2E">
          <w:rPr>
            <w:rFonts w:ascii="Arial" w:hAnsi="Arial" w:cs="Arial"/>
          </w:rPr>
          <w:t>-</w:t>
        </w:r>
        <w:r w:rsidR="00EE5B2E" w:rsidRPr="00EE5B2E">
          <w:rPr>
            <w:rFonts w:ascii="Arial" w:hAnsi="Arial" w:cs="Arial"/>
          </w:rPr>
          <w:t>S</w:t>
        </w:r>
        <w:r w:rsidR="00D76240" w:rsidRPr="00EE5B2E">
          <w:rPr>
            <w:rFonts w:ascii="Arial" w:hAnsi="Arial" w:cs="Arial"/>
          </w:rPr>
          <w:t>GSI-00</w:t>
        </w:r>
        <w:r w:rsidR="00EE5B2E" w:rsidRPr="00EE5B2E">
          <w:rPr>
            <w:rFonts w:ascii="Arial" w:hAnsi="Arial" w:cs="Arial"/>
          </w:rPr>
          <w:t>4</w:t>
        </w:r>
        <w:r w:rsidR="00EB727A">
          <w:rPr>
            <w:rFonts w:ascii="Arial" w:hAnsi="Arial" w:cs="Arial"/>
          </w:rPr>
          <w:tab/>
        </w:r>
        <w:r w:rsidR="00FA15D2">
          <w:rPr>
            <w:rFonts w:ascii="Arial" w:hAnsi="Arial" w:cs="Arial"/>
          </w:rPr>
          <w:tab/>
        </w:r>
        <w:r w:rsidR="00315D27" w:rsidRPr="004228F9">
          <w:rPr>
            <w:rFonts w:ascii="Arial" w:hAnsi="Arial" w:cs="Arial"/>
          </w:rPr>
          <w:fldChar w:fldCharType="begin"/>
        </w:r>
        <w:r w:rsidR="00315D27" w:rsidRPr="004228F9">
          <w:rPr>
            <w:rFonts w:ascii="Arial" w:hAnsi="Arial" w:cs="Arial"/>
          </w:rPr>
          <w:instrText>PAGE   \* MERGEFORMAT</w:instrText>
        </w:r>
        <w:r w:rsidR="00315D27" w:rsidRPr="004228F9">
          <w:rPr>
            <w:rFonts w:ascii="Arial" w:hAnsi="Arial" w:cs="Arial"/>
          </w:rPr>
          <w:fldChar w:fldCharType="separate"/>
        </w:r>
        <w:r w:rsidR="00315D27" w:rsidRPr="004228F9">
          <w:rPr>
            <w:rFonts w:ascii="Arial" w:hAnsi="Arial" w:cs="Arial"/>
          </w:rPr>
          <w:t>2</w:t>
        </w:r>
        <w:r w:rsidR="00315D27" w:rsidRPr="004228F9">
          <w:rPr>
            <w:rFonts w:ascii="Arial" w:hAnsi="Arial" w:cs="Arial"/>
          </w:rPr>
          <w:fldChar w:fldCharType="end"/>
        </w:r>
      </w:p>
    </w:sdtContent>
  </w:sdt>
  <w:p w14:paraId="66002BBD" w14:textId="1C49B00A" w:rsidR="00F81C5D" w:rsidRPr="006F5946" w:rsidRDefault="00F81C5D" w:rsidP="009A372A">
    <w:pPr>
      <w:jc w:val="cen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79CA67" w14:textId="77777777" w:rsidR="002419D8" w:rsidRDefault="002419D8" w:rsidP="00EF748B">
      <w:pPr>
        <w:spacing w:after="0" w:line="240" w:lineRule="auto"/>
      </w:pPr>
      <w:r>
        <w:separator/>
      </w:r>
    </w:p>
    <w:p w14:paraId="07569E39" w14:textId="77777777" w:rsidR="002419D8" w:rsidRDefault="002419D8"/>
    <w:p w14:paraId="2100AB27" w14:textId="77777777" w:rsidR="002419D8" w:rsidRDefault="002419D8"/>
    <w:p w14:paraId="31B2C4B8" w14:textId="77777777" w:rsidR="002419D8" w:rsidRDefault="002419D8" w:rsidP="00FA0A8C"/>
  </w:footnote>
  <w:footnote w:type="continuationSeparator" w:id="0">
    <w:p w14:paraId="34EB4B60" w14:textId="77777777" w:rsidR="002419D8" w:rsidRDefault="002419D8" w:rsidP="00EF748B">
      <w:pPr>
        <w:spacing w:after="0" w:line="240" w:lineRule="auto"/>
      </w:pPr>
      <w:r>
        <w:continuationSeparator/>
      </w:r>
    </w:p>
    <w:p w14:paraId="41B77F63" w14:textId="77777777" w:rsidR="002419D8" w:rsidRDefault="002419D8"/>
    <w:p w14:paraId="379EC6D1" w14:textId="77777777" w:rsidR="002419D8" w:rsidRDefault="002419D8"/>
    <w:p w14:paraId="613E0F33" w14:textId="77777777" w:rsidR="002419D8" w:rsidRDefault="002419D8" w:rsidP="00FA0A8C"/>
  </w:footnote>
  <w:footnote w:type="continuationNotice" w:id="1">
    <w:p w14:paraId="5910292E" w14:textId="77777777" w:rsidR="002419D8" w:rsidRDefault="002419D8">
      <w:pPr>
        <w:spacing w:after="0" w:line="240" w:lineRule="auto"/>
      </w:pPr>
    </w:p>
    <w:p w14:paraId="5C08AFD6" w14:textId="77777777" w:rsidR="002419D8" w:rsidRDefault="002419D8"/>
    <w:p w14:paraId="544E94AF" w14:textId="77777777" w:rsidR="002419D8" w:rsidRDefault="002419D8" w:rsidP="00FA0A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88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3"/>
      <w:gridCol w:w="4394"/>
      <w:gridCol w:w="3619"/>
    </w:tblGrid>
    <w:tr w:rsidR="00461541" w:rsidRPr="00EF748B" w14:paraId="645D1316" w14:textId="77777777" w:rsidTr="00776183">
      <w:trPr>
        <w:trHeight w:val="841"/>
      </w:trPr>
      <w:tc>
        <w:tcPr>
          <w:tcW w:w="1873" w:type="dxa"/>
          <w:shd w:val="clear" w:color="auto" w:fill="000000" w:themeFill="text1"/>
          <w:vAlign w:val="center"/>
          <w:hideMark/>
        </w:tcPr>
        <w:p w14:paraId="317F6883" w14:textId="515E0A67" w:rsidR="00461541" w:rsidRPr="00776183" w:rsidRDefault="00776183" w:rsidP="00EF748B">
          <w:pPr>
            <w:tabs>
              <w:tab w:val="center" w:pos="4513"/>
              <w:tab w:val="right" w:pos="9026"/>
            </w:tabs>
            <w:overflowPunct w:val="0"/>
            <w:autoSpaceDE w:val="0"/>
            <w:autoSpaceDN w:val="0"/>
            <w:adjustRightInd w:val="0"/>
            <w:spacing w:after="0" w:line="240" w:lineRule="auto"/>
            <w:ind w:left="-108"/>
            <w:jc w:val="center"/>
            <w:textAlignment w:val="baseline"/>
            <w:rPr>
              <w:rFonts w:ascii="Arial" w:eastAsia="Times New Roman" w:hAnsi="Arial" w:cs="Arial"/>
              <w:sz w:val="16"/>
              <w:szCs w:val="20"/>
              <w:lang w:val="en-US"/>
            </w:rPr>
          </w:pPr>
          <w:r w:rsidRPr="00776183">
            <w:rPr>
              <w:noProof/>
              <w:highlight w:val="black"/>
            </w:rPr>
            <w:drawing>
              <wp:inline distT="0" distB="0" distL="0" distR="0" wp14:anchorId="0418B5C8" wp14:editId="43026A0F">
                <wp:extent cx="1052195" cy="206375"/>
                <wp:effectExtent l="0" t="0" r="0" b="3175"/>
                <wp:docPr id="246557577" name="Imagem 246557577" descr="Demarco | Consultoria Global de G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marco | Consultoria Global de Gestã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2195" cy="206375"/>
                        </a:xfrm>
                        <a:prstGeom prst="rect">
                          <a:avLst/>
                        </a:prstGeom>
                        <a:noFill/>
                        <a:ln>
                          <a:noFill/>
                        </a:ln>
                      </pic:spPr>
                    </pic:pic>
                  </a:graphicData>
                </a:graphic>
              </wp:inline>
            </w:drawing>
          </w:r>
        </w:p>
      </w:tc>
      <w:tc>
        <w:tcPr>
          <w:tcW w:w="4394" w:type="dxa"/>
          <w:shd w:val="clear" w:color="auto" w:fill="000000" w:themeFill="text1"/>
          <w:vAlign w:val="center"/>
          <w:hideMark/>
        </w:tcPr>
        <w:p w14:paraId="7FD92D65" w14:textId="3435D9C0" w:rsidR="006A050E" w:rsidRPr="00BB6B37" w:rsidRDefault="00EE5B2E" w:rsidP="006A050E">
          <w:pPr>
            <w:overflowPunct w:val="0"/>
            <w:autoSpaceDE w:val="0"/>
            <w:autoSpaceDN w:val="0"/>
            <w:adjustRightInd w:val="0"/>
            <w:spacing w:after="0" w:line="240" w:lineRule="auto"/>
            <w:jc w:val="center"/>
            <w:textAlignment w:val="baseline"/>
            <w:rPr>
              <w:rFonts w:ascii="Arial" w:eastAsia="Calibri" w:hAnsi="Arial" w:cs="Arial"/>
              <w:b/>
              <w:caps/>
              <w:sz w:val="28"/>
              <w:szCs w:val="20"/>
              <w:lang w:eastAsia="pt-BR"/>
            </w:rPr>
          </w:pPr>
          <w:r>
            <w:rPr>
              <w:rFonts w:ascii="Arial" w:eastAsia="Calibri" w:hAnsi="Arial" w:cs="Arial"/>
              <w:b/>
              <w:caps/>
              <w:sz w:val="28"/>
              <w:szCs w:val="20"/>
              <w:lang w:eastAsia="pt-BR"/>
            </w:rPr>
            <w:t>Norma de segurança para trabalho e acesso remoto</w:t>
          </w:r>
        </w:p>
      </w:tc>
      <w:tc>
        <w:tcPr>
          <w:tcW w:w="3619" w:type="dxa"/>
          <w:shd w:val="clear" w:color="auto" w:fill="000000" w:themeFill="text1"/>
          <w:vAlign w:val="center"/>
          <w:hideMark/>
        </w:tcPr>
        <w:p w14:paraId="041F6124" w14:textId="393CCDB0" w:rsidR="00461541" w:rsidRPr="00461541" w:rsidRDefault="00461541" w:rsidP="00295F1A">
          <w:pPr>
            <w:tabs>
              <w:tab w:val="center" w:pos="4513"/>
              <w:tab w:val="right" w:pos="9026"/>
            </w:tabs>
            <w:overflowPunct w:val="0"/>
            <w:autoSpaceDE w:val="0"/>
            <w:autoSpaceDN w:val="0"/>
            <w:adjustRightInd w:val="0"/>
            <w:spacing w:before="120" w:after="120" w:line="240" w:lineRule="auto"/>
            <w:textAlignment w:val="baseline"/>
            <w:rPr>
              <w:rFonts w:ascii="Arial" w:eastAsia="Times New Roman" w:hAnsi="Arial" w:cs="Arial"/>
              <w:b/>
              <w:sz w:val="16"/>
              <w:szCs w:val="24"/>
            </w:rPr>
          </w:pPr>
          <w:r w:rsidRPr="00EF748B">
            <w:rPr>
              <w:rFonts w:ascii="Arial" w:eastAsia="Times New Roman" w:hAnsi="Arial" w:cs="Arial"/>
              <w:b/>
              <w:sz w:val="16"/>
              <w:szCs w:val="20"/>
              <w:lang w:eastAsia="pt-BR"/>
            </w:rPr>
            <w:t>Classificação</w:t>
          </w:r>
          <w:r w:rsidR="00295F1A">
            <w:rPr>
              <w:rFonts w:ascii="Arial" w:eastAsia="Times New Roman" w:hAnsi="Arial" w:cs="Arial"/>
              <w:b/>
              <w:sz w:val="16"/>
              <w:szCs w:val="20"/>
              <w:lang w:eastAsia="pt-BR"/>
            </w:rPr>
            <w:t>:</w:t>
          </w:r>
          <w:r w:rsidR="000A569E">
            <w:rPr>
              <w:rFonts w:ascii="Arial" w:eastAsia="Times New Roman" w:hAnsi="Arial" w:cs="Arial"/>
              <w:b/>
              <w:sz w:val="16"/>
              <w:szCs w:val="20"/>
              <w:lang w:eastAsia="pt-BR"/>
            </w:rPr>
            <w:t xml:space="preserve"> </w:t>
          </w:r>
          <w:r w:rsidR="000A569E" w:rsidRPr="000A569E">
            <w:rPr>
              <w:rFonts w:ascii="Arial" w:eastAsia="Times New Roman" w:hAnsi="Arial" w:cs="Arial"/>
              <w:b/>
              <w:sz w:val="16"/>
              <w:szCs w:val="20"/>
              <w:highlight w:val="yellow"/>
              <w:lang w:eastAsia="pt-BR"/>
            </w:rPr>
            <w:t>CONFIDENCIAL</w:t>
          </w:r>
        </w:p>
        <w:p w14:paraId="2CBBA44F" w14:textId="7D7177E4" w:rsidR="00295F1A" w:rsidRPr="00461541" w:rsidRDefault="00295F1A" w:rsidP="00295F1A">
          <w:pPr>
            <w:tabs>
              <w:tab w:val="center" w:pos="4513"/>
              <w:tab w:val="right" w:pos="9026"/>
            </w:tabs>
            <w:overflowPunct w:val="0"/>
            <w:autoSpaceDE w:val="0"/>
            <w:autoSpaceDN w:val="0"/>
            <w:adjustRightInd w:val="0"/>
            <w:spacing w:before="120" w:after="120" w:line="240" w:lineRule="auto"/>
            <w:textAlignment w:val="baseline"/>
            <w:rPr>
              <w:rFonts w:ascii="Arial" w:eastAsia="Times New Roman" w:hAnsi="Arial" w:cs="Arial"/>
              <w:b/>
              <w:sz w:val="16"/>
              <w:szCs w:val="24"/>
            </w:rPr>
          </w:pPr>
          <w:r w:rsidRPr="00EF748B">
            <w:rPr>
              <w:rFonts w:ascii="Arial" w:eastAsia="Times New Roman" w:hAnsi="Arial" w:cs="Arial"/>
              <w:b/>
              <w:sz w:val="16"/>
              <w:szCs w:val="20"/>
              <w:lang w:eastAsia="pt-BR"/>
            </w:rPr>
            <w:t>Emissão</w:t>
          </w:r>
          <w:r>
            <w:rPr>
              <w:rFonts w:ascii="Arial" w:eastAsia="Times New Roman" w:hAnsi="Arial" w:cs="Arial"/>
              <w:b/>
              <w:sz w:val="16"/>
              <w:szCs w:val="20"/>
              <w:lang w:eastAsia="pt-BR"/>
            </w:rPr>
            <w:t>:</w:t>
          </w:r>
          <w:r w:rsidR="00A52F9C">
            <w:rPr>
              <w:rFonts w:ascii="Arial" w:eastAsia="Times New Roman" w:hAnsi="Arial" w:cs="Arial"/>
              <w:b/>
              <w:sz w:val="16"/>
              <w:szCs w:val="20"/>
              <w:lang w:eastAsia="pt-BR"/>
            </w:rPr>
            <w:t xml:space="preserve"> </w:t>
          </w:r>
          <w:r w:rsidR="003A1D4E">
            <w:rPr>
              <w:rFonts w:ascii="Arial" w:eastAsia="Times New Roman" w:hAnsi="Arial" w:cs="Arial"/>
              <w:b/>
              <w:sz w:val="16"/>
              <w:szCs w:val="20"/>
              <w:lang w:eastAsia="pt-BR"/>
            </w:rPr>
            <w:t>DATA DE PUBLICAÇÃO RECENTE</w:t>
          </w:r>
        </w:p>
        <w:p w14:paraId="6C5C93AB" w14:textId="1A1A3380" w:rsidR="00461541" w:rsidRPr="00EF748B" w:rsidRDefault="00461541" w:rsidP="00295F1A">
          <w:pPr>
            <w:tabs>
              <w:tab w:val="center" w:pos="4513"/>
              <w:tab w:val="right" w:pos="9026"/>
            </w:tabs>
            <w:overflowPunct w:val="0"/>
            <w:autoSpaceDE w:val="0"/>
            <w:autoSpaceDN w:val="0"/>
            <w:adjustRightInd w:val="0"/>
            <w:spacing w:before="120" w:after="120" w:line="240" w:lineRule="auto"/>
            <w:textAlignment w:val="baseline"/>
            <w:rPr>
              <w:rFonts w:ascii="Arial" w:eastAsia="Times New Roman" w:hAnsi="Arial" w:cs="Arial"/>
              <w:b/>
              <w:sz w:val="16"/>
              <w:szCs w:val="20"/>
              <w:lang w:eastAsia="pt-BR"/>
            </w:rPr>
          </w:pPr>
          <w:r w:rsidRPr="00EF748B">
            <w:rPr>
              <w:rFonts w:ascii="Arial" w:eastAsia="Times New Roman" w:hAnsi="Arial" w:cs="Arial"/>
              <w:b/>
              <w:sz w:val="16"/>
              <w:szCs w:val="20"/>
              <w:lang w:eastAsia="pt-BR"/>
            </w:rPr>
            <w:t>Aprovado por:</w:t>
          </w:r>
          <w:r w:rsidR="00C53579">
            <w:rPr>
              <w:rFonts w:ascii="Arial" w:eastAsia="Times New Roman" w:hAnsi="Arial" w:cs="Arial"/>
              <w:b/>
              <w:sz w:val="16"/>
              <w:szCs w:val="20"/>
              <w:lang w:eastAsia="pt-BR"/>
            </w:rPr>
            <w:t xml:space="preserve"> </w:t>
          </w:r>
        </w:p>
        <w:p w14:paraId="42DE472B" w14:textId="3C40BDBC" w:rsidR="00461541" w:rsidRPr="00EF748B" w:rsidRDefault="00461541" w:rsidP="00295F1A">
          <w:pPr>
            <w:tabs>
              <w:tab w:val="center" w:pos="4513"/>
              <w:tab w:val="right" w:pos="9026"/>
            </w:tabs>
            <w:overflowPunct w:val="0"/>
            <w:autoSpaceDE w:val="0"/>
            <w:autoSpaceDN w:val="0"/>
            <w:adjustRightInd w:val="0"/>
            <w:spacing w:after="0" w:line="240" w:lineRule="auto"/>
            <w:textAlignment w:val="baseline"/>
            <w:rPr>
              <w:rFonts w:ascii="Arial" w:eastAsiaTheme="majorEastAsia" w:hAnsi="Arial" w:cs="Arial"/>
              <w:b/>
              <w:bCs/>
              <w:sz w:val="20"/>
              <w:szCs w:val="20"/>
              <w:lang w:eastAsia="pt-BR"/>
            </w:rPr>
          </w:pPr>
        </w:p>
      </w:tc>
    </w:tr>
  </w:tbl>
  <w:p w14:paraId="1CC5966E" w14:textId="050CFF8A" w:rsidR="00F81C5D" w:rsidRDefault="00883FB4" w:rsidP="00784D69">
    <w:r>
      <w:rPr>
        <w:noProof/>
      </w:rPr>
      <mc:AlternateContent>
        <mc:Choice Requires="wps">
          <w:drawing>
            <wp:anchor distT="0" distB="0" distL="114300" distR="114300" simplePos="0" relativeHeight="251675136" behindDoc="0" locked="0" layoutInCell="1" allowOverlap="1" wp14:anchorId="5EB40D00" wp14:editId="3CE164B1">
              <wp:simplePos x="0" y="0"/>
              <wp:positionH relativeFrom="column">
                <wp:posOffset>-194310</wp:posOffset>
              </wp:positionH>
              <wp:positionV relativeFrom="paragraph">
                <wp:posOffset>300990</wp:posOffset>
              </wp:positionV>
              <wp:extent cx="6276975" cy="9525"/>
              <wp:effectExtent l="0" t="0" r="28575" b="28575"/>
              <wp:wrapNone/>
              <wp:docPr id="1" name="Conector reto 1"/>
              <wp:cNvGraphicFramePr/>
              <a:graphic xmlns:a="http://schemas.openxmlformats.org/drawingml/2006/main">
                <a:graphicData uri="http://schemas.microsoft.com/office/word/2010/wordprocessingShape">
                  <wps:wsp>
                    <wps:cNvCnPr/>
                    <wps:spPr>
                      <a:xfrm flipV="1">
                        <a:off x="0" y="0"/>
                        <a:ext cx="6276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1AF1FC" id="Conector reto 1" o:spid="_x0000_s1026" style="position:absolute;flip:y;z-index:251675136;visibility:visible;mso-wrap-style:square;mso-wrap-distance-left:9pt;mso-wrap-distance-top:0;mso-wrap-distance-right:9pt;mso-wrap-distance-bottom:0;mso-position-horizontal:absolute;mso-position-horizontal-relative:text;mso-position-vertical:absolute;mso-position-vertical-relative:text" from="-15.3pt,23.7pt" to="478.9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" strokecolor="black [304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54CAE"/>
    <w:multiLevelType w:val="hybridMultilevel"/>
    <w:tmpl w:val="FC88922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04FD0154"/>
    <w:multiLevelType w:val="hybridMultilevel"/>
    <w:tmpl w:val="552CF3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0633728B"/>
    <w:multiLevelType w:val="multilevel"/>
    <w:tmpl w:val="3DB4AF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F3FF7"/>
    <w:multiLevelType w:val="multilevel"/>
    <w:tmpl w:val="58C4CE64"/>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788"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C90F5C"/>
    <w:multiLevelType w:val="hybridMultilevel"/>
    <w:tmpl w:val="EA3CC8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513289E"/>
    <w:multiLevelType w:val="hybridMultilevel"/>
    <w:tmpl w:val="DF30AE80"/>
    <w:lvl w:ilvl="0" w:tplc="04160013">
      <w:start w:val="1"/>
      <w:numFmt w:val="upperRoman"/>
      <w:pStyle w:val="Ttulo3"/>
      <w:lvlText w:val="%1."/>
      <w:lvlJc w:val="right"/>
      <w:pPr>
        <w:ind w:left="360" w:hanging="360"/>
      </w:pPr>
      <w:rPr>
        <w:rFont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 w15:restartNumberingAfterBreak="0">
    <w:nsid w:val="191A21C1"/>
    <w:multiLevelType w:val="hybridMultilevel"/>
    <w:tmpl w:val="60EE12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6B63D19"/>
    <w:multiLevelType w:val="hybridMultilevel"/>
    <w:tmpl w:val="51B047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C086A70"/>
    <w:multiLevelType w:val="hybridMultilevel"/>
    <w:tmpl w:val="AFA4C50C"/>
    <w:lvl w:ilvl="0" w:tplc="04160013">
      <w:start w:val="1"/>
      <w:numFmt w:val="upperRoman"/>
      <w:lvlText w:val="%1."/>
      <w:lvlJc w:val="right"/>
      <w:pPr>
        <w:ind w:left="862" w:hanging="360"/>
      </w:pPr>
      <w:rPr>
        <w:rFonts w:hint="default"/>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9" w15:restartNumberingAfterBreak="0">
    <w:nsid w:val="2D350248"/>
    <w:multiLevelType w:val="multilevel"/>
    <w:tmpl w:val="710425BC"/>
    <w:lvl w:ilvl="0">
      <w:start w:val="1"/>
      <w:numFmt w:val="decimal"/>
      <w:lvlText w:val="%1."/>
      <w:lvlJc w:val="left"/>
      <w:pPr>
        <w:ind w:left="360" w:hanging="360"/>
      </w:pPr>
      <w:rPr>
        <w:b/>
      </w:rPr>
    </w:lvl>
    <w:lvl w:ilvl="1">
      <w:start w:val="1"/>
      <w:numFmt w:val="decimal"/>
      <w:lvlText w:val="%1.%2."/>
      <w:lvlJc w:val="left"/>
      <w:pPr>
        <w:ind w:left="432" w:hanging="432"/>
      </w:pPr>
      <w:rPr>
        <w:b w:val="0"/>
      </w:rPr>
    </w:lvl>
    <w:lvl w:ilvl="2">
      <w:start w:val="1"/>
      <w:numFmt w:val="decimal"/>
      <w:lvlText w:val="%1.%2.%3."/>
      <w:lvlJc w:val="left"/>
      <w:pPr>
        <w:ind w:left="1355"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C567C7"/>
    <w:multiLevelType w:val="hybridMultilevel"/>
    <w:tmpl w:val="F45E703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301C5B29"/>
    <w:multiLevelType w:val="multilevel"/>
    <w:tmpl w:val="58C4CE64"/>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788"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59209A"/>
    <w:multiLevelType w:val="multilevel"/>
    <w:tmpl w:val="DD56BD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71432D8"/>
    <w:multiLevelType w:val="hybridMultilevel"/>
    <w:tmpl w:val="A6382F4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3DCE4905"/>
    <w:multiLevelType w:val="hybridMultilevel"/>
    <w:tmpl w:val="0B3C45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ED35D50"/>
    <w:multiLevelType w:val="hybridMultilevel"/>
    <w:tmpl w:val="04684F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EF90B96"/>
    <w:multiLevelType w:val="hybridMultilevel"/>
    <w:tmpl w:val="4ABC99A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33466DC"/>
    <w:multiLevelType w:val="hybridMultilevel"/>
    <w:tmpl w:val="1D661A28"/>
    <w:lvl w:ilvl="0" w:tplc="D7D6C78C">
      <w:start w:val="1"/>
      <w:numFmt w:val="bullet"/>
      <w:pStyle w:val="BulletPoint"/>
      <w:lvlText w:val=""/>
      <w:lvlJc w:val="left"/>
      <w:pPr>
        <w:ind w:left="862" w:hanging="360"/>
      </w:pPr>
      <w:rPr>
        <w:rFonts w:ascii="Wingdings" w:hAnsi="Wingdings" w:hint="default"/>
      </w:rPr>
    </w:lvl>
    <w:lvl w:ilvl="1" w:tplc="04160003" w:tentative="1">
      <w:start w:val="1"/>
      <w:numFmt w:val="bullet"/>
      <w:lvlText w:val="o"/>
      <w:lvlJc w:val="left"/>
      <w:pPr>
        <w:ind w:left="1582" w:hanging="360"/>
      </w:pPr>
      <w:rPr>
        <w:rFonts w:ascii="Courier New" w:hAnsi="Courier New" w:cs="Courier New" w:hint="default"/>
      </w:rPr>
    </w:lvl>
    <w:lvl w:ilvl="2" w:tplc="04160005" w:tentative="1">
      <w:start w:val="1"/>
      <w:numFmt w:val="bullet"/>
      <w:lvlText w:val=""/>
      <w:lvlJc w:val="left"/>
      <w:pPr>
        <w:ind w:left="2302" w:hanging="360"/>
      </w:pPr>
      <w:rPr>
        <w:rFonts w:ascii="Wingdings" w:hAnsi="Wingdings" w:hint="default"/>
      </w:rPr>
    </w:lvl>
    <w:lvl w:ilvl="3" w:tplc="04160001" w:tentative="1">
      <w:start w:val="1"/>
      <w:numFmt w:val="bullet"/>
      <w:lvlText w:val=""/>
      <w:lvlJc w:val="left"/>
      <w:pPr>
        <w:ind w:left="3022" w:hanging="360"/>
      </w:pPr>
      <w:rPr>
        <w:rFonts w:ascii="Symbol" w:hAnsi="Symbol" w:hint="default"/>
      </w:rPr>
    </w:lvl>
    <w:lvl w:ilvl="4" w:tplc="04160003" w:tentative="1">
      <w:start w:val="1"/>
      <w:numFmt w:val="bullet"/>
      <w:lvlText w:val="o"/>
      <w:lvlJc w:val="left"/>
      <w:pPr>
        <w:ind w:left="3742" w:hanging="360"/>
      </w:pPr>
      <w:rPr>
        <w:rFonts w:ascii="Courier New" w:hAnsi="Courier New" w:cs="Courier New" w:hint="default"/>
      </w:rPr>
    </w:lvl>
    <w:lvl w:ilvl="5" w:tplc="04160005" w:tentative="1">
      <w:start w:val="1"/>
      <w:numFmt w:val="bullet"/>
      <w:lvlText w:val=""/>
      <w:lvlJc w:val="left"/>
      <w:pPr>
        <w:ind w:left="4462" w:hanging="360"/>
      </w:pPr>
      <w:rPr>
        <w:rFonts w:ascii="Wingdings" w:hAnsi="Wingdings" w:hint="default"/>
      </w:rPr>
    </w:lvl>
    <w:lvl w:ilvl="6" w:tplc="04160001" w:tentative="1">
      <w:start w:val="1"/>
      <w:numFmt w:val="bullet"/>
      <w:lvlText w:val=""/>
      <w:lvlJc w:val="left"/>
      <w:pPr>
        <w:ind w:left="5182" w:hanging="360"/>
      </w:pPr>
      <w:rPr>
        <w:rFonts w:ascii="Symbol" w:hAnsi="Symbol" w:hint="default"/>
      </w:rPr>
    </w:lvl>
    <w:lvl w:ilvl="7" w:tplc="04160003" w:tentative="1">
      <w:start w:val="1"/>
      <w:numFmt w:val="bullet"/>
      <w:lvlText w:val="o"/>
      <w:lvlJc w:val="left"/>
      <w:pPr>
        <w:ind w:left="5902" w:hanging="360"/>
      </w:pPr>
      <w:rPr>
        <w:rFonts w:ascii="Courier New" w:hAnsi="Courier New" w:cs="Courier New" w:hint="default"/>
      </w:rPr>
    </w:lvl>
    <w:lvl w:ilvl="8" w:tplc="04160005" w:tentative="1">
      <w:start w:val="1"/>
      <w:numFmt w:val="bullet"/>
      <w:lvlText w:val=""/>
      <w:lvlJc w:val="left"/>
      <w:pPr>
        <w:ind w:left="6622" w:hanging="360"/>
      </w:pPr>
      <w:rPr>
        <w:rFonts w:ascii="Wingdings" w:hAnsi="Wingdings" w:hint="default"/>
      </w:rPr>
    </w:lvl>
  </w:abstractNum>
  <w:abstractNum w:abstractNumId="18" w15:restartNumberingAfterBreak="0">
    <w:nsid w:val="463F349B"/>
    <w:multiLevelType w:val="hybridMultilevel"/>
    <w:tmpl w:val="CC5695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6600E33"/>
    <w:multiLevelType w:val="hybridMultilevel"/>
    <w:tmpl w:val="E2A697DC"/>
    <w:lvl w:ilvl="0" w:tplc="04160013">
      <w:start w:val="1"/>
      <w:numFmt w:val="upperRoman"/>
      <w:lvlText w:val="%1."/>
      <w:lvlJc w:val="right"/>
      <w:pPr>
        <w:ind w:left="862" w:hanging="360"/>
      </w:pPr>
      <w:rPr>
        <w:rFonts w:hint="default"/>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0" w15:restartNumberingAfterBreak="0">
    <w:nsid w:val="466A11D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972534B"/>
    <w:multiLevelType w:val="hybridMultilevel"/>
    <w:tmpl w:val="5E44B3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CAA6286"/>
    <w:multiLevelType w:val="hybridMultilevel"/>
    <w:tmpl w:val="63808B50"/>
    <w:lvl w:ilvl="0" w:tplc="1E586AD2">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3" w15:restartNumberingAfterBreak="0">
    <w:nsid w:val="4E2E0AD9"/>
    <w:multiLevelType w:val="hybridMultilevel"/>
    <w:tmpl w:val="D2FC94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FAC3F9B"/>
    <w:multiLevelType w:val="hybridMultilevel"/>
    <w:tmpl w:val="496E8116"/>
    <w:lvl w:ilvl="0" w:tplc="C060C1FA">
      <w:start w:val="1"/>
      <w:numFmt w:val="bullet"/>
      <w:pStyle w:val="Ttulo4"/>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53EF305D"/>
    <w:multiLevelType w:val="hybridMultilevel"/>
    <w:tmpl w:val="55423308"/>
    <w:lvl w:ilvl="0" w:tplc="0416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6DC0979"/>
    <w:multiLevelType w:val="hybridMultilevel"/>
    <w:tmpl w:val="5D560FE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7" w15:restartNumberingAfterBreak="0">
    <w:nsid w:val="573E3FCE"/>
    <w:multiLevelType w:val="hybridMultilevel"/>
    <w:tmpl w:val="1C5A0B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8A168C8"/>
    <w:multiLevelType w:val="hybridMultilevel"/>
    <w:tmpl w:val="E6E2F1E8"/>
    <w:lvl w:ilvl="0" w:tplc="04160013">
      <w:start w:val="1"/>
      <w:numFmt w:val="upperRoman"/>
      <w:lvlText w:val="%1."/>
      <w:lvlJc w:val="right"/>
      <w:pPr>
        <w:ind w:left="862" w:hanging="360"/>
      </w:pPr>
      <w:rPr>
        <w:rFonts w:hint="default"/>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9" w15:restartNumberingAfterBreak="0">
    <w:nsid w:val="5F1E5D81"/>
    <w:multiLevelType w:val="hybridMultilevel"/>
    <w:tmpl w:val="EC46C5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1065E42"/>
    <w:multiLevelType w:val="multilevel"/>
    <w:tmpl w:val="90A2219A"/>
    <w:lvl w:ilvl="0">
      <w:start w:val="1"/>
      <w:numFmt w:val="decimal"/>
      <w:pStyle w:val="Ttulo1"/>
      <w:lvlText w:val="%1."/>
      <w:lvlJc w:val="left"/>
      <w:pPr>
        <w:ind w:left="360" w:hanging="360"/>
      </w:pPr>
      <w:rPr>
        <w:b/>
      </w:rPr>
    </w:lvl>
    <w:lvl w:ilvl="1">
      <w:start w:val="1"/>
      <w:numFmt w:val="decimal"/>
      <w:pStyle w:val="Ttulo2"/>
      <w:lvlText w:val="%1.%2."/>
      <w:lvlJc w:val="left"/>
      <w:pPr>
        <w:ind w:left="432" w:hanging="432"/>
      </w:pPr>
      <w:rPr>
        <w:b/>
        <w:bCs w:val="0"/>
      </w:rPr>
    </w:lvl>
    <w:lvl w:ilvl="2">
      <w:start w:val="1"/>
      <w:numFmt w:val="decimal"/>
      <w:lvlText w:val="%1.%2.%3."/>
      <w:lvlJc w:val="left"/>
      <w:pPr>
        <w:ind w:left="1355"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1A8256F"/>
    <w:multiLevelType w:val="hybridMultilevel"/>
    <w:tmpl w:val="AD8EAB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2BD30F1"/>
    <w:multiLevelType w:val="hybridMultilevel"/>
    <w:tmpl w:val="F8A8D5FE"/>
    <w:lvl w:ilvl="0" w:tplc="EEBEB958">
      <w:start w:val="1"/>
      <w:numFmt w:val="upperRoman"/>
      <w:pStyle w:val="AlgarimosRomanos"/>
      <w:lvlText w:val="%1."/>
      <w:lvlJc w:val="right"/>
      <w:pPr>
        <w:ind w:left="428" w:hanging="360"/>
      </w:pPr>
    </w:lvl>
    <w:lvl w:ilvl="1" w:tplc="04160019">
      <w:start w:val="1"/>
      <w:numFmt w:val="lowerLetter"/>
      <w:lvlText w:val="%2."/>
      <w:lvlJc w:val="left"/>
      <w:pPr>
        <w:ind w:left="1148" w:hanging="360"/>
      </w:pPr>
    </w:lvl>
    <w:lvl w:ilvl="2" w:tplc="0416001B" w:tentative="1">
      <w:start w:val="1"/>
      <w:numFmt w:val="lowerRoman"/>
      <w:lvlText w:val="%3."/>
      <w:lvlJc w:val="right"/>
      <w:pPr>
        <w:ind w:left="1868" w:hanging="180"/>
      </w:pPr>
    </w:lvl>
    <w:lvl w:ilvl="3" w:tplc="0416000F" w:tentative="1">
      <w:start w:val="1"/>
      <w:numFmt w:val="decimal"/>
      <w:lvlText w:val="%4."/>
      <w:lvlJc w:val="left"/>
      <w:pPr>
        <w:ind w:left="2588" w:hanging="360"/>
      </w:pPr>
    </w:lvl>
    <w:lvl w:ilvl="4" w:tplc="04160019" w:tentative="1">
      <w:start w:val="1"/>
      <w:numFmt w:val="lowerLetter"/>
      <w:lvlText w:val="%5."/>
      <w:lvlJc w:val="left"/>
      <w:pPr>
        <w:ind w:left="3308" w:hanging="360"/>
      </w:pPr>
    </w:lvl>
    <w:lvl w:ilvl="5" w:tplc="0416001B" w:tentative="1">
      <w:start w:val="1"/>
      <w:numFmt w:val="lowerRoman"/>
      <w:lvlText w:val="%6."/>
      <w:lvlJc w:val="right"/>
      <w:pPr>
        <w:ind w:left="4028" w:hanging="180"/>
      </w:pPr>
    </w:lvl>
    <w:lvl w:ilvl="6" w:tplc="0416000F" w:tentative="1">
      <w:start w:val="1"/>
      <w:numFmt w:val="decimal"/>
      <w:lvlText w:val="%7."/>
      <w:lvlJc w:val="left"/>
      <w:pPr>
        <w:ind w:left="4748" w:hanging="360"/>
      </w:pPr>
    </w:lvl>
    <w:lvl w:ilvl="7" w:tplc="04160019" w:tentative="1">
      <w:start w:val="1"/>
      <w:numFmt w:val="lowerLetter"/>
      <w:lvlText w:val="%8."/>
      <w:lvlJc w:val="left"/>
      <w:pPr>
        <w:ind w:left="5468" w:hanging="360"/>
      </w:pPr>
    </w:lvl>
    <w:lvl w:ilvl="8" w:tplc="0416001B" w:tentative="1">
      <w:start w:val="1"/>
      <w:numFmt w:val="lowerRoman"/>
      <w:lvlText w:val="%9."/>
      <w:lvlJc w:val="right"/>
      <w:pPr>
        <w:ind w:left="6188" w:hanging="180"/>
      </w:pPr>
    </w:lvl>
  </w:abstractNum>
  <w:abstractNum w:abstractNumId="33" w15:restartNumberingAfterBreak="0">
    <w:nsid w:val="63B44609"/>
    <w:multiLevelType w:val="hybridMultilevel"/>
    <w:tmpl w:val="95BAA1D8"/>
    <w:lvl w:ilvl="0" w:tplc="041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CAE1F08"/>
    <w:multiLevelType w:val="hybridMultilevel"/>
    <w:tmpl w:val="6EECEC6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EFF09BE"/>
    <w:multiLevelType w:val="multilevel"/>
    <w:tmpl w:val="8B04A874"/>
    <w:lvl w:ilvl="0">
      <w:start w:val="1"/>
      <w:numFmt w:val="decimal"/>
      <w:pStyle w:val="Estilo1-POL"/>
      <w:lvlText w:val="%1."/>
      <w:lvlJc w:val="left"/>
      <w:pPr>
        <w:ind w:left="360" w:hanging="360"/>
      </w:pPr>
      <w:rPr>
        <w:rFonts w:hint="default"/>
        <w:spacing w:val="0"/>
        <w14:numSpacing w14:val="default"/>
      </w:rPr>
    </w:lvl>
    <w:lvl w:ilvl="1">
      <w:start w:val="1"/>
      <w:numFmt w:val="decimal"/>
      <w:pStyle w:val="Estilo2-Pol"/>
      <w:lvlText w:val="%1.%2"/>
      <w:lvlJc w:val="left"/>
      <w:pPr>
        <w:ind w:left="360" w:hanging="360"/>
      </w:pPr>
      <w:rPr>
        <w:rFonts w:hint="default"/>
      </w:rPr>
    </w:lvl>
    <w:lvl w:ilvl="2">
      <w:start w:val="1"/>
      <w:numFmt w:val="decimal"/>
      <w:pStyle w:val="Estilo3-POL"/>
      <w:lvlText w:val="%1.%2.%3"/>
      <w:lvlJc w:val="left"/>
      <w:pPr>
        <w:ind w:left="0" w:firstLine="0"/>
      </w:pPr>
      <w:rPr>
        <w:rFonts w:hint="default"/>
      </w:rPr>
    </w:lvl>
    <w:lvl w:ilvl="3">
      <w:start w:val="1"/>
      <w:numFmt w:val="decimal"/>
      <w:pStyle w:val="Estilo4-POL"/>
      <w:lvlText w:val="%1.%2.%3.%4"/>
      <w:lvlJc w:val="left"/>
      <w:pPr>
        <w:ind w:left="720" w:hanging="720"/>
      </w:p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64F7D4C"/>
    <w:multiLevelType w:val="multilevel"/>
    <w:tmpl w:val="1B307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570D8E"/>
    <w:multiLevelType w:val="hybridMultilevel"/>
    <w:tmpl w:val="8AE87F18"/>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8465E38"/>
    <w:multiLevelType w:val="hybridMultilevel"/>
    <w:tmpl w:val="9DA0B1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7CFB017A"/>
    <w:multiLevelType w:val="hybridMultilevel"/>
    <w:tmpl w:val="A7AE6D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7E641293"/>
    <w:multiLevelType w:val="hybridMultilevel"/>
    <w:tmpl w:val="E00A5A5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1" w15:restartNumberingAfterBreak="0">
    <w:nsid w:val="7EA5446F"/>
    <w:multiLevelType w:val="hybridMultilevel"/>
    <w:tmpl w:val="3FB0910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670182352">
    <w:abstractNumId w:val="9"/>
  </w:num>
  <w:num w:numId="2" w16cid:durableId="306474189">
    <w:abstractNumId w:val="37"/>
  </w:num>
  <w:num w:numId="3" w16cid:durableId="1490436724">
    <w:abstractNumId w:val="20"/>
  </w:num>
  <w:num w:numId="4" w16cid:durableId="775055085">
    <w:abstractNumId w:val="12"/>
  </w:num>
  <w:num w:numId="5" w16cid:durableId="101076742">
    <w:abstractNumId w:val="21"/>
  </w:num>
  <w:num w:numId="6" w16cid:durableId="1321495009">
    <w:abstractNumId w:val="14"/>
  </w:num>
  <w:num w:numId="7" w16cid:durableId="521020635">
    <w:abstractNumId w:val="34"/>
  </w:num>
  <w:num w:numId="8" w16cid:durableId="557861612">
    <w:abstractNumId w:val="6"/>
  </w:num>
  <w:num w:numId="9" w16cid:durableId="1975672553">
    <w:abstractNumId w:val="29"/>
  </w:num>
  <w:num w:numId="10" w16cid:durableId="1336955414">
    <w:abstractNumId w:val="15"/>
  </w:num>
  <w:num w:numId="11" w16cid:durableId="1252621577">
    <w:abstractNumId w:val="27"/>
  </w:num>
  <w:num w:numId="12" w16cid:durableId="241526933">
    <w:abstractNumId w:val="18"/>
  </w:num>
  <w:num w:numId="13" w16cid:durableId="1662807305">
    <w:abstractNumId w:val="16"/>
  </w:num>
  <w:num w:numId="14" w16cid:durableId="366877905">
    <w:abstractNumId w:val="25"/>
  </w:num>
  <w:num w:numId="15" w16cid:durableId="1200554087">
    <w:abstractNumId w:val="11"/>
  </w:num>
  <w:num w:numId="16" w16cid:durableId="317268877">
    <w:abstractNumId w:val="3"/>
  </w:num>
  <w:num w:numId="17" w16cid:durableId="1581283128">
    <w:abstractNumId w:val="31"/>
  </w:num>
  <w:num w:numId="18" w16cid:durableId="193660092">
    <w:abstractNumId w:val="33"/>
  </w:num>
  <w:num w:numId="19" w16cid:durableId="361172568">
    <w:abstractNumId w:val="38"/>
  </w:num>
  <w:num w:numId="20" w16cid:durableId="511913180">
    <w:abstractNumId w:val="26"/>
  </w:num>
  <w:num w:numId="21" w16cid:durableId="674721321">
    <w:abstractNumId w:val="39"/>
  </w:num>
  <w:num w:numId="22" w16cid:durableId="1293827417">
    <w:abstractNumId w:val="36"/>
  </w:num>
  <w:num w:numId="23" w16cid:durableId="865824893">
    <w:abstractNumId w:val="2"/>
  </w:num>
  <w:num w:numId="24" w16cid:durableId="2067995446">
    <w:abstractNumId w:val="4"/>
  </w:num>
  <w:num w:numId="25" w16cid:durableId="802960980">
    <w:abstractNumId w:val="30"/>
  </w:num>
  <w:num w:numId="26" w16cid:durableId="1400517640">
    <w:abstractNumId w:val="22"/>
  </w:num>
  <w:num w:numId="27" w16cid:durableId="1042294136">
    <w:abstractNumId w:val="5"/>
  </w:num>
  <w:num w:numId="28" w16cid:durableId="1593583643">
    <w:abstractNumId w:val="24"/>
  </w:num>
  <w:num w:numId="29" w16cid:durableId="64689162">
    <w:abstractNumId w:val="35"/>
  </w:num>
  <w:num w:numId="30" w16cid:durableId="1075516052">
    <w:abstractNumId w:val="10"/>
  </w:num>
  <w:num w:numId="31" w16cid:durableId="1942756359">
    <w:abstractNumId w:val="1"/>
  </w:num>
  <w:num w:numId="32" w16cid:durableId="2120442947">
    <w:abstractNumId w:val="41"/>
  </w:num>
  <w:num w:numId="33" w16cid:durableId="539249022">
    <w:abstractNumId w:val="13"/>
  </w:num>
  <w:num w:numId="34" w16cid:durableId="633873308">
    <w:abstractNumId w:val="0"/>
  </w:num>
  <w:num w:numId="35" w16cid:durableId="1453086572">
    <w:abstractNumId w:val="40"/>
  </w:num>
  <w:num w:numId="36" w16cid:durableId="840002995">
    <w:abstractNumId w:val="23"/>
  </w:num>
  <w:num w:numId="37" w16cid:durableId="2136872918">
    <w:abstractNumId w:val="7"/>
  </w:num>
  <w:num w:numId="38" w16cid:durableId="585696918">
    <w:abstractNumId w:val="32"/>
  </w:num>
  <w:num w:numId="39" w16cid:durableId="294800857">
    <w:abstractNumId w:val="17"/>
  </w:num>
  <w:num w:numId="40" w16cid:durableId="26108555">
    <w:abstractNumId w:val="32"/>
    <w:lvlOverride w:ilvl="0">
      <w:startOverride w:val="1"/>
    </w:lvlOverride>
  </w:num>
  <w:num w:numId="41" w16cid:durableId="1424834376">
    <w:abstractNumId w:val="32"/>
    <w:lvlOverride w:ilvl="0">
      <w:startOverride w:val="1"/>
    </w:lvlOverride>
  </w:num>
  <w:num w:numId="42" w16cid:durableId="1971012588">
    <w:abstractNumId w:val="32"/>
    <w:lvlOverride w:ilvl="0">
      <w:startOverride w:val="1"/>
    </w:lvlOverride>
  </w:num>
  <w:num w:numId="43" w16cid:durableId="1968781182">
    <w:abstractNumId w:val="32"/>
    <w:lvlOverride w:ilvl="0">
      <w:startOverride w:val="1"/>
    </w:lvlOverride>
  </w:num>
  <w:num w:numId="44" w16cid:durableId="1139689454">
    <w:abstractNumId w:val="32"/>
    <w:lvlOverride w:ilvl="0">
      <w:startOverride w:val="1"/>
    </w:lvlOverride>
  </w:num>
  <w:num w:numId="45" w16cid:durableId="661739234">
    <w:abstractNumId w:val="8"/>
  </w:num>
  <w:num w:numId="46" w16cid:durableId="1719209209">
    <w:abstractNumId w:val="19"/>
  </w:num>
  <w:num w:numId="47" w16cid:durableId="44466236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48B"/>
    <w:rsid w:val="000048FD"/>
    <w:rsid w:val="0000683F"/>
    <w:rsid w:val="000079D0"/>
    <w:rsid w:val="0001179B"/>
    <w:rsid w:val="000175C3"/>
    <w:rsid w:val="0002362B"/>
    <w:rsid w:val="00027FC7"/>
    <w:rsid w:val="00035437"/>
    <w:rsid w:val="00044AD6"/>
    <w:rsid w:val="00044D4D"/>
    <w:rsid w:val="000477AD"/>
    <w:rsid w:val="00054440"/>
    <w:rsid w:val="00055BC8"/>
    <w:rsid w:val="000564F6"/>
    <w:rsid w:val="00060650"/>
    <w:rsid w:val="00061FB6"/>
    <w:rsid w:val="000635D6"/>
    <w:rsid w:val="00066A96"/>
    <w:rsid w:val="000804C4"/>
    <w:rsid w:val="0008615F"/>
    <w:rsid w:val="0009195D"/>
    <w:rsid w:val="00092122"/>
    <w:rsid w:val="000962A7"/>
    <w:rsid w:val="000964DC"/>
    <w:rsid w:val="000A35A3"/>
    <w:rsid w:val="000A569E"/>
    <w:rsid w:val="000B142A"/>
    <w:rsid w:val="000B229F"/>
    <w:rsid w:val="000B3113"/>
    <w:rsid w:val="000B79C5"/>
    <w:rsid w:val="000C18CC"/>
    <w:rsid w:val="000C1DC0"/>
    <w:rsid w:val="000D43BD"/>
    <w:rsid w:val="000D7D44"/>
    <w:rsid w:val="000E792E"/>
    <w:rsid w:val="001126FB"/>
    <w:rsid w:val="00113E6A"/>
    <w:rsid w:val="00115951"/>
    <w:rsid w:val="00115CEA"/>
    <w:rsid w:val="00116CCD"/>
    <w:rsid w:val="001208B4"/>
    <w:rsid w:val="00120C88"/>
    <w:rsid w:val="00123924"/>
    <w:rsid w:val="001250C7"/>
    <w:rsid w:val="001256D2"/>
    <w:rsid w:val="00125C32"/>
    <w:rsid w:val="001300C2"/>
    <w:rsid w:val="001329F7"/>
    <w:rsid w:val="00133B36"/>
    <w:rsid w:val="00137911"/>
    <w:rsid w:val="0014142C"/>
    <w:rsid w:val="001422BE"/>
    <w:rsid w:val="00144209"/>
    <w:rsid w:val="00147B27"/>
    <w:rsid w:val="00151204"/>
    <w:rsid w:val="0015266A"/>
    <w:rsid w:val="00160017"/>
    <w:rsid w:val="00160658"/>
    <w:rsid w:val="001726FA"/>
    <w:rsid w:val="00173DF5"/>
    <w:rsid w:val="00176F89"/>
    <w:rsid w:val="00177696"/>
    <w:rsid w:val="00187734"/>
    <w:rsid w:val="00187A1F"/>
    <w:rsid w:val="001959CD"/>
    <w:rsid w:val="00196A81"/>
    <w:rsid w:val="00196D7F"/>
    <w:rsid w:val="001A0368"/>
    <w:rsid w:val="001A16A3"/>
    <w:rsid w:val="001A1F5A"/>
    <w:rsid w:val="001A5221"/>
    <w:rsid w:val="001A55D2"/>
    <w:rsid w:val="001B7D3A"/>
    <w:rsid w:val="001C3718"/>
    <w:rsid w:val="001D2D6F"/>
    <w:rsid w:val="001D59DD"/>
    <w:rsid w:val="001D71C8"/>
    <w:rsid w:val="001E0B11"/>
    <w:rsid w:val="001E196F"/>
    <w:rsid w:val="001F17F1"/>
    <w:rsid w:val="001F2670"/>
    <w:rsid w:val="001F6527"/>
    <w:rsid w:val="001F79E7"/>
    <w:rsid w:val="002010F7"/>
    <w:rsid w:val="002034F8"/>
    <w:rsid w:val="00203C46"/>
    <w:rsid w:val="00216F33"/>
    <w:rsid w:val="00220256"/>
    <w:rsid w:val="0023452C"/>
    <w:rsid w:val="00236260"/>
    <w:rsid w:val="002419D8"/>
    <w:rsid w:val="00243F8D"/>
    <w:rsid w:val="002472A2"/>
    <w:rsid w:val="00251F5B"/>
    <w:rsid w:val="00256CAA"/>
    <w:rsid w:val="002679E3"/>
    <w:rsid w:val="00270DC6"/>
    <w:rsid w:val="00276A00"/>
    <w:rsid w:val="002803F2"/>
    <w:rsid w:val="00284AEF"/>
    <w:rsid w:val="0029139D"/>
    <w:rsid w:val="002913FC"/>
    <w:rsid w:val="002925EC"/>
    <w:rsid w:val="0029273F"/>
    <w:rsid w:val="00293209"/>
    <w:rsid w:val="00295F1A"/>
    <w:rsid w:val="002A635C"/>
    <w:rsid w:val="002B0EBC"/>
    <w:rsid w:val="002B6705"/>
    <w:rsid w:val="002C0256"/>
    <w:rsid w:val="002C1356"/>
    <w:rsid w:val="002C702C"/>
    <w:rsid w:val="002C71BD"/>
    <w:rsid w:val="002E0900"/>
    <w:rsid w:val="002E1B17"/>
    <w:rsid w:val="002E2847"/>
    <w:rsid w:val="002F0A25"/>
    <w:rsid w:val="002F22DE"/>
    <w:rsid w:val="002F7B58"/>
    <w:rsid w:val="003004C6"/>
    <w:rsid w:val="00301FC3"/>
    <w:rsid w:val="00304D58"/>
    <w:rsid w:val="0030532A"/>
    <w:rsid w:val="003060C2"/>
    <w:rsid w:val="00311293"/>
    <w:rsid w:val="00312D15"/>
    <w:rsid w:val="00315D27"/>
    <w:rsid w:val="00316AC3"/>
    <w:rsid w:val="003208AD"/>
    <w:rsid w:val="00320A0B"/>
    <w:rsid w:val="00325341"/>
    <w:rsid w:val="00327E61"/>
    <w:rsid w:val="00330220"/>
    <w:rsid w:val="00331300"/>
    <w:rsid w:val="003314E9"/>
    <w:rsid w:val="00331563"/>
    <w:rsid w:val="00336EA0"/>
    <w:rsid w:val="003402B1"/>
    <w:rsid w:val="00343DFD"/>
    <w:rsid w:val="00344F8B"/>
    <w:rsid w:val="00355F06"/>
    <w:rsid w:val="00373D0D"/>
    <w:rsid w:val="00376DE9"/>
    <w:rsid w:val="00383938"/>
    <w:rsid w:val="00385308"/>
    <w:rsid w:val="00395AD7"/>
    <w:rsid w:val="00396DC2"/>
    <w:rsid w:val="003A131B"/>
    <w:rsid w:val="003A1D4E"/>
    <w:rsid w:val="003A5A0A"/>
    <w:rsid w:val="003A6D63"/>
    <w:rsid w:val="003B0B62"/>
    <w:rsid w:val="003B1B75"/>
    <w:rsid w:val="003B296D"/>
    <w:rsid w:val="003B7647"/>
    <w:rsid w:val="003C19B1"/>
    <w:rsid w:val="003C6BFC"/>
    <w:rsid w:val="003C7C6E"/>
    <w:rsid w:val="003D122A"/>
    <w:rsid w:val="003D2E13"/>
    <w:rsid w:val="003D4E1F"/>
    <w:rsid w:val="003D6BCA"/>
    <w:rsid w:val="003E350D"/>
    <w:rsid w:val="003E42ED"/>
    <w:rsid w:val="003F137E"/>
    <w:rsid w:val="003F39E0"/>
    <w:rsid w:val="003F6375"/>
    <w:rsid w:val="004078E8"/>
    <w:rsid w:val="00420BE4"/>
    <w:rsid w:val="004224B2"/>
    <w:rsid w:val="004228F9"/>
    <w:rsid w:val="00426331"/>
    <w:rsid w:val="004269FD"/>
    <w:rsid w:val="0042797A"/>
    <w:rsid w:val="00461541"/>
    <w:rsid w:val="0046626A"/>
    <w:rsid w:val="00472B00"/>
    <w:rsid w:val="004745DC"/>
    <w:rsid w:val="00477D90"/>
    <w:rsid w:val="0048346F"/>
    <w:rsid w:val="00486E26"/>
    <w:rsid w:val="00487748"/>
    <w:rsid w:val="00490071"/>
    <w:rsid w:val="0049024F"/>
    <w:rsid w:val="004A0678"/>
    <w:rsid w:val="004A5FE5"/>
    <w:rsid w:val="004A7F09"/>
    <w:rsid w:val="004E12DE"/>
    <w:rsid w:val="004E4F88"/>
    <w:rsid w:val="00505466"/>
    <w:rsid w:val="00506898"/>
    <w:rsid w:val="005215F1"/>
    <w:rsid w:val="00522519"/>
    <w:rsid w:val="00534AA9"/>
    <w:rsid w:val="00544200"/>
    <w:rsid w:val="005463B2"/>
    <w:rsid w:val="00551488"/>
    <w:rsid w:val="00554D72"/>
    <w:rsid w:val="0055684C"/>
    <w:rsid w:val="0056021F"/>
    <w:rsid w:val="005617D7"/>
    <w:rsid w:val="00567FEF"/>
    <w:rsid w:val="00573361"/>
    <w:rsid w:val="00574C6D"/>
    <w:rsid w:val="00577AF0"/>
    <w:rsid w:val="00577BD2"/>
    <w:rsid w:val="00582882"/>
    <w:rsid w:val="0058436C"/>
    <w:rsid w:val="005904A9"/>
    <w:rsid w:val="005A23F6"/>
    <w:rsid w:val="005A2E57"/>
    <w:rsid w:val="005A5F29"/>
    <w:rsid w:val="005B21C3"/>
    <w:rsid w:val="005B657A"/>
    <w:rsid w:val="005C2190"/>
    <w:rsid w:val="005C3009"/>
    <w:rsid w:val="005C3731"/>
    <w:rsid w:val="005C4A4E"/>
    <w:rsid w:val="005C7827"/>
    <w:rsid w:val="005D7A57"/>
    <w:rsid w:val="005E04F7"/>
    <w:rsid w:val="005E09B8"/>
    <w:rsid w:val="005E0D70"/>
    <w:rsid w:val="005E56F7"/>
    <w:rsid w:val="005F2B3F"/>
    <w:rsid w:val="005F3234"/>
    <w:rsid w:val="005F4D3A"/>
    <w:rsid w:val="006062B5"/>
    <w:rsid w:val="00613092"/>
    <w:rsid w:val="006167A3"/>
    <w:rsid w:val="00616C20"/>
    <w:rsid w:val="00620293"/>
    <w:rsid w:val="00625C57"/>
    <w:rsid w:val="0062762F"/>
    <w:rsid w:val="00631042"/>
    <w:rsid w:val="0064212F"/>
    <w:rsid w:val="00645559"/>
    <w:rsid w:val="00650D58"/>
    <w:rsid w:val="00650DD6"/>
    <w:rsid w:val="00666DA1"/>
    <w:rsid w:val="00670F74"/>
    <w:rsid w:val="0067670C"/>
    <w:rsid w:val="00676EC2"/>
    <w:rsid w:val="00681ED9"/>
    <w:rsid w:val="00684FFB"/>
    <w:rsid w:val="0068599F"/>
    <w:rsid w:val="00687F99"/>
    <w:rsid w:val="006968AC"/>
    <w:rsid w:val="006A050E"/>
    <w:rsid w:val="006A4073"/>
    <w:rsid w:val="006A6F72"/>
    <w:rsid w:val="006A7FD5"/>
    <w:rsid w:val="006B0C74"/>
    <w:rsid w:val="006B130B"/>
    <w:rsid w:val="006B6C7B"/>
    <w:rsid w:val="006B7D54"/>
    <w:rsid w:val="006C1DA0"/>
    <w:rsid w:val="006C38AF"/>
    <w:rsid w:val="006D046A"/>
    <w:rsid w:val="006D0501"/>
    <w:rsid w:val="006D1FC0"/>
    <w:rsid w:val="006E2D41"/>
    <w:rsid w:val="006F3905"/>
    <w:rsid w:val="006F5946"/>
    <w:rsid w:val="006F752E"/>
    <w:rsid w:val="00702B18"/>
    <w:rsid w:val="00714DE6"/>
    <w:rsid w:val="00717890"/>
    <w:rsid w:val="00721DC5"/>
    <w:rsid w:val="00725106"/>
    <w:rsid w:val="00730AC2"/>
    <w:rsid w:val="00730B94"/>
    <w:rsid w:val="0073337F"/>
    <w:rsid w:val="007356EB"/>
    <w:rsid w:val="00752520"/>
    <w:rsid w:val="0075374C"/>
    <w:rsid w:val="00756503"/>
    <w:rsid w:val="00760681"/>
    <w:rsid w:val="00760EA6"/>
    <w:rsid w:val="00766914"/>
    <w:rsid w:val="007735FC"/>
    <w:rsid w:val="00776183"/>
    <w:rsid w:val="00776AE2"/>
    <w:rsid w:val="00777F95"/>
    <w:rsid w:val="00783258"/>
    <w:rsid w:val="00783E66"/>
    <w:rsid w:val="0078473B"/>
    <w:rsid w:val="00784D69"/>
    <w:rsid w:val="00793CDD"/>
    <w:rsid w:val="007A3A17"/>
    <w:rsid w:val="007A7946"/>
    <w:rsid w:val="007B144C"/>
    <w:rsid w:val="007B4843"/>
    <w:rsid w:val="007B6939"/>
    <w:rsid w:val="007D461D"/>
    <w:rsid w:val="007D66F1"/>
    <w:rsid w:val="007E11DE"/>
    <w:rsid w:val="007E338B"/>
    <w:rsid w:val="007E546F"/>
    <w:rsid w:val="007E6013"/>
    <w:rsid w:val="007E71AC"/>
    <w:rsid w:val="007F2F4B"/>
    <w:rsid w:val="00805093"/>
    <w:rsid w:val="0081025B"/>
    <w:rsid w:val="00815D72"/>
    <w:rsid w:val="00823C56"/>
    <w:rsid w:val="0082797D"/>
    <w:rsid w:val="0084304F"/>
    <w:rsid w:val="00844C95"/>
    <w:rsid w:val="0085238D"/>
    <w:rsid w:val="00855486"/>
    <w:rsid w:val="0085631A"/>
    <w:rsid w:val="00863C06"/>
    <w:rsid w:val="008643E4"/>
    <w:rsid w:val="00864403"/>
    <w:rsid w:val="00870A53"/>
    <w:rsid w:val="00871311"/>
    <w:rsid w:val="00872750"/>
    <w:rsid w:val="00875422"/>
    <w:rsid w:val="00880E7D"/>
    <w:rsid w:val="008812F9"/>
    <w:rsid w:val="0088201A"/>
    <w:rsid w:val="00883FB4"/>
    <w:rsid w:val="0088435C"/>
    <w:rsid w:val="00887EA0"/>
    <w:rsid w:val="00892ACB"/>
    <w:rsid w:val="008943F6"/>
    <w:rsid w:val="00895FEE"/>
    <w:rsid w:val="008A3AB6"/>
    <w:rsid w:val="008A5BEF"/>
    <w:rsid w:val="008A63D8"/>
    <w:rsid w:val="008A691D"/>
    <w:rsid w:val="008B27F2"/>
    <w:rsid w:val="008B4EFA"/>
    <w:rsid w:val="008B6104"/>
    <w:rsid w:val="008C32B3"/>
    <w:rsid w:val="008C364D"/>
    <w:rsid w:val="008C5888"/>
    <w:rsid w:val="008E2345"/>
    <w:rsid w:val="008E3A6E"/>
    <w:rsid w:val="008F2BAB"/>
    <w:rsid w:val="008F41CC"/>
    <w:rsid w:val="009068C3"/>
    <w:rsid w:val="009170D5"/>
    <w:rsid w:val="00921ECA"/>
    <w:rsid w:val="00935D79"/>
    <w:rsid w:val="0094663D"/>
    <w:rsid w:val="00947EC4"/>
    <w:rsid w:val="00953A29"/>
    <w:rsid w:val="00955980"/>
    <w:rsid w:val="00957365"/>
    <w:rsid w:val="009645A0"/>
    <w:rsid w:val="009666BE"/>
    <w:rsid w:val="00976CED"/>
    <w:rsid w:val="0099051A"/>
    <w:rsid w:val="00992077"/>
    <w:rsid w:val="00993A1A"/>
    <w:rsid w:val="00994C4C"/>
    <w:rsid w:val="009A133D"/>
    <w:rsid w:val="009A372A"/>
    <w:rsid w:val="009A4587"/>
    <w:rsid w:val="009A45B7"/>
    <w:rsid w:val="009A5776"/>
    <w:rsid w:val="009B6579"/>
    <w:rsid w:val="009C6284"/>
    <w:rsid w:val="009C72E1"/>
    <w:rsid w:val="009D1F88"/>
    <w:rsid w:val="009D3E06"/>
    <w:rsid w:val="009E0A44"/>
    <w:rsid w:val="009E1890"/>
    <w:rsid w:val="009E2C7C"/>
    <w:rsid w:val="009E5079"/>
    <w:rsid w:val="009F1E44"/>
    <w:rsid w:val="009F3340"/>
    <w:rsid w:val="00A019ED"/>
    <w:rsid w:val="00A15988"/>
    <w:rsid w:val="00A201BB"/>
    <w:rsid w:val="00A226A2"/>
    <w:rsid w:val="00A22827"/>
    <w:rsid w:val="00A23622"/>
    <w:rsid w:val="00A243A1"/>
    <w:rsid w:val="00A266DD"/>
    <w:rsid w:val="00A30030"/>
    <w:rsid w:val="00A30A19"/>
    <w:rsid w:val="00A3247F"/>
    <w:rsid w:val="00A33B7C"/>
    <w:rsid w:val="00A37F02"/>
    <w:rsid w:val="00A46E1F"/>
    <w:rsid w:val="00A52F9C"/>
    <w:rsid w:val="00A604EF"/>
    <w:rsid w:val="00A61CEE"/>
    <w:rsid w:val="00A6330F"/>
    <w:rsid w:val="00A650BD"/>
    <w:rsid w:val="00A73DF3"/>
    <w:rsid w:val="00A7780C"/>
    <w:rsid w:val="00A873FF"/>
    <w:rsid w:val="00A90BCB"/>
    <w:rsid w:val="00A917FA"/>
    <w:rsid w:val="00A949E5"/>
    <w:rsid w:val="00AA10E4"/>
    <w:rsid w:val="00AA754E"/>
    <w:rsid w:val="00AB0B4C"/>
    <w:rsid w:val="00AB10CF"/>
    <w:rsid w:val="00AB58EE"/>
    <w:rsid w:val="00AC116E"/>
    <w:rsid w:val="00AC1BC6"/>
    <w:rsid w:val="00AC48C2"/>
    <w:rsid w:val="00AC711A"/>
    <w:rsid w:val="00AC73F7"/>
    <w:rsid w:val="00AD492B"/>
    <w:rsid w:val="00AE1779"/>
    <w:rsid w:val="00AF6625"/>
    <w:rsid w:val="00AF6C24"/>
    <w:rsid w:val="00B04179"/>
    <w:rsid w:val="00B0713F"/>
    <w:rsid w:val="00B079C7"/>
    <w:rsid w:val="00B11A65"/>
    <w:rsid w:val="00B13345"/>
    <w:rsid w:val="00B2022A"/>
    <w:rsid w:val="00B21D87"/>
    <w:rsid w:val="00B22EAE"/>
    <w:rsid w:val="00B26D36"/>
    <w:rsid w:val="00B32082"/>
    <w:rsid w:val="00B328FE"/>
    <w:rsid w:val="00B37869"/>
    <w:rsid w:val="00B40164"/>
    <w:rsid w:val="00B4406A"/>
    <w:rsid w:val="00B51741"/>
    <w:rsid w:val="00B540D1"/>
    <w:rsid w:val="00B54511"/>
    <w:rsid w:val="00B66CA6"/>
    <w:rsid w:val="00B74639"/>
    <w:rsid w:val="00B75A5A"/>
    <w:rsid w:val="00B82AD1"/>
    <w:rsid w:val="00B839BC"/>
    <w:rsid w:val="00BA0B60"/>
    <w:rsid w:val="00BA128F"/>
    <w:rsid w:val="00BA5CCA"/>
    <w:rsid w:val="00BB2346"/>
    <w:rsid w:val="00BB5DE0"/>
    <w:rsid w:val="00BB6907"/>
    <w:rsid w:val="00BB6B37"/>
    <w:rsid w:val="00BC0136"/>
    <w:rsid w:val="00BC3006"/>
    <w:rsid w:val="00BC4BFD"/>
    <w:rsid w:val="00BC7E42"/>
    <w:rsid w:val="00BD43C5"/>
    <w:rsid w:val="00BF2D51"/>
    <w:rsid w:val="00BF53A9"/>
    <w:rsid w:val="00C006A6"/>
    <w:rsid w:val="00C0375C"/>
    <w:rsid w:val="00C209DE"/>
    <w:rsid w:val="00C2259A"/>
    <w:rsid w:val="00C231FF"/>
    <w:rsid w:val="00C27DE2"/>
    <w:rsid w:val="00C3165A"/>
    <w:rsid w:val="00C429C6"/>
    <w:rsid w:val="00C42A09"/>
    <w:rsid w:val="00C44667"/>
    <w:rsid w:val="00C459BC"/>
    <w:rsid w:val="00C50BEA"/>
    <w:rsid w:val="00C53579"/>
    <w:rsid w:val="00C56CE8"/>
    <w:rsid w:val="00C5790B"/>
    <w:rsid w:val="00C57DD5"/>
    <w:rsid w:val="00C6086D"/>
    <w:rsid w:val="00C611B0"/>
    <w:rsid w:val="00C73700"/>
    <w:rsid w:val="00C74EF0"/>
    <w:rsid w:val="00C763E1"/>
    <w:rsid w:val="00C7788D"/>
    <w:rsid w:val="00C80920"/>
    <w:rsid w:val="00C81A80"/>
    <w:rsid w:val="00C87027"/>
    <w:rsid w:val="00C91276"/>
    <w:rsid w:val="00C95B59"/>
    <w:rsid w:val="00CA0AF4"/>
    <w:rsid w:val="00CA5397"/>
    <w:rsid w:val="00CA5A7A"/>
    <w:rsid w:val="00CB0DF8"/>
    <w:rsid w:val="00CB3D98"/>
    <w:rsid w:val="00CB75B7"/>
    <w:rsid w:val="00CC0C4B"/>
    <w:rsid w:val="00CC1B7E"/>
    <w:rsid w:val="00CD2FE1"/>
    <w:rsid w:val="00CD3EC9"/>
    <w:rsid w:val="00CD4338"/>
    <w:rsid w:val="00CD5479"/>
    <w:rsid w:val="00CE0912"/>
    <w:rsid w:val="00CE75EF"/>
    <w:rsid w:val="00CE7A7A"/>
    <w:rsid w:val="00CF3322"/>
    <w:rsid w:val="00D07A90"/>
    <w:rsid w:val="00D2296B"/>
    <w:rsid w:val="00D33665"/>
    <w:rsid w:val="00D35DA6"/>
    <w:rsid w:val="00D447B6"/>
    <w:rsid w:val="00D46118"/>
    <w:rsid w:val="00D51CE6"/>
    <w:rsid w:val="00D5358F"/>
    <w:rsid w:val="00D543EE"/>
    <w:rsid w:val="00D54799"/>
    <w:rsid w:val="00D551DC"/>
    <w:rsid w:val="00D65935"/>
    <w:rsid w:val="00D65F16"/>
    <w:rsid w:val="00D73C7A"/>
    <w:rsid w:val="00D76240"/>
    <w:rsid w:val="00D82BC4"/>
    <w:rsid w:val="00D83B37"/>
    <w:rsid w:val="00D91558"/>
    <w:rsid w:val="00D96E1F"/>
    <w:rsid w:val="00DB3AB0"/>
    <w:rsid w:val="00DB3D12"/>
    <w:rsid w:val="00DB48FB"/>
    <w:rsid w:val="00DB7E83"/>
    <w:rsid w:val="00DC00A6"/>
    <w:rsid w:val="00DC25AE"/>
    <w:rsid w:val="00DC46B8"/>
    <w:rsid w:val="00DC5AB9"/>
    <w:rsid w:val="00DC73F9"/>
    <w:rsid w:val="00DE1F6C"/>
    <w:rsid w:val="00DF1935"/>
    <w:rsid w:val="00E12E01"/>
    <w:rsid w:val="00E16C64"/>
    <w:rsid w:val="00E25AFB"/>
    <w:rsid w:val="00E262AD"/>
    <w:rsid w:val="00E26BBC"/>
    <w:rsid w:val="00E368DC"/>
    <w:rsid w:val="00E40F14"/>
    <w:rsid w:val="00E52065"/>
    <w:rsid w:val="00E52CB6"/>
    <w:rsid w:val="00E541EC"/>
    <w:rsid w:val="00E60C4C"/>
    <w:rsid w:val="00E62BED"/>
    <w:rsid w:val="00E637B2"/>
    <w:rsid w:val="00E63C09"/>
    <w:rsid w:val="00E6699B"/>
    <w:rsid w:val="00E70A26"/>
    <w:rsid w:val="00E8262A"/>
    <w:rsid w:val="00E865C5"/>
    <w:rsid w:val="00E8702C"/>
    <w:rsid w:val="00E927AF"/>
    <w:rsid w:val="00E9463E"/>
    <w:rsid w:val="00E9528D"/>
    <w:rsid w:val="00EA1694"/>
    <w:rsid w:val="00EA3326"/>
    <w:rsid w:val="00EA6AAA"/>
    <w:rsid w:val="00EB2E4C"/>
    <w:rsid w:val="00EB35F8"/>
    <w:rsid w:val="00EB5CB3"/>
    <w:rsid w:val="00EB727A"/>
    <w:rsid w:val="00EC4D46"/>
    <w:rsid w:val="00EC65E0"/>
    <w:rsid w:val="00EE0298"/>
    <w:rsid w:val="00EE49F2"/>
    <w:rsid w:val="00EE5B2E"/>
    <w:rsid w:val="00EE5C18"/>
    <w:rsid w:val="00EF1E8A"/>
    <w:rsid w:val="00EF748B"/>
    <w:rsid w:val="00F03645"/>
    <w:rsid w:val="00F05E98"/>
    <w:rsid w:val="00F064BB"/>
    <w:rsid w:val="00F11D4C"/>
    <w:rsid w:val="00F12CE7"/>
    <w:rsid w:val="00F23C68"/>
    <w:rsid w:val="00F24569"/>
    <w:rsid w:val="00F24B60"/>
    <w:rsid w:val="00F272C0"/>
    <w:rsid w:val="00F27930"/>
    <w:rsid w:val="00F44971"/>
    <w:rsid w:val="00F479A5"/>
    <w:rsid w:val="00F52B9F"/>
    <w:rsid w:val="00F5619F"/>
    <w:rsid w:val="00F65327"/>
    <w:rsid w:val="00F70ACD"/>
    <w:rsid w:val="00F80FD8"/>
    <w:rsid w:val="00F81C5D"/>
    <w:rsid w:val="00F8221E"/>
    <w:rsid w:val="00F94FCE"/>
    <w:rsid w:val="00FA060C"/>
    <w:rsid w:val="00FA0A8C"/>
    <w:rsid w:val="00FA15D2"/>
    <w:rsid w:val="00FA5AD7"/>
    <w:rsid w:val="00FB2C3C"/>
    <w:rsid w:val="00FB5133"/>
    <w:rsid w:val="00FB5DA3"/>
    <w:rsid w:val="00FC6E16"/>
    <w:rsid w:val="00FC7238"/>
    <w:rsid w:val="00FD3C54"/>
    <w:rsid w:val="00FE0813"/>
    <w:rsid w:val="00FE4119"/>
    <w:rsid w:val="00FF3C09"/>
    <w:rsid w:val="00FF76E7"/>
    <w:rsid w:val="25C7D9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71234"/>
  <w15:docId w15:val="{C81CB89F-45E6-41D0-B4BC-4F1B32C8E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59A"/>
  </w:style>
  <w:style w:type="paragraph" w:styleId="Ttulo1">
    <w:name w:val="heading 1"/>
    <w:basedOn w:val="PargrafodaLista"/>
    <w:next w:val="Normal"/>
    <w:link w:val="Ttulo1Char"/>
    <w:uiPriority w:val="9"/>
    <w:qFormat/>
    <w:rsid w:val="00355F06"/>
    <w:pPr>
      <w:numPr>
        <w:numId w:val="25"/>
      </w:numPr>
      <w:jc w:val="both"/>
      <w:outlineLvl w:val="0"/>
    </w:pPr>
    <w:rPr>
      <w:rFonts w:ascii="Arial" w:hAnsi="Arial" w:cs="Arial"/>
      <w:b/>
      <w:bCs/>
      <w:sz w:val="28"/>
      <w:lang w:eastAsia="pt-BR"/>
    </w:rPr>
  </w:style>
  <w:style w:type="paragraph" w:styleId="Ttulo2">
    <w:name w:val="heading 2"/>
    <w:basedOn w:val="PargrafodaLista"/>
    <w:next w:val="Normal"/>
    <w:link w:val="Ttulo2Char"/>
    <w:uiPriority w:val="9"/>
    <w:unhideWhenUsed/>
    <w:qFormat/>
    <w:rsid w:val="005C3009"/>
    <w:pPr>
      <w:numPr>
        <w:ilvl w:val="1"/>
        <w:numId w:val="25"/>
      </w:numPr>
      <w:jc w:val="both"/>
      <w:outlineLvl w:val="1"/>
    </w:pPr>
    <w:rPr>
      <w:rFonts w:ascii="Arial" w:hAnsi="Arial" w:cs="Arial"/>
      <w:b/>
      <w:bCs/>
      <w:sz w:val="24"/>
    </w:rPr>
  </w:style>
  <w:style w:type="paragraph" w:styleId="Ttulo3">
    <w:name w:val="heading 3"/>
    <w:basedOn w:val="PargrafodaLista"/>
    <w:next w:val="Normal"/>
    <w:link w:val="Ttulo3Char"/>
    <w:uiPriority w:val="9"/>
    <w:unhideWhenUsed/>
    <w:qFormat/>
    <w:rsid w:val="00355F06"/>
    <w:pPr>
      <w:numPr>
        <w:numId w:val="27"/>
      </w:numPr>
      <w:jc w:val="both"/>
      <w:outlineLvl w:val="2"/>
    </w:pPr>
    <w:rPr>
      <w:rFonts w:ascii="Arial" w:hAnsi="Arial" w:cs="Arial"/>
    </w:rPr>
  </w:style>
  <w:style w:type="paragraph" w:styleId="Ttulo4">
    <w:name w:val="heading 4"/>
    <w:basedOn w:val="Ttulo3"/>
    <w:next w:val="Normal"/>
    <w:link w:val="Ttulo4Char"/>
    <w:uiPriority w:val="9"/>
    <w:unhideWhenUsed/>
    <w:qFormat/>
    <w:rsid w:val="000D7D44"/>
    <w:pPr>
      <w:numPr>
        <w:numId w:val="28"/>
      </w:numPr>
      <w:outlineLvl w:val="3"/>
    </w:pPr>
  </w:style>
  <w:style w:type="paragraph" w:styleId="Ttulo5">
    <w:name w:val="heading 5"/>
    <w:basedOn w:val="Ttulo3"/>
    <w:next w:val="Normal"/>
    <w:link w:val="Ttulo5Char"/>
    <w:uiPriority w:val="9"/>
    <w:unhideWhenUsed/>
    <w:qFormat/>
    <w:rsid w:val="00B21D87"/>
    <w:pPr>
      <w:numPr>
        <w:numId w:val="0"/>
      </w:numPr>
      <w:outlineLvl w:val="4"/>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F748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F748B"/>
  </w:style>
  <w:style w:type="paragraph" w:styleId="Rodap">
    <w:name w:val="footer"/>
    <w:basedOn w:val="Normal"/>
    <w:link w:val="RodapChar"/>
    <w:uiPriority w:val="99"/>
    <w:unhideWhenUsed/>
    <w:rsid w:val="00EF748B"/>
    <w:pPr>
      <w:tabs>
        <w:tab w:val="center" w:pos="4252"/>
        <w:tab w:val="right" w:pos="8504"/>
      </w:tabs>
      <w:spacing w:after="0" w:line="240" w:lineRule="auto"/>
    </w:pPr>
  </w:style>
  <w:style w:type="character" w:customStyle="1" w:styleId="RodapChar">
    <w:name w:val="Rodapé Char"/>
    <w:basedOn w:val="Fontepargpadro"/>
    <w:link w:val="Rodap"/>
    <w:uiPriority w:val="99"/>
    <w:rsid w:val="00EF748B"/>
  </w:style>
  <w:style w:type="paragraph" w:styleId="Textodebalo">
    <w:name w:val="Balloon Text"/>
    <w:basedOn w:val="Normal"/>
    <w:link w:val="TextodebaloChar"/>
    <w:uiPriority w:val="99"/>
    <w:semiHidden/>
    <w:unhideWhenUsed/>
    <w:rsid w:val="00EF748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F748B"/>
    <w:rPr>
      <w:rFonts w:ascii="Tahoma" w:hAnsi="Tahoma" w:cs="Tahoma"/>
      <w:sz w:val="16"/>
      <w:szCs w:val="16"/>
    </w:rPr>
  </w:style>
  <w:style w:type="table" w:styleId="Tabelacomgrade">
    <w:name w:val="Table Grid"/>
    <w:basedOn w:val="Tabelanormal"/>
    <w:uiPriority w:val="39"/>
    <w:rsid w:val="00EF7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link w:val="PargrafodaListaChar"/>
    <w:uiPriority w:val="34"/>
    <w:qFormat/>
    <w:rsid w:val="003F6375"/>
    <w:pPr>
      <w:ind w:left="720"/>
      <w:contextualSpacing/>
    </w:pPr>
  </w:style>
  <w:style w:type="paragraph" w:styleId="Legenda">
    <w:name w:val="caption"/>
    <w:basedOn w:val="Normal"/>
    <w:next w:val="Normal"/>
    <w:unhideWhenUsed/>
    <w:qFormat/>
    <w:rsid w:val="00C006A6"/>
    <w:pPr>
      <w:spacing w:line="240" w:lineRule="auto"/>
    </w:pPr>
    <w:rPr>
      <w:rFonts w:ascii="Times New Roman" w:eastAsia="Times New Roman" w:hAnsi="Times New Roman" w:cs="Times New Roman"/>
      <w:b/>
      <w:bCs/>
      <w:color w:val="4F81BD" w:themeColor="accent1"/>
      <w:sz w:val="18"/>
      <w:szCs w:val="18"/>
      <w:lang w:eastAsia="pt-BR"/>
    </w:rPr>
  </w:style>
  <w:style w:type="character" w:customStyle="1" w:styleId="PargrafodaListaChar">
    <w:name w:val="Parágrafo da Lista Char"/>
    <w:basedOn w:val="Fontepargpadro"/>
    <w:link w:val="PargrafodaLista"/>
    <w:uiPriority w:val="34"/>
    <w:rsid w:val="00CD4338"/>
  </w:style>
  <w:style w:type="paragraph" w:customStyle="1" w:styleId="Normal-POL">
    <w:name w:val="Normal - POL"/>
    <w:basedOn w:val="Normal"/>
    <w:link w:val="Normal-POLChar"/>
    <w:qFormat/>
    <w:rsid w:val="00CD4338"/>
    <w:pPr>
      <w:spacing w:after="0" w:line="240" w:lineRule="auto"/>
      <w:ind w:firstLine="709"/>
      <w:jc w:val="both"/>
    </w:pPr>
    <w:rPr>
      <w:rFonts w:ascii="Times New Roman" w:eastAsia="Times New Roman" w:hAnsi="Times New Roman" w:cs="Times New Roman"/>
      <w:bCs/>
      <w:sz w:val="24"/>
      <w:szCs w:val="24"/>
      <w:lang w:eastAsia="pt-BR"/>
    </w:rPr>
  </w:style>
  <w:style w:type="character" w:customStyle="1" w:styleId="Normal-POLChar">
    <w:name w:val="Normal - POL Char"/>
    <w:basedOn w:val="Fontepargpadro"/>
    <w:link w:val="Normal-POL"/>
    <w:rsid w:val="00CD4338"/>
    <w:rPr>
      <w:rFonts w:ascii="Times New Roman" w:eastAsia="Times New Roman" w:hAnsi="Times New Roman" w:cs="Times New Roman"/>
      <w:bCs/>
      <w:sz w:val="24"/>
      <w:szCs w:val="24"/>
      <w:lang w:eastAsia="pt-BR"/>
    </w:rPr>
  </w:style>
  <w:style w:type="character" w:styleId="Refdecomentrio">
    <w:name w:val="annotation reference"/>
    <w:basedOn w:val="Fontepargpadro"/>
    <w:uiPriority w:val="99"/>
    <w:semiHidden/>
    <w:unhideWhenUsed/>
    <w:rsid w:val="00CD4338"/>
    <w:rPr>
      <w:sz w:val="16"/>
      <w:szCs w:val="16"/>
    </w:rPr>
  </w:style>
  <w:style w:type="paragraph" w:styleId="Textodecomentrio">
    <w:name w:val="annotation text"/>
    <w:basedOn w:val="Normal"/>
    <w:link w:val="TextodecomentrioChar"/>
    <w:uiPriority w:val="99"/>
    <w:unhideWhenUsed/>
    <w:rsid w:val="00CD4338"/>
    <w:pPr>
      <w:spacing w:after="0" w:line="240" w:lineRule="auto"/>
    </w:pPr>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CD4338"/>
    <w:rPr>
      <w:rFonts w:ascii="Times New Roman" w:eastAsia="Times New Roman" w:hAnsi="Times New Roman" w:cs="Times New Roman"/>
      <w:sz w:val="20"/>
      <w:szCs w:val="20"/>
      <w:lang w:eastAsia="pt-BR"/>
    </w:rPr>
  </w:style>
  <w:style w:type="character" w:styleId="Hyperlink">
    <w:name w:val="Hyperlink"/>
    <w:basedOn w:val="Fontepargpadro"/>
    <w:uiPriority w:val="99"/>
    <w:unhideWhenUsed/>
    <w:rsid w:val="00CD4338"/>
    <w:rPr>
      <w:color w:val="0000FF" w:themeColor="hyperlink"/>
      <w:u w:val="single"/>
    </w:rPr>
  </w:style>
  <w:style w:type="character" w:customStyle="1" w:styleId="Ttulo1Char">
    <w:name w:val="Título 1 Char"/>
    <w:basedOn w:val="Fontepargpadro"/>
    <w:link w:val="Ttulo1"/>
    <w:uiPriority w:val="9"/>
    <w:rsid w:val="00355F06"/>
    <w:rPr>
      <w:rFonts w:ascii="Arial" w:hAnsi="Arial" w:cs="Arial"/>
      <w:b/>
      <w:bCs/>
      <w:sz w:val="28"/>
      <w:lang w:eastAsia="pt-BR"/>
    </w:rPr>
  </w:style>
  <w:style w:type="paragraph" w:styleId="CabealhodoSumrio">
    <w:name w:val="TOC Heading"/>
    <w:basedOn w:val="Ttulo1"/>
    <w:next w:val="Normal"/>
    <w:uiPriority w:val="39"/>
    <w:unhideWhenUsed/>
    <w:qFormat/>
    <w:rsid w:val="00953A29"/>
    <w:pPr>
      <w:spacing w:line="259" w:lineRule="auto"/>
      <w:outlineLvl w:val="9"/>
    </w:pPr>
  </w:style>
  <w:style w:type="character" w:styleId="MenoPendente">
    <w:name w:val="Unresolved Mention"/>
    <w:basedOn w:val="Fontepargpadro"/>
    <w:uiPriority w:val="99"/>
    <w:semiHidden/>
    <w:unhideWhenUsed/>
    <w:rsid w:val="00BA0B60"/>
    <w:rPr>
      <w:color w:val="605E5C"/>
      <w:shd w:val="clear" w:color="auto" w:fill="E1DFDD"/>
    </w:rPr>
  </w:style>
  <w:style w:type="paragraph" w:customStyle="1" w:styleId="paragraph">
    <w:name w:val="paragraph"/>
    <w:basedOn w:val="Normal"/>
    <w:rsid w:val="00A201B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A201BB"/>
  </w:style>
  <w:style w:type="character" w:customStyle="1" w:styleId="eop">
    <w:name w:val="eop"/>
    <w:basedOn w:val="Fontepargpadro"/>
    <w:rsid w:val="00A201BB"/>
  </w:style>
  <w:style w:type="character" w:customStyle="1" w:styleId="scxw263520643">
    <w:name w:val="scxw263520643"/>
    <w:basedOn w:val="Fontepargpadro"/>
    <w:rsid w:val="00A201BB"/>
  </w:style>
  <w:style w:type="character" w:customStyle="1" w:styleId="Ttulo2Char">
    <w:name w:val="Título 2 Char"/>
    <w:basedOn w:val="Fontepargpadro"/>
    <w:link w:val="Ttulo2"/>
    <w:uiPriority w:val="9"/>
    <w:rsid w:val="005C3009"/>
    <w:rPr>
      <w:rFonts w:ascii="Arial" w:hAnsi="Arial" w:cs="Arial"/>
      <w:b/>
      <w:bCs/>
      <w:sz w:val="24"/>
    </w:rPr>
  </w:style>
  <w:style w:type="character" w:customStyle="1" w:styleId="Ttulo3Char">
    <w:name w:val="Título 3 Char"/>
    <w:basedOn w:val="Fontepargpadro"/>
    <w:link w:val="Ttulo3"/>
    <w:uiPriority w:val="9"/>
    <w:rsid w:val="00355F06"/>
    <w:rPr>
      <w:rFonts w:ascii="Arial" w:hAnsi="Arial" w:cs="Arial"/>
    </w:rPr>
  </w:style>
  <w:style w:type="character" w:customStyle="1" w:styleId="Ttulo4Char">
    <w:name w:val="Título 4 Char"/>
    <w:basedOn w:val="Fontepargpadro"/>
    <w:link w:val="Ttulo4"/>
    <w:uiPriority w:val="9"/>
    <w:rsid w:val="000D7D44"/>
    <w:rPr>
      <w:rFonts w:ascii="Arial" w:hAnsi="Arial" w:cs="Arial"/>
    </w:rPr>
  </w:style>
  <w:style w:type="character" w:customStyle="1" w:styleId="Ttulo5Char">
    <w:name w:val="Título 5 Char"/>
    <w:basedOn w:val="Fontepargpadro"/>
    <w:link w:val="Ttulo5"/>
    <w:uiPriority w:val="9"/>
    <w:rsid w:val="00B21D87"/>
    <w:rPr>
      <w:rFonts w:ascii="Arial" w:hAnsi="Arial" w:cs="Arial"/>
    </w:rPr>
  </w:style>
  <w:style w:type="paragraph" w:customStyle="1" w:styleId="Estilo1-POL">
    <w:name w:val="Estilo1 - POL"/>
    <w:basedOn w:val="Ttulo1"/>
    <w:qFormat/>
    <w:rsid w:val="0094663D"/>
    <w:pPr>
      <w:keepNext/>
      <w:numPr>
        <w:numId w:val="29"/>
      </w:numPr>
      <w:spacing w:after="0" w:line="240" w:lineRule="auto"/>
      <w:ind w:left="1068"/>
    </w:pPr>
    <w:rPr>
      <w:rFonts w:ascii="Times New Roman" w:eastAsia="Times New Roman" w:hAnsi="Times New Roman"/>
      <w:caps/>
      <w:kern w:val="32"/>
      <w:sz w:val="24"/>
      <w:szCs w:val="48"/>
    </w:rPr>
  </w:style>
  <w:style w:type="paragraph" w:customStyle="1" w:styleId="Estilo2-Pol">
    <w:name w:val="Estilo2 - Pol"/>
    <w:basedOn w:val="Ttulo2"/>
    <w:link w:val="Estilo2-PolChar"/>
    <w:autoRedefine/>
    <w:qFormat/>
    <w:rsid w:val="0094663D"/>
    <w:pPr>
      <w:keepNext/>
      <w:numPr>
        <w:numId w:val="29"/>
      </w:numPr>
      <w:spacing w:after="0" w:line="240" w:lineRule="auto"/>
      <w:ind w:left="1701" w:hanging="567"/>
      <w:jc w:val="left"/>
    </w:pPr>
    <w:rPr>
      <w:rFonts w:ascii="Times New Roman" w:eastAsia="Calibri" w:hAnsi="Times New Roman"/>
      <w:iCs/>
      <w:color w:val="365F91" w:themeColor="accent1" w:themeShade="BF"/>
      <w:szCs w:val="36"/>
      <w:lang w:eastAsia="pt-BR"/>
    </w:rPr>
  </w:style>
  <w:style w:type="character" w:customStyle="1" w:styleId="Estilo2-PolChar">
    <w:name w:val="Estilo2 - Pol Char"/>
    <w:basedOn w:val="Ttulo2Char"/>
    <w:link w:val="Estilo2-Pol"/>
    <w:rsid w:val="0094663D"/>
    <w:rPr>
      <w:rFonts w:ascii="Times New Roman" w:eastAsia="Calibri" w:hAnsi="Times New Roman" w:cs="Arial"/>
      <w:b/>
      <w:bCs/>
      <w:iCs/>
      <w:color w:val="365F91" w:themeColor="accent1" w:themeShade="BF"/>
      <w:sz w:val="24"/>
      <w:szCs w:val="36"/>
      <w:lang w:eastAsia="pt-BR"/>
    </w:rPr>
  </w:style>
  <w:style w:type="paragraph" w:customStyle="1" w:styleId="Estilo3-POL">
    <w:name w:val="Estilo3 - POL"/>
    <w:basedOn w:val="Estilo2-Pol"/>
    <w:autoRedefine/>
    <w:qFormat/>
    <w:rsid w:val="0094663D"/>
    <w:pPr>
      <w:numPr>
        <w:ilvl w:val="2"/>
      </w:numPr>
      <w:ind w:left="708" w:hanging="504"/>
      <w:outlineLvl w:val="2"/>
    </w:pPr>
  </w:style>
  <w:style w:type="paragraph" w:customStyle="1" w:styleId="Estilo4-POL">
    <w:name w:val="Estilo 4 - POL"/>
    <w:basedOn w:val="Estilo3-POL"/>
    <w:qFormat/>
    <w:rsid w:val="0094663D"/>
    <w:pPr>
      <w:numPr>
        <w:ilvl w:val="3"/>
      </w:numPr>
      <w:ind w:left="1428" w:hanging="648"/>
      <w:outlineLvl w:val="3"/>
    </w:pPr>
  </w:style>
  <w:style w:type="paragraph" w:customStyle="1" w:styleId="POLITICANormal">
    <w:name w:val="POLITICA Normal"/>
    <w:basedOn w:val="Normal"/>
    <w:link w:val="POLITICANormalChar"/>
    <w:qFormat/>
    <w:rsid w:val="0094663D"/>
    <w:pPr>
      <w:spacing w:after="0" w:line="240" w:lineRule="auto"/>
      <w:ind w:firstLine="709"/>
      <w:jc w:val="both"/>
    </w:pPr>
    <w:rPr>
      <w:rFonts w:ascii="Times New Roman" w:eastAsia="Times New Roman" w:hAnsi="Times New Roman" w:cs="Times New Roman"/>
      <w:bCs/>
      <w:sz w:val="24"/>
      <w:szCs w:val="24"/>
      <w:lang w:eastAsia="pt-BR"/>
    </w:rPr>
  </w:style>
  <w:style w:type="character" w:customStyle="1" w:styleId="POLITICANormalChar">
    <w:name w:val="POLITICA Normal Char"/>
    <w:basedOn w:val="Fontepargpadro"/>
    <w:link w:val="POLITICANormal"/>
    <w:rsid w:val="0094663D"/>
    <w:rPr>
      <w:rFonts w:ascii="Times New Roman" w:eastAsia="Times New Roman" w:hAnsi="Times New Roman" w:cs="Times New Roman"/>
      <w:bCs/>
      <w:sz w:val="24"/>
      <w:szCs w:val="24"/>
      <w:lang w:eastAsia="pt-BR"/>
    </w:rPr>
  </w:style>
  <w:style w:type="character" w:styleId="Meno">
    <w:name w:val="Mention"/>
    <w:basedOn w:val="Fontepargpadro"/>
    <w:uiPriority w:val="99"/>
    <w:unhideWhenUsed/>
    <w:rsid w:val="0094663D"/>
    <w:rPr>
      <w:color w:val="2B579A"/>
      <w:shd w:val="clear" w:color="auto" w:fill="E1DFDD"/>
    </w:rPr>
  </w:style>
  <w:style w:type="paragraph" w:styleId="Assuntodocomentrio">
    <w:name w:val="annotation subject"/>
    <w:basedOn w:val="Textodecomentrio"/>
    <w:next w:val="Textodecomentrio"/>
    <w:link w:val="AssuntodocomentrioChar"/>
    <w:uiPriority w:val="99"/>
    <w:semiHidden/>
    <w:unhideWhenUsed/>
    <w:rsid w:val="00B839BC"/>
    <w:pPr>
      <w:spacing w:after="200"/>
    </w:pPr>
    <w:rPr>
      <w:rFonts w:asciiTheme="minorHAnsi" w:eastAsiaTheme="minorHAnsi" w:hAnsiTheme="minorHAnsi" w:cstheme="minorBidi"/>
      <w:b/>
      <w:bCs/>
      <w:lang w:eastAsia="en-US"/>
    </w:rPr>
  </w:style>
  <w:style w:type="character" w:customStyle="1" w:styleId="AssuntodocomentrioChar">
    <w:name w:val="Assunto do comentário Char"/>
    <w:basedOn w:val="TextodecomentrioChar"/>
    <w:link w:val="Assuntodocomentrio"/>
    <w:uiPriority w:val="99"/>
    <w:semiHidden/>
    <w:rsid w:val="00B839BC"/>
    <w:rPr>
      <w:rFonts w:ascii="Times New Roman" w:eastAsia="Times New Roman" w:hAnsi="Times New Roman" w:cs="Times New Roman"/>
      <w:b/>
      <w:bCs/>
      <w:sz w:val="20"/>
      <w:szCs w:val="20"/>
      <w:lang w:eastAsia="pt-BR"/>
    </w:rPr>
  </w:style>
  <w:style w:type="paragraph" w:styleId="SemEspaamento">
    <w:name w:val="No Spacing"/>
    <w:uiPriority w:val="1"/>
    <w:qFormat/>
    <w:rsid w:val="003C19B1"/>
    <w:pPr>
      <w:spacing w:after="0" w:line="240" w:lineRule="auto"/>
    </w:pPr>
  </w:style>
  <w:style w:type="paragraph" w:customStyle="1" w:styleId="AlgarimosRomanos">
    <w:name w:val="Algarimos Romanos"/>
    <w:basedOn w:val="Normal"/>
    <w:link w:val="AlgarimosRomanosChar"/>
    <w:qFormat/>
    <w:rsid w:val="00120C88"/>
    <w:pPr>
      <w:numPr>
        <w:numId w:val="38"/>
      </w:numPr>
      <w:ind w:left="425" w:hanging="357"/>
      <w:contextualSpacing/>
      <w:jc w:val="both"/>
    </w:pPr>
    <w:rPr>
      <w:rFonts w:ascii="Arial" w:hAnsi="Arial" w:cs="Arial"/>
      <w:lang w:eastAsia="pt-BR"/>
    </w:rPr>
  </w:style>
  <w:style w:type="paragraph" w:customStyle="1" w:styleId="BulletPoint">
    <w:name w:val="Bullet Point"/>
    <w:basedOn w:val="Normal"/>
    <w:link w:val="BulletPointChar"/>
    <w:qFormat/>
    <w:rsid w:val="00120C88"/>
    <w:pPr>
      <w:numPr>
        <w:numId w:val="39"/>
      </w:numPr>
      <w:ind w:left="425" w:hanging="357"/>
      <w:contextualSpacing/>
      <w:jc w:val="both"/>
    </w:pPr>
    <w:rPr>
      <w:rFonts w:ascii="Arial" w:hAnsi="Arial" w:cs="Arial"/>
      <w:lang w:eastAsia="pt-BR"/>
    </w:rPr>
  </w:style>
  <w:style w:type="character" w:customStyle="1" w:styleId="AlgarimosRomanosChar">
    <w:name w:val="Algarimos Romanos Char"/>
    <w:basedOn w:val="Fontepargpadro"/>
    <w:link w:val="AlgarimosRomanos"/>
    <w:rsid w:val="00120C88"/>
    <w:rPr>
      <w:rFonts w:ascii="Arial" w:hAnsi="Arial" w:cs="Arial"/>
      <w:lang w:eastAsia="pt-BR"/>
    </w:rPr>
  </w:style>
  <w:style w:type="paragraph" w:customStyle="1" w:styleId="Corpodetextopersonalizado">
    <w:name w:val="Corpo de texto personalizado"/>
    <w:basedOn w:val="BulletPoint"/>
    <w:link w:val="CorpodetextopersonalizadoChar"/>
    <w:qFormat/>
    <w:rsid w:val="0048346F"/>
    <w:pPr>
      <w:numPr>
        <w:numId w:val="0"/>
      </w:numPr>
    </w:pPr>
  </w:style>
  <w:style w:type="character" w:customStyle="1" w:styleId="BulletPointChar">
    <w:name w:val="Bullet Point Char"/>
    <w:basedOn w:val="Fontepargpadro"/>
    <w:link w:val="BulletPoint"/>
    <w:rsid w:val="00120C88"/>
    <w:rPr>
      <w:rFonts w:ascii="Arial" w:hAnsi="Arial" w:cs="Arial"/>
      <w:lang w:eastAsia="pt-BR"/>
    </w:rPr>
  </w:style>
  <w:style w:type="character" w:customStyle="1" w:styleId="CorpodetextopersonalizadoChar">
    <w:name w:val="Corpo de texto personalizado Char"/>
    <w:basedOn w:val="BulletPointChar"/>
    <w:link w:val="Corpodetextopersonalizado"/>
    <w:rsid w:val="0048346F"/>
    <w:rPr>
      <w:rFonts w:ascii="Arial" w:hAnsi="Arial" w:cs="Arial"/>
      <w:lang w:eastAsia="pt-BR"/>
    </w:rPr>
  </w:style>
  <w:style w:type="character" w:styleId="Forte">
    <w:name w:val="Strong"/>
    <w:basedOn w:val="Fontepargpadro"/>
    <w:uiPriority w:val="22"/>
    <w:qFormat/>
    <w:rsid w:val="004745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691094">
      <w:bodyDiv w:val="1"/>
      <w:marLeft w:val="0"/>
      <w:marRight w:val="0"/>
      <w:marTop w:val="0"/>
      <w:marBottom w:val="0"/>
      <w:divBdr>
        <w:top w:val="none" w:sz="0" w:space="0" w:color="auto"/>
        <w:left w:val="none" w:sz="0" w:space="0" w:color="auto"/>
        <w:bottom w:val="none" w:sz="0" w:space="0" w:color="auto"/>
        <w:right w:val="none" w:sz="0" w:space="0" w:color="auto"/>
      </w:divBdr>
    </w:div>
    <w:div w:id="1845825537">
      <w:bodyDiv w:val="1"/>
      <w:marLeft w:val="0"/>
      <w:marRight w:val="0"/>
      <w:marTop w:val="0"/>
      <w:marBottom w:val="0"/>
      <w:divBdr>
        <w:top w:val="none" w:sz="0" w:space="0" w:color="auto"/>
        <w:left w:val="none" w:sz="0" w:space="0" w:color="auto"/>
        <w:bottom w:val="none" w:sz="0" w:space="0" w:color="auto"/>
        <w:right w:val="none" w:sz="0" w:space="0" w:color="auto"/>
      </w:divBdr>
      <w:divsChild>
        <w:div w:id="8803404">
          <w:marLeft w:val="0"/>
          <w:marRight w:val="0"/>
          <w:marTop w:val="0"/>
          <w:marBottom w:val="0"/>
          <w:divBdr>
            <w:top w:val="none" w:sz="0" w:space="0" w:color="auto"/>
            <w:left w:val="none" w:sz="0" w:space="0" w:color="auto"/>
            <w:bottom w:val="none" w:sz="0" w:space="0" w:color="auto"/>
            <w:right w:val="none" w:sz="0" w:space="0" w:color="auto"/>
          </w:divBdr>
        </w:div>
        <w:div w:id="272710215">
          <w:marLeft w:val="0"/>
          <w:marRight w:val="0"/>
          <w:marTop w:val="0"/>
          <w:marBottom w:val="0"/>
          <w:divBdr>
            <w:top w:val="none" w:sz="0" w:space="0" w:color="auto"/>
            <w:left w:val="none" w:sz="0" w:space="0" w:color="auto"/>
            <w:bottom w:val="none" w:sz="0" w:space="0" w:color="auto"/>
            <w:right w:val="none" w:sz="0" w:space="0" w:color="auto"/>
          </w:divBdr>
        </w:div>
        <w:div w:id="1051614269">
          <w:marLeft w:val="0"/>
          <w:marRight w:val="0"/>
          <w:marTop w:val="0"/>
          <w:marBottom w:val="0"/>
          <w:divBdr>
            <w:top w:val="none" w:sz="0" w:space="0" w:color="auto"/>
            <w:left w:val="none" w:sz="0" w:space="0" w:color="auto"/>
            <w:bottom w:val="none" w:sz="0" w:space="0" w:color="auto"/>
            <w:right w:val="none" w:sz="0" w:space="0" w:color="auto"/>
          </w:divBdr>
        </w:div>
        <w:div w:id="687948601">
          <w:marLeft w:val="0"/>
          <w:marRight w:val="0"/>
          <w:marTop w:val="0"/>
          <w:marBottom w:val="0"/>
          <w:divBdr>
            <w:top w:val="none" w:sz="0" w:space="0" w:color="auto"/>
            <w:left w:val="none" w:sz="0" w:space="0" w:color="auto"/>
            <w:bottom w:val="none" w:sz="0" w:space="0" w:color="auto"/>
            <w:right w:val="none" w:sz="0" w:space="0" w:color="auto"/>
          </w:divBdr>
        </w:div>
        <w:div w:id="270010783">
          <w:marLeft w:val="0"/>
          <w:marRight w:val="0"/>
          <w:marTop w:val="0"/>
          <w:marBottom w:val="0"/>
          <w:divBdr>
            <w:top w:val="none" w:sz="0" w:space="0" w:color="auto"/>
            <w:left w:val="none" w:sz="0" w:space="0" w:color="auto"/>
            <w:bottom w:val="none" w:sz="0" w:space="0" w:color="auto"/>
            <w:right w:val="none" w:sz="0" w:space="0" w:color="auto"/>
          </w:divBdr>
        </w:div>
        <w:div w:id="497843079">
          <w:marLeft w:val="0"/>
          <w:marRight w:val="0"/>
          <w:marTop w:val="0"/>
          <w:marBottom w:val="0"/>
          <w:divBdr>
            <w:top w:val="none" w:sz="0" w:space="0" w:color="auto"/>
            <w:left w:val="none" w:sz="0" w:space="0" w:color="auto"/>
            <w:bottom w:val="none" w:sz="0" w:space="0" w:color="auto"/>
            <w:right w:val="none" w:sz="0" w:space="0" w:color="auto"/>
          </w:divBdr>
        </w:div>
        <w:div w:id="271976636">
          <w:marLeft w:val="0"/>
          <w:marRight w:val="0"/>
          <w:marTop w:val="0"/>
          <w:marBottom w:val="0"/>
          <w:divBdr>
            <w:top w:val="none" w:sz="0" w:space="0" w:color="auto"/>
            <w:left w:val="none" w:sz="0" w:space="0" w:color="auto"/>
            <w:bottom w:val="none" w:sz="0" w:space="0" w:color="auto"/>
            <w:right w:val="none" w:sz="0" w:space="0" w:color="auto"/>
          </w:divBdr>
        </w:div>
        <w:div w:id="413092325">
          <w:marLeft w:val="0"/>
          <w:marRight w:val="0"/>
          <w:marTop w:val="0"/>
          <w:marBottom w:val="0"/>
          <w:divBdr>
            <w:top w:val="none" w:sz="0" w:space="0" w:color="auto"/>
            <w:left w:val="none" w:sz="0" w:space="0" w:color="auto"/>
            <w:bottom w:val="none" w:sz="0" w:space="0" w:color="auto"/>
            <w:right w:val="none" w:sz="0" w:space="0" w:color="auto"/>
          </w:divBdr>
        </w:div>
        <w:div w:id="2060859646">
          <w:marLeft w:val="0"/>
          <w:marRight w:val="0"/>
          <w:marTop w:val="0"/>
          <w:marBottom w:val="0"/>
          <w:divBdr>
            <w:top w:val="none" w:sz="0" w:space="0" w:color="auto"/>
            <w:left w:val="none" w:sz="0" w:space="0" w:color="auto"/>
            <w:bottom w:val="none" w:sz="0" w:space="0" w:color="auto"/>
            <w:right w:val="none" w:sz="0" w:space="0" w:color="auto"/>
          </w:divBdr>
        </w:div>
        <w:div w:id="445852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66CB43122DA8E249A792479A455F6DD1" ma:contentTypeVersion="4" ma:contentTypeDescription="Crie um novo documento." ma:contentTypeScope="" ma:versionID="6bc62521bc2895420f3faed33fa8e91d">
  <xsd:schema xmlns:xsd="http://www.w3.org/2001/XMLSchema" xmlns:xs="http://www.w3.org/2001/XMLSchema" xmlns:p="http://schemas.microsoft.com/office/2006/metadata/properties" xmlns:ns2="dbdf5ee5-c1b4-4a8c-a90a-c6ac41c52b3f" targetNamespace="http://schemas.microsoft.com/office/2006/metadata/properties" ma:root="true" ma:fieldsID="1210cbeb72c40c4ecb8f23efdb38a182" ns2:_="">
    <xsd:import namespace="dbdf5ee5-c1b4-4a8c-a90a-c6ac41c52b3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df5ee5-c1b4-4a8c-a90a-c6ac41c52b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E8444-665D-4D59-A76E-03726BAA7221}">
  <ds:schemaRefs>
    <ds:schemaRef ds:uri="http://schemas.microsoft.com/office/2006/metadata/properties"/>
    <ds:schemaRef ds:uri="http://schemas.microsoft.com/office/infopath/2007/PartnerControls"/>
    <ds:schemaRef ds:uri="a530b624-c293-4650-9cc0-2c2a4db12690"/>
  </ds:schemaRefs>
</ds:datastoreItem>
</file>

<file path=customXml/itemProps2.xml><?xml version="1.0" encoding="utf-8"?>
<ds:datastoreItem xmlns:ds="http://schemas.openxmlformats.org/officeDocument/2006/customXml" ds:itemID="{FE193402-7A21-40E4-9B26-45835DFE5B52}"/>
</file>

<file path=customXml/itemProps3.xml><?xml version="1.0" encoding="utf-8"?>
<ds:datastoreItem xmlns:ds="http://schemas.openxmlformats.org/officeDocument/2006/customXml" ds:itemID="{1EA45F52-43D4-486E-9396-04ABFEFF1983}">
  <ds:schemaRefs>
    <ds:schemaRef ds:uri="http://schemas.microsoft.com/sharepoint/v3/contenttype/forms"/>
  </ds:schemaRefs>
</ds:datastoreItem>
</file>

<file path=customXml/itemProps4.xml><?xml version="1.0" encoding="utf-8"?>
<ds:datastoreItem xmlns:ds="http://schemas.openxmlformats.org/officeDocument/2006/customXml" ds:itemID="{A7935869-45C8-4225-AB03-A87C11630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Pages>
  <Words>1292</Words>
  <Characters>6977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NOR-SGSI-004 Norma de segurança para o trabalho e acesso remoto</vt:lpstr>
    </vt:vector>
  </TitlesOfParts>
  <Company>claudiododt.com</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NOR-SGSI-004 Norma de segurança para o trabalho e acesso remoto</dc:title>
  <dc:subject/>
  <dc:creator>pablo.silva@nowcy.com.br</dc:creator>
  <cp:keywords>SGSI;Demarco</cp:keywords>
  <dc:description/>
  <cp:lastModifiedBy>Luiza Carvalho</cp:lastModifiedBy>
  <cp:revision>22</cp:revision>
  <dcterms:created xsi:type="dcterms:W3CDTF">2023-08-08T02:57:00Z</dcterms:created>
  <dcterms:modified xsi:type="dcterms:W3CDTF">2024-07-18T14:45:00Z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0x01010066CB43122DA8E249A792479A455F6DD1</vt:lpwstr>
  </property>
  <property fmtid="{D5CDD505-2E9C-101B-9397-08002B2CF9AE}" pid="3" name="ComplianceAssetId">
    <vt:lpwstr/>
  </property>
  <property fmtid="{D5CDD505-2E9C-101B-9397-08002B2CF9AE}" pid="4" name="_ExtendedDescription">
    <vt:lpwstr/>
  </property>
  <property fmtid="{D5CDD505-2E9C-101B-9397-08002B2CF9AE}" pid="5" name="TriggerFlowInfo">
    <vt:lpwstr/>
  </property>
  <property fmtid="{D5CDD505-2E9C-101B-9397-08002B2CF9AE}" pid="6" name="MediaServiceImageTags">
    <vt:lpwstr/>
  </property>
</Properties>
</file>