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30CE3">
      <w:pPr>
        <w:pStyle w:val="2"/>
      </w:pPr>
      <w:bookmarkStart w:id="32" w:name="_GoBack"/>
      <w:bookmarkEnd w:id="32"/>
      <w:bookmarkStart w:id="0" w:name="Xfd698a77b1152d8302f565abbfd8924af51e4d3"/>
      <w:r>
        <w:t>ARQUITECTURA CLOUD-NATIVE PARA PLATAFORMA DE PAGOS ELECTRÓNICOS</w:t>
      </w:r>
    </w:p>
    <w:p w14:paraId="1D051A9F">
      <w:pPr>
        <w:pStyle w:val="4"/>
      </w:pPr>
      <w:bookmarkStart w:id="1" w:name="X5751665b5c81e155cadc545e6a4bdfcdc032207"/>
      <w:r>
        <w:t>ePayco: Diseño de Sistema Distribuido en AWS</w:t>
      </w:r>
    </w:p>
    <w:p w14:paraId="7230CC53"/>
    <w:bookmarkEnd w:id="1"/>
    <w:p w14:paraId="26414BEA">
      <w:pPr>
        <w:pStyle w:val="4"/>
      </w:pPr>
      <w:bookmarkStart w:id="2" w:name="X5d157bdfc8d5605679913355db023c5721aa893"/>
      <w:r>
        <w:t>PARTE 1: CONTEXTO Y DECISIONES ESTRATÉGICAS</w:t>
      </w:r>
    </w:p>
    <w:p w14:paraId="762B4905">
      <w:pPr>
        <w:pStyle w:val="5"/>
      </w:pPr>
      <w:bookmarkStart w:id="3" w:name="análisis-del-problema"/>
      <w:r>
        <w:t>1.1 Análisis del Problema</w:t>
      </w:r>
    </w:p>
    <w:p w14:paraId="608751F5">
      <w:pPr>
        <w:pStyle w:val="23"/>
        <w:rPr>
          <w:b/>
          <w:bCs/>
        </w:rPr>
      </w:pPr>
    </w:p>
    <w:p w14:paraId="1FA7C48E">
      <w:pPr>
        <w:pStyle w:val="23"/>
      </w:pPr>
      <w:r>
        <w:rPr>
          <w:b/>
          <w:bCs/>
        </w:rPr>
        <w:t>Requisitos No Funcionales Consolidados: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4"/>
        <w:gridCol w:w="3084"/>
        <w:gridCol w:w="5327"/>
      </w:tblGrid>
      <w:tr w14:paraId="2B101611">
        <w:trPr>
          <w:tblHeader/>
        </w:trPr>
        <w:tc>
          <w:p w14:paraId="0648C6B7">
            <w:pPr>
              <w:pStyle w:val="24"/>
            </w:pPr>
            <w:r>
              <w:t>Dimensión</w:t>
            </w:r>
          </w:p>
        </w:tc>
        <w:tc>
          <w:p w14:paraId="5D137251">
            <w:pPr>
              <w:pStyle w:val="24"/>
            </w:pPr>
            <w:r>
              <w:t>Requisito</w:t>
            </w:r>
          </w:p>
        </w:tc>
        <w:tc>
          <w:p w14:paraId="01D3DDDD">
            <w:pPr>
              <w:pStyle w:val="24"/>
            </w:pPr>
            <w:r>
              <w:t>Implicación Técnica</w:t>
            </w:r>
          </w:p>
        </w:tc>
      </w:tr>
      <w:tr w14:paraId="39C0F6D4">
        <w:tc>
          <w:p w14:paraId="16C4F0AB">
            <w:pPr>
              <w:pStyle w:val="24"/>
            </w:pPr>
            <w:r>
              <w:rPr>
                <w:b/>
                <w:bCs/>
              </w:rPr>
              <w:t>Disponibilidad</w:t>
            </w:r>
          </w:p>
        </w:tc>
        <w:tc>
          <w:p w14:paraId="2B920B44">
            <w:pPr>
              <w:pStyle w:val="24"/>
            </w:pPr>
            <w:r>
              <w:t>≥99.9% (8.77 hrs downtime/año)</w:t>
            </w:r>
          </w:p>
        </w:tc>
        <w:tc>
          <w:p w14:paraId="117958A0">
            <w:pPr>
              <w:pStyle w:val="24"/>
            </w:pPr>
            <w:r>
              <w:t>Multi-AZ obligatorio, RTO &lt; 5 min, failover automático</w:t>
            </w:r>
          </w:p>
        </w:tc>
      </w:tr>
      <w:tr w14:paraId="223860CA">
        <w:tc>
          <w:p w14:paraId="3FF9316C">
            <w:pPr>
              <w:pStyle w:val="24"/>
            </w:pPr>
            <w:r>
              <w:rPr>
                <w:b/>
                <w:bCs/>
              </w:rPr>
              <w:t>Latencia</w:t>
            </w:r>
          </w:p>
        </w:tc>
        <w:tc>
          <w:p w14:paraId="10D405EC">
            <w:pPr>
              <w:pStyle w:val="24"/>
            </w:pPr>
            <w:r>
              <w:t>Transacciones &lt; 500ms P95</w:t>
            </w:r>
          </w:p>
        </w:tc>
        <w:tc>
          <w:p w14:paraId="1B4690A3">
            <w:pPr>
              <w:pStyle w:val="24"/>
            </w:pPr>
            <w:r>
              <w:t>Caché en capas, conexiones prewarmed, minimal I/O bloqueante</w:t>
            </w:r>
          </w:p>
        </w:tc>
      </w:tr>
      <w:tr w14:paraId="70CA2E8E">
        <w:tc>
          <w:p w14:paraId="2E9542D3">
            <w:pPr>
              <w:pStyle w:val="24"/>
            </w:pPr>
            <w:r>
              <w:rPr>
                <w:b/>
                <w:bCs/>
              </w:rPr>
              <w:t>Throughput</w:t>
            </w:r>
          </w:p>
        </w:tc>
        <w:tc>
          <w:p w14:paraId="280F69E4">
            <w:pPr>
              <w:pStyle w:val="24"/>
            </w:pPr>
            <w:r>
              <w:t>Picos 10k-50k req/min (campañas)</w:t>
            </w:r>
          </w:p>
        </w:tc>
        <w:tc>
          <w:p w14:paraId="1C8E1BE4">
            <w:pPr>
              <w:pStyle w:val="24"/>
            </w:pPr>
            <w:r>
              <w:t>Autoescalado predictivo, cola de transacciones, backpressure</w:t>
            </w:r>
          </w:p>
        </w:tc>
      </w:tr>
      <w:tr w14:paraId="4F5D4E82">
        <w:tc>
          <w:p w14:paraId="45005C13">
            <w:pPr>
              <w:pStyle w:val="24"/>
            </w:pPr>
            <w:r>
              <w:rPr>
                <w:b/>
                <w:bCs/>
              </w:rPr>
              <w:t>Seguridad</w:t>
            </w:r>
          </w:p>
        </w:tc>
        <w:tc>
          <w:p w14:paraId="4A92249F">
            <w:pPr>
              <w:pStyle w:val="24"/>
            </w:pPr>
            <w:r>
              <w:t>PCI DSS Level 1, datos financieros</w:t>
            </w:r>
          </w:p>
        </w:tc>
        <w:tc>
          <w:p w14:paraId="6E9183EE">
            <w:pPr>
              <w:pStyle w:val="24"/>
            </w:pPr>
            <w:r>
              <w:t>Cifrado end-to-end, aislamiento de datos sensibles, audit trail</w:t>
            </w:r>
          </w:p>
        </w:tc>
      </w:tr>
      <w:tr w14:paraId="400E0D95">
        <w:tc>
          <w:p w14:paraId="49DFCF38">
            <w:pPr>
              <w:pStyle w:val="24"/>
            </w:pPr>
            <w:r>
              <w:rPr>
                <w:b/>
                <w:bCs/>
              </w:rPr>
              <w:t>Consistencia</w:t>
            </w:r>
          </w:p>
        </w:tc>
        <w:tc>
          <w:p w14:paraId="3B080B57">
            <w:pPr>
              <w:pStyle w:val="24"/>
            </w:pPr>
            <w:r>
              <w:t>Transacciones ACID locales + eventual distribuida</w:t>
            </w:r>
          </w:p>
        </w:tc>
        <w:tc>
          <w:p w14:paraId="287A3B1E">
            <w:pPr>
              <w:pStyle w:val="24"/>
            </w:pPr>
            <w:r>
              <w:t>SAGA orquestada, compensaciones definidas</w:t>
            </w:r>
          </w:p>
        </w:tc>
      </w:tr>
      <w:tr w14:paraId="0BF9B413">
        <w:tc>
          <w:p w14:paraId="185DFC13">
            <w:pPr>
              <w:pStyle w:val="24"/>
            </w:pPr>
            <w:r>
              <w:rPr>
                <w:b/>
                <w:bCs/>
              </w:rPr>
              <w:t>Escalabilidad Geográfica</w:t>
            </w:r>
          </w:p>
        </w:tc>
        <w:tc>
          <w:p w14:paraId="43F771A5">
            <w:pPr>
              <w:pStyle w:val="24"/>
            </w:pPr>
            <w:r>
              <w:t>Colombia → Latinoamérica</w:t>
            </w:r>
          </w:p>
        </w:tc>
        <w:tc>
          <w:p w14:paraId="06A3ADF3">
            <w:pPr>
              <w:pStyle w:val="24"/>
            </w:pPr>
            <w:r>
              <w:t>Multi-región, sincronización eventual, routing geográfico</w:t>
            </w:r>
          </w:p>
        </w:tc>
      </w:tr>
    </w:tbl>
    <w:p w14:paraId="3AE5872A">
      <w:pPr>
        <w:pStyle w:val="3"/>
        <w:rPr>
          <w:b/>
          <w:bCs/>
        </w:rPr>
      </w:pPr>
    </w:p>
    <w:p w14:paraId="7B6C45C8">
      <w:pPr>
        <w:pStyle w:val="3"/>
      </w:pPr>
      <w:r>
        <w:rPr>
          <w:b/>
          <w:bCs/>
        </w:rPr>
        <w:t>Drivers de Decisión Principales:</w:t>
      </w:r>
      <w:r>
        <w:t xml:space="preserve"> - Dominio: pagos financieros → requisito de trazabilidad y auditabilidad extrema - Escala variable → elasticidad crítica - Evolución independiente de dominios → límites claros de contexto acotado - Resiliencia ante fallos de terceros (gateways, bancos)</w:t>
      </w:r>
    </w:p>
    <w:p w14:paraId="79D6E48C"/>
    <w:bookmarkEnd w:id="3"/>
    <w:p w14:paraId="2C2FE1D2">
      <w:pPr>
        <w:pStyle w:val="5"/>
      </w:pPr>
      <w:bookmarkStart w:id="4" w:name="X5a4bcef59a8950b923d18d6c94c172316ea8e9f"/>
      <w:r>
        <w:t>1.2 Decisión Arquitectónica Fundamental: Microservicios vs. Monolito Modular</w:t>
      </w:r>
    </w:p>
    <w:p w14:paraId="0B6F9A63">
      <w:pPr>
        <w:pStyle w:val="23"/>
        <w:rPr>
          <w:b/>
          <w:bCs/>
        </w:rPr>
      </w:pPr>
      <w:r>
        <w:rPr>
          <w:b/>
          <w:bCs/>
        </w:rPr>
        <w:t>DECISIÓN: Arquitectura Híbrida con Microservicios Segregados por Dominio</w:t>
      </w:r>
    </w:p>
    <w:p w14:paraId="392EA5E4">
      <w:pPr>
        <w:pStyle w:val="3"/>
      </w:pPr>
    </w:p>
    <w:p w14:paraId="639C9CA2">
      <w:pPr>
        <w:pStyle w:val="6"/>
      </w:pPr>
      <w:bookmarkStart w:id="5" w:name="justificación"/>
      <w:r>
        <w:t>Justificación</w:t>
      </w:r>
    </w:p>
    <w:p w14:paraId="2B159AD2">
      <w:pPr>
        <w:pStyle w:val="23"/>
      </w:pPr>
      <w:r>
        <w:rPr>
          <w:b/>
          <w:bCs/>
        </w:rPr>
        <w:t>Por qué NO monolito modular puro:</w:t>
      </w:r>
      <w:r>
        <w:t xml:space="preserve"> - Dominio de pagos exige independencia operativa (deploy, scaling, recuperación) - Dominios tienen ciclos de vida distintos (comercios escalan diferente a usuarios) - Antifraude requiere aislamiento de recursos (spike sin afectar checkout) - Cumplimiento regulatorio demanda segregación de datos por contexto</w:t>
      </w:r>
    </w:p>
    <w:p w14:paraId="4FF05F39">
      <w:pPr>
        <w:pStyle w:val="3"/>
        <w:rPr>
          <w:b/>
          <w:bCs/>
        </w:rPr>
      </w:pPr>
    </w:p>
    <w:p w14:paraId="118EEB00">
      <w:pPr>
        <w:pStyle w:val="3"/>
        <w:rPr>
          <w:rFonts w:hint="default"/>
          <w:lang w:val="en-US"/>
        </w:rPr>
      </w:pPr>
      <w:r>
        <w:rPr>
          <w:b/>
          <w:bCs/>
        </w:rPr>
        <w:t>Por qué NO microservicios granulares:</w:t>
      </w:r>
      <w:r>
        <w:t xml:space="preserve"> - ePayco no necesita (aún) 50+ servicios independientes - Overhead operativo sería prohibitivo en etapa de maduración - Latencia de checkout (P2P entre muchos servicios) sería problema - Complejidad de debugging y traces excesiva para dominio financiero</w:t>
      </w:r>
      <w:r>
        <w:rPr>
          <w:rFonts w:hint="default"/>
          <w:lang w:val="en-US"/>
        </w:rPr>
        <w:t>.</w:t>
      </w:r>
    </w:p>
    <w:p w14:paraId="34451442">
      <w:pPr>
        <w:pStyle w:val="3"/>
        <w:rPr>
          <w:rFonts w:hint="default"/>
          <w:lang w:val="en-US"/>
        </w:rPr>
      </w:pPr>
    </w:p>
    <w:p w14:paraId="03E6CC36">
      <w:pPr>
        <w:pStyle w:val="3"/>
        <w:rPr>
          <w:b/>
          <w:bCs/>
        </w:rPr>
      </w:pPr>
      <w:r>
        <w:rPr>
          <w:b/>
          <w:bCs/>
        </w:rPr>
        <w:t>Solución Elegida: Cohesión por Dominio</w:t>
      </w:r>
    </w:p>
    <w:p w14:paraId="5E5BE416">
      <w:pPr>
        <w:pStyle w:val="3"/>
        <w:ind w:left="0" w:leftChars="0" w:firstLine="0" w:firstLineChars="0"/>
        <w:rPr>
          <w:b/>
          <w:bCs/>
        </w:rPr>
      </w:pPr>
      <w:r>
        <w:drawing>
          <wp:inline distT="0" distB="0" distL="114300" distR="114300">
            <wp:extent cx="7225665" cy="1356995"/>
            <wp:effectExtent l="0" t="0" r="13335" b="14605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566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F355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A8500"/>
          <w:kern w:val="0"/>
          <w:sz w:val="24"/>
          <w:szCs w:val="24"/>
          <w:shd w:val="clear" w:fill="FFFFFE"/>
          <w:lang w:val="en-US" w:eastAsia="zh-CN" w:bidi="ar"/>
        </w:rPr>
        <w:t>%%</w:t>
      </w:r>
      <w:r>
        <w:rPr>
          <w:rFonts w:hint="default" w:ascii="Menlo" w:hAnsi="Menlo" w:eastAsia="Menlo" w:cs="Menlo"/>
          <w:b/>
          <w:bCs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FFFFFE"/>
          <w:lang w:val="en-US" w:eastAsia="zh-CN" w:bidi="ar"/>
        </w:rPr>
        <w:t>init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AA8500"/>
          <w:kern w:val="0"/>
          <w:sz w:val="24"/>
          <w:szCs w:val="24"/>
          <w:shd w:val="clear" w:fill="FFFFFE"/>
          <w:lang w:val="en-US" w:eastAsia="zh-CN" w:bidi="ar"/>
        </w:rPr>
        <w:t>'flowchart'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000000"/>
          <w:kern w:val="0"/>
          <w:sz w:val="24"/>
          <w:szCs w:val="24"/>
          <w:shd w:val="clear" w:fill="FFFFF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AA8500"/>
          <w:kern w:val="0"/>
          <w:sz w:val="24"/>
          <w:szCs w:val="24"/>
          <w:shd w:val="clear" w:fill="FFFFFE"/>
          <w:lang w:val="en-US" w:eastAsia="zh-CN" w:bidi="ar"/>
        </w:rPr>
        <w:t>'htmlLabels'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649696"/>
          <w:kern w:val="0"/>
          <w:sz w:val="24"/>
          <w:szCs w:val="24"/>
          <w:shd w:val="clear" w:fill="FFFFFE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A8500"/>
          <w:kern w:val="0"/>
          <w:sz w:val="24"/>
          <w:szCs w:val="24"/>
          <w:shd w:val="clear" w:fill="FFFFFE"/>
          <w:lang w:val="en-US" w:eastAsia="zh-CN" w:bidi="ar"/>
        </w:rPr>
        <w:t>'useMaxWidth'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649696"/>
          <w:kern w:val="0"/>
          <w:sz w:val="24"/>
          <w:szCs w:val="24"/>
          <w:shd w:val="clear" w:fill="FFFFFE"/>
          <w:lang w:val="en-US" w:eastAsia="zh-CN" w:bidi="ar"/>
        </w:rPr>
        <w:t>false</w:t>
      </w:r>
      <w:r>
        <w:rPr>
          <w:rFonts w:hint="default" w:ascii="Menlo" w:hAnsi="Menlo" w:eastAsia="Menlo" w:cs="Menlo"/>
          <w:b/>
          <w:bCs/>
          <w:color w:val="000000"/>
          <w:kern w:val="0"/>
          <w:sz w:val="24"/>
          <w:szCs w:val="24"/>
          <w:shd w:val="clear" w:fill="FFFFFE"/>
          <w:lang w:val="en-US" w:eastAsia="zh-CN" w:bidi="ar"/>
        </w:rPr>
        <w:t>}}}</w:t>
      </w:r>
      <w:r>
        <w:rPr>
          <w:rFonts w:hint="default" w:ascii="Menlo" w:hAnsi="Menlo" w:eastAsia="Menlo" w:cs="Menlo"/>
          <w:b w:val="0"/>
          <w:bCs w:val="0"/>
          <w:color w:val="AA8500"/>
          <w:kern w:val="0"/>
          <w:sz w:val="24"/>
          <w:szCs w:val="24"/>
          <w:shd w:val="clear" w:fill="FFFFFE"/>
          <w:lang w:val="en-US" w:eastAsia="zh-CN" w:bidi="ar"/>
        </w:rPr>
        <w:t>%%</w:t>
      </w:r>
    </w:p>
    <w:p w14:paraId="47A686A7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flowchart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49696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6E7F9841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subGraph0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ePayco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Microservicios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63825A7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49696"/>
          <w:kern w:val="0"/>
          <w:sz w:val="24"/>
          <w:szCs w:val="24"/>
          <w:shd w:val="clear" w:fill="FFFFFE"/>
          <w:lang w:val="en-US" w:eastAsia="zh-CN" w:bidi="ar"/>
        </w:rPr>
        <w:t>direction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49696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0E98C927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49696"/>
          <w:kern w:val="0"/>
          <w:sz w:val="24"/>
          <w:szCs w:val="24"/>
          <w:shd w:val="clear" w:fill="FFFFF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AA8500"/>
          <w:kern w:val="0"/>
          <w:sz w:val="24"/>
          <w:szCs w:val="24"/>
          <w:shd w:val="clear" w:fill="FFFFFE"/>
          <w:lang w:val="en-US" w:eastAsia="zh-CN" w:bidi="ar"/>
        </w:rPr>
        <w:t>Text["por Dominio"]:::subtitle</w:t>
      </w:r>
    </w:p>
    <w:p w14:paraId="374688DA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Usuarios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JWT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MFA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496ED82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WS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Saldos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Reservas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FE2AF36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TS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Transaction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Flujo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Pagos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092D8DC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Detecci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Scoring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0A78890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Onboarding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16AAAF5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NS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Notification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SMS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23C341E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ARS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Reports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Trail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inmutable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90BC713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1E75718B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subGraph1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Layer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0285B63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PostgreSQL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Multi-AZ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Transacciones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Usuarios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1FD5A0D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DDB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Cach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é,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Sesiones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D39660D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ElastiCache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Redis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Hot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CDFF7AE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E85BD7E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Messaging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Messaging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7CD2FC8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SQS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SQS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FIFO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Pagos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Orden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garantizado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1704553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Topics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Eventos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broadcast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D44CCFC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A9E9675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RDS</w:t>
      </w:r>
    </w:p>
    <w:p w14:paraId="0BF0CC51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WS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CACHE</w:t>
      </w:r>
    </w:p>
    <w:p w14:paraId="33434D6C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TS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SQS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SNS</w:t>
      </w:r>
    </w:p>
    <w:p w14:paraId="6E6D68BC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DDB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SNS</w:t>
      </w:r>
    </w:p>
    <w:p w14:paraId="7C0AE79D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NS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SNS</w:t>
      </w:r>
    </w:p>
    <w:p w14:paraId="3500112F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RDS</w:t>
      </w:r>
    </w:p>
    <w:p w14:paraId="206E2BD3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ARS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DDB</w:t>
      </w:r>
    </w:p>
    <w:p w14:paraId="7A7761E5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</w:p>
    <w:p w14:paraId="0D6DB1AF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classDef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subtitle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bold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;</w:t>
      </w:r>
    </w:p>
    <w:p w14:paraId="66D0296E">
      <w:pPr>
        <w:keepNext w:val="0"/>
        <w:keepLines w:val="0"/>
        <w:widowControl/>
        <w:suppressLineNumbers w:val="0"/>
        <w:jc w:val="left"/>
      </w:pPr>
    </w:p>
    <w:p w14:paraId="166A32A9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030F974A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WS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7D7D38C7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TS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58F4AA77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6CE56668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6D12A3D9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NS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0D24404B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ARS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0AC6A7EA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:#34495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3DDBAA43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DDB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:#7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f8c8d</w:t>
      </w:r>
    </w:p>
    <w:p w14:paraId="2D8E1897"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color w:val="A22889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7EBDE7B4">
      <w:pPr>
        <w:keepNext w:val="0"/>
        <w:keepLines w:val="0"/>
        <w:widowControl/>
        <w:suppressLineNumbers w:val="0"/>
        <w:jc w:val="left"/>
      </w:pPr>
    </w:p>
    <w:p w14:paraId="27A2DC73">
      <w:pPr>
        <w:pStyle w:val="23"/>
        <w:rPr>
          <w:b/>
          <w:bCs/>
        </w:rPr>
      </w:pPr>
    </w:p>
    <w:p w14:paraId="2369F9B4">
      <w:pPr>
        <w:pStyle w:val="23"/>
      </w:pPr>
      <w:r>
        <w:rPr>
          <w:b/>
          <w:bCs/>
        </w:rPr>
        <w:t>Trade-offs Aceptados:</w:t>
      </w:r>
      <w:r>
        <w:t xml:space="preserve"> - Escalabilidad independiente (fraud escala sin afectar wallet) - Resiliencia acotada (fallo de notificaciones ≠ fallo de pago) - Teams autónomos por dominio - Complejidad operativa aumentada (observabilidad crítica) - Latencia inter-servicio (mitigada con colocación + caché)</w:t>
      </w:r>
    </w:p>
    <w:p w14:paraId="2147A71C"/>
    <w:bookmarkEnd w:id="2"/>
    <w:bookmarkEnd w:id="4"/>
    <w:bookmarkEnd w:id="5"/>
    <w:p w14:paraId="1183CA86">
      <w:pPr>
        <w:pStyle w:val="4"/>
      </w:pPr>
      <w:bookmarkStart w:id="6" w:name="parte-2-arquitectura-cloud-en-aws"/>
      <w:r>
        <w:t>PARTE 2: ARQUITECTURA CLOUD EN AWS</w:t>
      </w:r>
    </w:p>
    <w:p w14:paraId="4BF2927D">
      <w:pPr>
        <w:pStyle w:val="5"/>
      </w:pPr>
      <w:bookmarkStart w:id="7" w:name="topología-de-red-y-aislamiento"/>
      <w:r>
        <w:t>2.1 Topología de Red y Aislamiento</w:t>
      </w:r>
    </w:p>
    <w:p w14:paraId="1BAF5818">
      <w:pPr>
        <w:pStyle w:val="23"/>
        <w:rPr>
          <w:b/>
          <w:bCs/>
        </w:rPr>
      </w:pPr>
      <w:r>
        <w:rPr>
          <w:b/>
          <w:bCs/>
        </w:rPr>
        <w:t>DECISIÓN: Multi-AZ con tres capas de aislamiento de red</w:t>
      </w:r>
    </w:p>
    <w:p w14:paraId="64387031">
      <w:pPr>
        <w:pStyle w:val="3"/>
        <w:ind w:left="0" w:leftChars="0" w:right="0" w:rightChars="0" w:firstLine="0" w:firstLineChars="0"/>
      </w:pPr>
      <w:r>
        <w:drawing>
          <wp:inline distT="0" distB="0" distL="114300" distR="114300">
            <wp:extent cx="6903085" cy="4724400"/>
            <wp:effectExtent l="0" t="0" r="5715" b="0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308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2A7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2C965A3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BE6F26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Comercios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Externas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BDC168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9104D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HTTP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53&lt;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Geo-routing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A1CE0E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CloudFront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/&gt;200+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Assets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DB0274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APIGW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Endpoints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Limiting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BBC18E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Path-based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82074A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APIGW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</w:p>
    <w:p w14:paraId="7540F2C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VPC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Principal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10.0.0.0/16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6D1560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AZ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40D3102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ú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10.0.1.0/24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144910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19C1AB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16BDA6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Privada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10.0.10.0/24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C4D7B7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CDA7FE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C2CB10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Privada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10.0.50.0/28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EB2D84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Write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3249E3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60657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78F04A6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AZ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2: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9C3D33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ú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10.0.2.0/24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A2FB6D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C694D1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DB149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Privada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10.0.20.0/24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0D8CCB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5D174C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7AA37E3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Privada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10.0.51.0/28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CA0BD5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Read-only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E33A17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44B376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706986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AZ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3: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C48AF8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ú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10.0.3.0/24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BDFE48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9B7759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1FE6668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Privada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10.0.30.0/24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43D91C0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87894C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F0978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Privada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10.0.52.0/28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5FC4128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Read-only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23EB2E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2D70EF5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B1EC52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ElastiCache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Multi-AZ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4845DD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868B6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ECS1</w:t>
      </w:r>
    </w:p>
    <w:p w14:paraId="5615A0B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ECS2</w:t>
      </w:r>
    </w:p>
    <w:p w14:paraId="248E22E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ECS3</w:t>
      </w:r>
    </w:p>
    <w:p w14:paraId="3D45B0B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</w:t>
      </w:r>
    </w:p>
    <w:p w14:paraId="4DD6FF4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</w:t>
      </w:r>
    </w:p>
    <w:p w14:paraId="07518EB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</w:t>
      </w:r>
    </w:p>
    <w:p w14:paraId="5F5CC5F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</w:p>
    <w:p w14:paraId="102F689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</w:p>
    <w:p w14:paraId="668942B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</w:p>
    <w:p w14:paraId="022C41F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RDS_S1</w:t>
      </w:r>
    </w:p>
    <w:p w14:paraId="0AD05D3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RDS_S2</w:t>
      </w:r>
    </w:p>
    <w:p w14:paraId="265A505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Shared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VPC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762E3E2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CloudWatch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Central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C140CC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Keys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Encryption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77B30A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6D8419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15C4F5A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502A510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6BA4EB6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APIGW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1B69DB7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7EAA87A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62A6B4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4CE3DD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8D97FE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:#34495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7BA80DA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f8c8d</w:t>
      </w:r>
    </w:p>
    <w:p w14:paraId="45C3D43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f8c8d</w:t>
      </w:r>
    </w:p>
    <w:p w14:paraId="7F649A5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30D8C56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64324CF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04DB63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NAT3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3EF8CD9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</w:pPr>
    </w:p>
    <w:p w14:paraId="1CFD428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</w:pPr>
    </w:p>
    <w:p w14:paraId="42BC476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</w:pPr>
    </w:p>
    <w:p w14:paraId="4FF77AA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</w:pPr>
    </w:p>
    <w:p w14:paraId="6BCF7ACD">
      <w:pPr>
        <w:pStyle w:val="23"/>
        <w:rPr>
          <w:b/>
          <w:bCs/>
        </w:rPr>
      </w:pPr>
      <w:r>
        <w:rPr>
          <w:b/>
          <w:bCs/>
        </w:rPr>
        <w:t>Security Groups - Principio de Menor Privilegio:</w:t>
      </w:r>
    </w:p>
    <w:p w14:paraId="6B1F8EDE">
      <w:pPr>
        <w:pStyle w:val="3"/>
      </w:pPr>
      <w:r>
        <w:drawing>
          <wp:inline distT="0" distB="0" distL="114300" distR="114300">
            <wp:extent cx="4847590" cy="5241290"/>
            <wp:effectExtent l="0" t="0" r="3810" b="16510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CD5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LR</w:t>
      </w:r>
    </w:p>
    <w:p w14:paraId="02C3295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Configuration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7C8FA0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/&gt;443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0.0.0.0/0&lt;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/&gt;80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0.0.0.0/0"]</w:t>
      </w:r>
    </w:p>
    <w:p w14:paraId="125C1CA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SG-ECS-Apps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/&gt;8080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/&gt;443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0DFE2F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/&gt;5432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/&gt;5432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SG-Bastion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4C4771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/&gt;6379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SG-ECS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5717BB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7946EE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Allow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SG_ECS</w:t>
      </w:r>
    </w:p>
    <w:p w14:paraId="729818F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Allow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SG_RDS</w:t>
      </w:r>
    </w:p>
    <w:p w14:paraId="5190F1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Allow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SG_REDIS</w:t>
      </w:r>
    </w:p>
    <w:p w14:paraId="18905CD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13EC812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AEEAF8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5D30ED2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SG_REDIS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63E56E97"/>
    <w:bookmarkEnd w:id="7"/>
    <w:p w14:paraId="249F66F7">
      <w:pPr>
        <w:pStyle w:val="5"/>
      </w:pPr>
      <w:bookmarkStart w:id="8" w:name="ingress-cdn-y-aceleración"/>
      <w:r>
        <w:t>2.2 Ingress, CDN y Aceleración</w:t>
      </w:r>
    </w:p>
    <w:p w14:paraId="0ADE1023">
      <w:pPr>
        <w:pStyle w:val="23"/>
        <w:rPr>
          <w:b/>
          <w:bCs/>
        </w:rPr>
      </w:pPr>
      <w:r>
        <w:rPr>
          <w:b/>
          <w:bCs/>
        </w:rPr>
        <w:t>DECISIÓN: CloudFront + API Gateway + ALB (Arquitectura en capas)</w:t>
      </w:r>
    </w:p>
    <w:p w14:paraId="44BD90BF">
      <w:pPr>
        <w:pStyle w:val="3"/>
      </w:pPr>
      <w:r>
        <w:drawing>
          <wp:inline distT="0" distB="0" distL="114300" distR="114300">
            <wp:extent cx="4602480" cy="5747385"/>
            <wp:effectExtent l="0" t="0" r="20320" b="18415"/>
            <wp:docPr id="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862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TD</w:t>
      </w:r>
    </w:p>
    <w:p w14:paraId="38F5344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Comercios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B8C067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HTTPS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53&lt;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Geolocalizaci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0AA7B0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colombia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CloudFront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/&gt;200+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globales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Protection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7E13A0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latam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APIGW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WebSocket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Limiting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C9D865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/*|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Assets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TTL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Compression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7D7F3F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/*|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Path-based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DBFAB5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APIGW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/*|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</w:p>
    <w:p w14:paraId="02ADF7A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/&gt;10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0807D5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/&gt;10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A5C648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3A609E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MFA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8B4465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SAGA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Orchestration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E2CDD5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F4B08B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3986CA0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ROUTE53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61C0F79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0EA6EB5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APIGW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795F1C6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7E74BF6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21F08A4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71A53C4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0F55A2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0383473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5CF46D7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68E54636">
      <w:pPr>
        <w:pStyle w:val="3"/>
        <w:rPr>
          <w:b/>
          <w:bCs/>
        </w:rPr>
      </w:pPr>
    </w:p>
    <w:p w14:paraId="6EC6C306">
      <w:pPr>
        <w:pStyle w:val="23"/>
      </w:pPr>
      <w:r>
        <w:rPr>
          <w:b/>
          <w:bCs/>
        </w:rPr>
        <w:t>Razonamiento por Capa: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4422"/>
        <w:gridCol w:w="4422"/>
      </w:tblGrid>
      <w:tr w14:paraId="437525B0">
        <w:trPr>
          <w:tblHeader/>
        </w:trPr>
        <w:tc>
          <w:p w14:paraId="354BFE8E">
            <w:pPr>
              <w:pStyle w:val="24"/>
            </w:pPr>
            <w:r>
              <w:t>Capa</w:t>
            </w:r>
          </w:p>
        </w:tc>
        <w:tc>
          <w:p w14:paraId="094CB620">
            <w:pPr>
              <w:pStyle w:val="24"/>
            </w:pPr>
            <w:r>
              <w:t>Servicio</w:t>
            </w:r>
          </w:p>
        </w:tc>
        <w:tc>
          <w:p w14:paraId="7C2C8211">
            <w:pPr>
              <w:pStyle w:val="24"/>
            </w:pPr>
            <w:r>
              <w:t>Beneficio</w:t>
            </w:r>
          </w:p>
        </w:tc>
      </w:tr>
      <w:tr w14:paraId="0BAED310">
        <w:tc>
          <w:p w14:paraId="392E67C2">
            <w:pPr>
              <w:pStyle w:val="24"/>
            </w:pPr>
            <w:r>
              <w:rPr>
                <w:b/>
                <w:bCs/>
              </w:rPr>
              <w:t>Capa 1</w:t>
            </w:r>
          </w:p>
        </w:tc>
        <w:tc>
          <w:p w14:paraId="380AF26E">
            <w:pPr>
              <w:pStyle w:val="24"/>
            </w:pPr>
            <w:r>
              <w:t>Route 53</w:t>
            </w:r>
          </w:p>
        </w:tc>
        <w:tc>
          <w:p w14:paraId="4D31260C">
            <w:pPr>
              <w:pStyle w:val="24"/>
            </w:pPr>
            <w:r>
              <w:t>Geolocalización, failover automático</w:t>
            </w:r>
          </w:p>
        </w:tc>
      </w:tr>
      <w:tr w14:paraId="0C96F792">
        <w:tc>
          <w:p w14:paraId="0CBDE3C7">
            <w:pPr>
              <w:pStyle w:val="24"/>
            </w:pPr>
            <w:r>
              <w:rPr>
                <w:b/>
                <w:bCs/>
              </w:rPr>
              <w:t>Capa 2</w:t>
            </w:r>
          </w:p>
        </w:tc>
        <w:tc>
          <w:p w14:paraId="3705D0D1">
            <w:pPr>
              <w:pStyle w:val="24"/>
            </w:pPr>
            <w:r>
              <w:t>CloudFront</w:t>
            </w:r>
          </w:p>
        </w:tc>
        <w:tc>
          <w:p w14:paraId="70456B98">
            <w:pPr>
              <w:pStyle w:val="24"/>
            </w:pPr>
            <w:r>
              <w:t>200+ PoPs, &lt;50ms latencia global, DDoS mitigation</w:t>
            </w:r>
          </w:p>
        </w:tc>
      </w:tr>
      <w:tr w14:paraId="2152AD45">
        <w:tc>
          <w:p w14:paraId="0EBFE29F">
            <w:pPr>
              <w:pStyle w:val="24"/>
            </w:pPr>
            <w:r>
              <w:rPr>
                <w:b/>
                <w:bCs/>
              </w:rPr>
              <w:t>Capa 3</w:t>
            </w:r>
          </w:p>
        </w:tc>
        <w:tc>
          <w:p w14:paraId="12ACD46F">
            <w:pPr>
              <w:pStyle w:val="24"/>
            </w:pPr>
            <w:r>
              <w:t>API Gateway</w:t>
            </w:r>
          </w:p>
        </w:tc>
        <w:tc>
          <w:p w14:paraId="042D31D0">
            <w:pPr>
              <w:pStyle w:val="24"/>
            </w:pPr>
            <w:r>
              <w:t>Rate limiting (1000 req/s), CORS, request transformation</w:t>
            </w:r>
          </w:p>
        </w:tc>
      </w:tr>
      <w:tr w14:paraId="2E89C625">
        <w:tc>
          <w:p w14:paraId="04FDB631">
            <w:pPr>
              <w:pStyle w:val="24"/>
            </w:pPr>
            <w:r>
              <w:rPr>
                <w:b/>
                <w:bCs/>
              </w:rPr>
              <w:t>Capa 4</w:t>
            </w:r>
          </w:p>
        </w:tc>
        <w:tc>
          <w:p w14:paraId="63D22F52">
            <w:pPr>
              <w:pStyle w:val="24"/>
            </w:pPr>
            <w:r>
              <w:t>ALB</w:t>
            </w:r>
          </w:p>
        </w:tc>
        <w:tc>
          <w:p w14:paraId="7356F9BD">
            <w:pPr>
              <w:pStyle w:val="24"/>
            </w:pPr>
            <w:r>
              <w:t>Routing interno, health checks, stickiness disabled (stateless)</w:t>
            </w:r>
          </w:p>
        </w:tc>
      </w:tr>
    </w:tbl>
    <w:p w14:paraId="25DF387E"/>
    <w:p w14:paraId="09B1746D"/>
    <w:p w14:paraId="445580CE"/>
    <w:p w14:paraId="0C7EF85B"/>
    <w:p w14:paraId="1B75D21E"/>
    <w:p w14:paraId="61561ED3"/>
    <w:bookmarkEnd w:id="8"/>
    <w:p w14:paraId="3057A622">
      <w:pPr>
        <w:pStyle w:val="5"/>
      </w:pPr>
      <w:bookmarkStart w:id="9" w:name="compute-ecs-vs.-eks-vs.-lambda"/>
      <w:r>
        <w:t>2.3 Compute: ECS vs. EKS vs. Lambda</w:t>
      </w:r>
    </w:p>
    <w:p w14:paraId="5C7839BF">
      <w:pPr>
        <w:pStyle w:val="23"/>
        <w:rPr>
          <w:b/>
          <w:bCs/>
        </w:rPr>
      </w:pPr>
      <w:r>
        <w:rPr>
          <w:b/>
          <w:bCs/>
        </w:rPr>
        <w:t>DECISIÓN: ECS (Fargate) para servicios core + Lambda para eventos asincronos</w:t>
      </w:r>
    </w:p>
    <w:p w14:paraId="70A0BBE2">
      <w:pPr>
        <w:pStyle w:val="3"/>
        <w:rPr>
          <w:rFonts w:hint="default"/>
          <w:lang w:val="en-US"/>
        </w:rPr>
      </w:pPr>
      <w:r>
        <w:drawing>
          <wp:inline distT="0" distB="0" distL="114300" distR="114300">
            <wp:extent cx="5470525" cy="2042160"/>
            <wp:effectExtent l="0" t="0" r="15875" b="15240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A1E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12BFBED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Layer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Decision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Matrix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575FA0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Fargate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-60s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Costo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$0.04356/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vCPU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Operacional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Escalado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-50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5893E1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60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-120s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Costo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+$0.10/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vCPU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fee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Operacional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Manual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Overhead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complexity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E5A8E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LAMBDA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Lambda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Puro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Problema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ms-1s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cold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Concurrencia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1000&lt;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Inaceptable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3DE5CE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8A421B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PAYMENT_ARCH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critical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7EAE37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FRAUD_ARCH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A99673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LAMBDA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Compensations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processors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2A8D30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LAMBDA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Scheduled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C1DA10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F1BC83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313935B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LAMBDA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B01B7E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PAYMENT_ARCH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14C3F80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FRAUD_ARCH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1781A5C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5CFEDE0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09E96AC9">
      <w:pPr>
        <w:pStyle w:val="23"/>
        <w:rPr>
          <w:b/>
          <w:bCs/>
        </w:rPr>
      </w:pPr>
    </w:p>
    <w:p w14:paraId="17EEEC77">
      <w:pPr>
        <w:pStyle w:val="3"/>
        <w:rPr>
          <w:b/>
          <w:bCs/>
        </w:rPr>
      </w:pPr>
    </w:p>
    <w:p w14:paraId="0E114577">
      <w:pPr>
        <w:pStyle w:val="3"/>
        <w:rPr>
          <w:b/>
          <w:bCs/>
        </w:rPr>
      </w:pPr>
    </w:p>
    <w:p w14:paraId="3789DFFA">
      <w:pPr>
        <w:pStyle w:val="3"/>
        <w:rPr>
          <w:b/>
          <w:bCs/>
        </w:rPr>
      </w:pPr>
    </w:p>
    <w:p w14:paraId="15FD07DF">
      <w:pPr>
        <w:pStyle w:val="23"/>
        <w:rPr>
          <w:b/>
          <w:bCs/>
        </w:rPr>
      </w:pPr>
      <w:r>
        <w:rPr>
          <w:b/>
          <w:bCs/>
        </w:rPr>
        <w:t>Configuración de ECS:</w:t>
      </w:r>
    </w:p>
    <w:p w14:paraId="612430F1">
      <w:pPr>
        <w:pStyle w:val="3"/>
        <w:ind w:left="-240" w:leftChars="-100" w:firstLine="0" w:firstLineChars="0"/>
      </w:pPr>
      <w:r>
        <w:drawing>
          <wp:inline distT="0" distB="0" distL="114300" distR="114300">
            <wp:extent cx="7218045" cy="3353435"/>
            <wp:effectExtent l="0" t="0" r="20955" b="24765"/>
            <wp:docPr id="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1804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B70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78C32B4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Definition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7E70F19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Definition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payment-service-task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Network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awsvpc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1024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 vCPU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Memory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2048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B69676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123456789.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dkr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.../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.3.1&lt;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8080&lt;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Memory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2048"]</w:t>
      </w:r>
    </w:p>
    <w:p w14:paraId="5427BAB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Environment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NODE_ENV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production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LOG_LEVEL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SERVICE_NAME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4F6A20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SECRETS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Secrets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via Secrets Manager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DATABASE_URL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JWT_SECRET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KAFKA_PASSWORD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D84FF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Interval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3"]</w:t>
      </w:r>
    </w:p>
    <w:p w14:paraId="6DA46ED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CloudWatch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Stream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Prefix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DBB779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235949E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9BD332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SVC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Configuration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prod-cluster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Desired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10&lt;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Deployment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ROLLING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B84162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DEPLOY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Rolling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Deploy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MaximumPercent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200%&lt;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MinimumHealthyPercent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100%&lt;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interruption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8270E3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Balancing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payment-service-tg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F6E31E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Discovery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CloudMap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2943EA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Scaling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50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CPU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70%&lt;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Memory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75%"]</w:t>
      </w:r>
    </w:p>
    <w:p w14:paraId="3A3C33F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5854A3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</w:p>
    <w:p w14:paraId="16871B0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</w:t>
      </w:r>
    </w:p>
    <w:p w14:paraId="44C1B1A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SECRETS</w:t>
      </w:r>
    </w:p>
    <w:p w14:paraId="08A2AA3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</w:p>
    <w:p w14:paraId="534A304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</w:p>
    <w:p w14:paraId="3DBD2EC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SVC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DEPLOY</w:t>
      </w:r>
    </w:p>
    <w:p w14:paraId="25C13A1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SVC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LB</w:t>
      </w:r>
    </w:p>
    <w:p w14:paraId="5A9273A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SVC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DISC</w:t>
      </w:r>
    </w:p>
    <w:p w14:paraId="64BC9DD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SVC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AUTO</w:t>
      </w:r>
    </w:p>
    <w:p w14:paraId="5E66757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489D8F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CONTAINER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1BA0249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3619516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SECRETS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0A55797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5B4E73E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5F0564D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SVC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3DECA3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DEPLOY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6ADD8E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F7AC29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59799BE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3DBE1D2B"/>
    <w:bookmarkEnd w:id="9"/>
    <w:p w14:paraId="33A3DC29">
      <w:pPr>
        <w:pStyle w:val="5"/>
      </w:pPr>
      <w:bookmarkStart w:id="10" w:name="base-de-datos-rds-vs.-dynamodb"/>
      <w:r>
        <w:t>2.4 Base de Datos: RDS vs. DynamoDB</w:t>
      </w:r>
    </w:p>
    <w:p w14:paraId="2210A208">
      <w:pPr>
        <w:pStyle w:val="23"/>
      </w:pPr>
      <w:r>
        <w:rPr>
          <w:b/>
          <w:bCs/>
        </w:rPr>
        <w:t>DECISIÓN: PostgreSQL Multi-AZ (RDS) + DynamoDB para caché/audit</w:t>
      </w:r>
    </w:p>
    <w:p w14:paraId="3E18FC13">
      <w:pPr>
        <w:pStyle w:val="49"/>
        <w:ind w:left="-240" w:leftChars="-100" w:right="-1200" w:rightChars="-500" w:firstLine="0" w:firstLineChars="0"/>
        <w:rPr>
          <w:rStyle w:val="48"/>
        </w:rPr>
      </w:pPr>
      <w:r>
        <w:drawing>
          <wp:inline distT="0" distB="0" distL="114300" distR="114300">
            <wp:extent cx="7245985" cy="1476375"/>
            <wp:effectExtent l="0" t="0" r="18415" b="22225"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4598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24B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6AECF17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Write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1DBB4D8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2DEEF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Write-through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PostgreSQL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Multi-AZ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Sync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29CBF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120s failover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9DD6ED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AA0D4B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135D3A7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E5E1DE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ED163C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Read-only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RDS_REPLICA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reporting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DE1524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3A41310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Layer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3ADE5C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CACHE_APP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C0F221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CACHE_APP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ElastiCache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Multi-AZ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Hot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2E984E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hits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["⚡ &lt;100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A46FF7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B13A26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63F39A1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:#34495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76C8E36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f8c8d</w:t>
      </w:r>
    </w:p>
    <w:p w14:paraId="24103F7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0D55A5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5B09976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RDS_REPLICA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27129E0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CACHE_APP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5ADF49C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REDIS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1B95253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2BFAE18E">
      <w:pPr>
        <w:pStyle w:val="23"/>
        <w:rPr>
          <w:b/>
          <w:bCs/>
        </w:rPr>
      </w:pPr>
    </w:p>
    <w:p w14:paraId="29F81629">
      <w:pPr>
        <w:pStyle w:val="23"/>
      </w:pPr>
      <w:r>
        <w:rPr>
          <w:b/>
          <w:bCs/>
        </w:rPr>
        <w:t>Selección por Tabla:</w:t>
      </w:r>
    </w:p>
    <w:p w14:paraId="268D73EF">
      <w:pPr>
        <w:pStyle w:val="49"/>
        <w:rPr>
          <w:rStyle w:val="48"/>
        </w:rPr>
      </w:pPr>
      <w:r>
        <w:drawing>
          <wp:inline distT="0" distB="0" distL="114300" distR="114300">
            <wp:extent cx="7162165" cy="2274570"/>
            <wp:effectExtent l="0" t="0" r="635" b="11430"/>
            <wp:docPr id="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216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E17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LR</w:t>
      </w:r>
    </w:p>
    <w:p w14:paraId="229CBA7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PostgreSQL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8A3955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direction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5DFACB8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Text["(Transaccional, ACID Local)"]:::subtitle</w:t>
      </w:r>
    </w:p>
    <w:p w14:paraId="1D7317B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ndices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complejos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Particionado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fecha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F3804E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Integridad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referencial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ndice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ú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nico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67FA63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Saldo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Optimistic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locking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DEB5CD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Configuraci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RLS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tenant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FF4190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Inmutable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Append-only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7B7F50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2F5D571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F5B66C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direction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4D77040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Text["Eventual, Alta Escala"]:::subtitle</w:t>
      </w:r>
    </w:p>
    <w:p w14:paraId="2F20402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spacer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Transaccional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ACID Local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"]:::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invisible</w:t>
      </w:r>
    </w:p>
    <w:p w14:paraId="4381586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FRAUD_SCORES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fraud_scores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Lectura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á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pida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TTL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30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1CF36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SESSIONS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session_tokens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TTL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expiry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D9C86A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notifications_log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Auditoria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TTL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90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2283FA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idempotency_keys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Deduplicaci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TTL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1230AB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F4B091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0645F1A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5B9104F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73780F6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64E6241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0D5E6D4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FRAUD_SCORES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7619296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SESSIONS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7A1390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10BC625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BAA311C"/>
    <w:p w14:paraId="16B890A7"/>
    <w:p w14:paraId="6ACB0C4C"/>
    <w:p w14:paraId="47053D07"/>
    <w:p w14:paraId="5B7E4683"/>
    <w:p w14:paraId="20146BFB"/>
    <w:p w14:paraId="736BF061"/>
    <w:bookmarkEnd w:id="10"/>
    <w:p w14:paraId="68044487">
      <w:pPr>
        <w:pStyle w:val="5"/>
      </w:pPr>
      <w:bookmarkStart w:id="11" w:name="colas-y-mensajería-sqs-vs.-sns-vs.-kafka"/>
      <w:r>
        <w:t>2.5 Colas y Mensajería: SQS vs. SNS vs. Kafka</w:t>
      </w:r>
    </w:p>
    <w:p w14:paraId="7105FE68">
      <w:pPr>
        <w:pStyle w:val="23"/>
      </w:pPr>
      <w:r>
        <w:rPr>
          <w:b/>
          <w:bCs/>
        </w:rPr>
        <w:t>DECISIÓN: SQS (core) + SNS (eventos broadcast) + EventBridge (orquestación)</w:t>
      </w:r>
    </w:p>
    <w:p w14:paraId="037A660A">
      <w:pPr>
        <w:pStyle w:val="49"/>
        <w:rPr>
          <w:rStyle w:val="48"/>
        </w:rPr>
      </w:pPr>
      <w:r>
        <w:drawing>
          <wp:inline distT="0" distB="0" distL="114300" distR="114300">
            <wp:extent cx="7145655" cy="4180205"/>
            <wp:effectExtent l="0" t="0" r="17145" b="10795"/>
            <wp:docPr id="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565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4BE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26C783D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Messaging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Architecture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SAGA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Orquestada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636EAC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A2168D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Orquestador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Lambda/ECS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C8434A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Topics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7AD5549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FIFO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Guarantee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Order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Deduplication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EC7386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F97B2B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FraudCheckPassed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A4B710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404441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AB6A15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132A4E8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D44946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Actualizar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saldo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CEA339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5869A2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Tramite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77FB1F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Enviar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correo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electr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nico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442F8D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cuenta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4D0323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5550AA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FFEAA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3BF34F4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Initiate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</w:p>
    <w:p w14:paraId="47095A5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SQS1</w:t>
      </w:r>
    </w:p>
    <w:p w14:paraId="5E57175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Trigger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SNS_RESERVE</w:t>
      </w:r>
    </w:p>
    <w:p w14:paraId="646A655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Worker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</w:p>
    <w:p w14:paraId="6DAADFB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</w:p>
    <w:p w14:paraId="17BB1C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Trigger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</w:p>
    <w:p w14:paraId="27FD33C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</w:p>
    <w:p w14:paraId="0C4E8C8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</w:p>
    <w:p w14:paraId="6EE1F3E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</w:p>
    <w:p w14:paraId="6E5F4B5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</w:p>
    <w:p w14:paraId="6603A9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</w:p>
    <w:p w14:paraId="62786D1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739659A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7B720BE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4F06D3B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1096E0B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672968E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36C1126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SNS_FAILED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39F6F06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C084B8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0C05B6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47259A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5E0B737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936ADF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40A56AF"/>
    <w:p w14:paraId="09C582CC"/>
    <w:p w14:paraId="72CD1810"/>
    <w:p w14:paraId="507F8D8E"/>
    <w:p w14:paraId="7AE0627A"/>
    <w:p w14:paraId="2FED471E"/>
    <w:p w14:paraId="082E4D73"/>
    <w:p w14:paraId="54C81F5D"/>
    <w:bookmarkEnd w:id="11"/>
    <w:p w14:paraId="549E2961">
      <w:pPr>
        <w:pStyle w:val="5"/>
      </w:pPr>
      <w:bookmarkStart w:id="12" w:name="seguridad-iam-secrets-cifrado"/>
      <w:r>
        <w:t>2.6 Seguridad: IAM, Secrets, Cifrado</w:t>
      </w:r>
    </w:p>
    <w:p w14:paraId="0CE7ACE3">
      <w:pPr>
        <w:pStyle w:val="23"/>
        <w:rPr>
          <w:b/>
          <w:bCs/>
        </w:rPr>
      </w:pPr>
      <w:r>
        <w:rPr>
          <w:b/>
          <w:bCs/>
        </w:rPr>
        <w:t>DECISIÓN: Defense in Depth (múltiples capas)</w:t>
      </w:r>
    </w:p>
    <w:p w14:paraId="68CE7B6E">
      <w:pPr>
        <w:pStyle w:val="3"/>
      </w:pPr>
      <w:r>
        <w:drawing>
          <wp:inline distT="0" distB="0" distL="114300" distR="114300">
            <wp:extent cx="7155180" cy="4070985"/>
            <wp:effectExtent l="0" t="0" r="7620" b="18415"/>
            <wp:docPr id="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C70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7A867D2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IAM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Hierarchy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E4939D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ADMIN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Admin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iam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:*,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organizations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:*&lt;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RESTRICTED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2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personas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65FD99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DEVOPS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DevOps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CI/CD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Deploy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CloudFormation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1B35B8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APP_ROLE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Application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ECS Task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Secrets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GetSecretValue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PutItem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GetObject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PutLogEvents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E1B5E1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read-only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GetObject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Athena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QueryExecution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27366D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CROSS_ACCOUNT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Cross-Account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AssumeRole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15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whitelist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MFA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F0C6EF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79C79D9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Secrets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E2C966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Secrets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Automatic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rotation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AC38D6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DB_SECRET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database-url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Rotation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90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B9AFDD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JWT_SECRET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jwt-secret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Rotation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365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019C52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STRIPE_KEY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stripe-api-key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Rotation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Manual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B767F6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3C2CB7D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Encryption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4791BE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ATREST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At-Rest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AES-256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F3D67D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INTRANSIT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In-Transit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TLS 1.3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CloudFront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↔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↔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↔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SSL required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E36B59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CERT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Certificates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External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auto-renewed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Self-signed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042FB9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BB81D7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ADMIN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DEVOPS</w:t>
      </w:r>
    </w:p>
    <w:p w14:paraId="60D5EC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DEVOPS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Deploys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APP_ROLE</w:t>
      </w:r>
    </w:p>
    <w:p w14:paraId="24196AC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APP_ROLE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Accesses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</w:t>
      </w:r>
    </w:p>
    <w:p w14:paraId="2E40292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Stores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DB_SECRET</w:t>
      </w:r>
    </w:p>
    <w:p w14:paraId="3C0449D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Stores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JWT_SECRET</w:t>
      </w:r>
    </w:p>
    <w:p w14:paraId="2F6C94F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Stores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STRIPE_KEY</w:t>
      </w:r>
    </w:p>
    <w:p w14:paraId="756C136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APP_ROLE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ATREST</w:t>
      </w:r>
    </w:p>
    <w:p w14:paraId="2CFFCC1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APP_ROLE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INTRANSIT</w:t>
      </w:r>
    </w:p>
    <w:p w14:paraId="291D908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APP_ROLE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CERT</w:t>
      </w:r>
    </w:p>
    <w:p w14:paraId="013ED13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ADMIN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18AE77F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DEVOPS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FD550F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APP_ROLE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667D0B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64B0534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CROSS_ACCOUNT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759D21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7733D5E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DB_SECRET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:#4235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614219C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JWT_SECRET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:#4235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3EC6B2B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STRIPE_KEY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:#4235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</w:t>
      </w:r>
    </w:p>
    <w:p w14:paraId="103D86A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ATREST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2FA7E10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INTRANSIT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608FDCE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CERT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6D121A32">
      <w:pPr>
        <w:pStyle w:val="23"/>
        <w:rPr>
          <w:b/>
          <w:bCs/>
        </w:rPr>
      </w:pPr>
    </w:p>
    <w:p w14:paraId="097B4B0B">
      <w:pPr>
        <w:pStyle w:val="3"/>
        <w:rPr>
          <w:b/>
          <w:bCs/>
        </w:rPr>
      </w:pPr>
    </w:p>
    <w:p w14:paraId="04D5922B">
      <w:pPr>
        <w:pStyle w:val="3"/>
        <w:rPr>
          <w:b/>
          <w:bCs/>
        </w:rPr>
      </w:pPr>
    </w:p>
    <w:p w14:paraId="40C0304F">
      <w:pPr>
        <w:pStyle w:val="3"/>
        <w:rPr>
          <w:b/>
          <w:bCs/>
        </w:rPr>
      </w:pPr>
    </w:p>
    <w:p w14:paraId="19C8ABBB">
      <w:pPr>
        <w:pStyle w:val="3"/>
        <w:rPr>
          <w:b/>
          <w:bCs/>
        </w:rPr>
      </w:pPr>
    </w:p>
    <w:p w14:paraId="520D727C">
      <w:pPr>
        <w:pStyle w:val="3"/>
        <w:rPr>
          <w:b/>
          <w:bCs/>
        </w:rPr>
      </w:pPr>
    </w:p>
    <w:p w14:paraId="4E6E0699">
      <w:pPr>
        <w:pStyle w:val="3"/>
        <w:rPr>
          <w:b/>
          <w:bCs/>
        </w:rPr>
      </w:pPr>
    </w:p>
    <w:p w14:paraId="0ED5A6DB">
      <w:pPr>
        <w:pStyle w:val="3"/>
        <w:rPr>
          <w:b/>
          <w:bCs/>
        </w:rPr>
      </w:pPr>
    </w:p>
    <w:p w14:paraId="247D0DF6">
      <w:pPr>
        <w:pStyle w:val="23"/>
        <w:rPr>
          <w:b/>
          <w:bCs/>
        </w:rPr>
      </w:pPr>
      <w:r>
        <w:rPr>
          <w:b/>
          <w:bCs/>
        </w:rPr>
        <w:t>AWS WAF Rules:</w:t>
      </w:r>
    </w:p>
    <w:p w14:paraId="5D3A6905">
      <w:pPr>
        <w:pStyle w:val="3"/>
      </w:pPr>
      <w:r>
        <w:drawing>
          <wp:inline distT="0" distB="0" distL="114300" distR="114300">
            <wp:extent cx="7155815" cy="2870835"/>
            <wp:effectExtent l="0" t="0" r="6985" b="24765"/>
            <wp:docPr id="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5581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F238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2D4269A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Protection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Layers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A6AF97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Limiting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/&gt;2000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403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067579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INJECTION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Injection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Pattern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'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1=1&lt;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Pattern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script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61A267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Geo-Blocking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Allow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Colombia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Argentina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Chile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Peru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Panam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á&lt;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Otros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Exception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Partner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España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USA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BCEE24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BOT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Reputation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AWSManagedRulesBotControl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Detect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Known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botnets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scrapers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Challenge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CAPTCHA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A31E03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365AD0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CloudWatch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á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lisis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Pattern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blocks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auto-blacklist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CA13E4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</w:p>
    <w:p w14:paraId="1E527A3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INJECTION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</w:p>
    <w:p w14:paraId="7CDD708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</w:p>
    <w:p w14:paraId="681389E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BOT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</w:p>
    <w:p w14:paraId="555279D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3C0736B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INJECTION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4B2E36C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741CD52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BOT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35DDC80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11B9211"/>
    <w:bookmarkEnd w:id="12"/>
    <w:p w14:paraId="15276284">
      <w:pPr>
        <w:pStyle w:val="5"/>
      </w:pPr>
      <w:bookmarkStart w:id="13" w:name="recuperación-ante-desastres-dr"/>
      <w:r>
        <w:t>2.7 Recuperación ante Desastres (DR)</w:t>
      </w:r>
    </w:p>
    <w:p w14:paraId="53561E63">
      <w:pPr>
        <w:pStyle w:val="23"/>
        <w:rPr>
          <w:b/>
          <w:bCs/>
        </w:rPr>
      </w:pPr>
      <w:r>
        <w:rPr>
          <w:b/>
          <w:bCs/>
        </w:rPr>
        <w:t>DECISIÓN: RTO = 5 min, RPO = 1 hora (Regional failover)</w:t>
      </w:r>
    </w:p>
    <w:p w14:paraId="162BE11D">
      <w:pPr>
        <w:pStyle w:val="3"/>
        <w:jc w:val="center"/>
      </w:pPr>
      <w:r>
        <w:drawing>
          <wp:inline distT="0" distB="0" distL="114300" distR="114300">
            <wp:extent cx="5148580" cy="5668645"/>
            <wp:effectExtent l="0" t="0" r="7620" b="20955"/>
            <wp:docPr id="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94D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491C707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Active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DA4A35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ePayco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10 tasks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ElastiCache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53: 100%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traffic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FBDE89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1151723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us-west-2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Warm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D135A2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ePayco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2 tasks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ElastiCache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53: 0%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traffic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05A310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1607AF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Interval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30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Threshold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3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Triggers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Failover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2547E7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Sync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</w:p>
    <w:p w14:paraId="6372086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ElastiCache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Global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</w:p>
    <w:p w14:paraId="05363B8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Monitors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</w:p>
    <w:p w14:paraId="2C689AF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Disaster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Detected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down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6D3D23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FAILOVER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Failover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53: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us-west-2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2 → 20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tasks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E1F9A4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FAILOVER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OPERATIONAL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System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Operational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RPO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&lt;1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hour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F42708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8B048D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STANDBY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486E258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0D430A1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1E8ABCE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FAILOVER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6321E63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OPERATIONAL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2FA7B4D7">
      <w:pPr>
        <w:pStyle w:val="23"/>
        <w:rPr>
          <w:b/>
          <w:bCs/>
        </w:rPr>
      </w:pPr>
    </w:p>
    <w:p w14:paraId="105F3DB2">
      <w:pPr>
        <w:pStyle w:val="23"/>
        <w:rPr>
          <w:b/>
          <w:bCs/>
        </w:rPr>
      </w:pPr>
      <w:r>
        <w:rPr>
          <w:b/>
          <w:bCs/>
        </w:rPr>
        <w:t>Disaster Recovery Timeline:</w:t>
      </w:r>
    </w:p>
    <w:p w14:paraId="15444764">
      <w:pPr>
        <w:pStyle w:val="3"/>
      </w:pPr>
      <w:r>
        <w:drawing>
          <wp:inline distT="0" distB="0" distL="114300" distR="114300">
            <wp:extent cx="7151370" cy="3429635"/>
            <wp:effectExtent l="0" t="0" r="11430" b="24765"/>
            <wp:docPr id="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5137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DF8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timeline</w:t>
      </w:r>
    </w:p>
    <w:p w14:paraId="5856A87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Disaster Recovery Execution Timeline</w:t>
      </w:r>
    </w:p>
    <w:p w14:paraId="2FC3749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Terremoto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Mexico</w:t>
      </w:r>
    </w:p>
    <w:p w14:paraId="019D0B6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down</w:t>
      </w:r>
    </w:p>
    <w:p w14:paraId="58DE977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Health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</w:t>
      </w:r>
    </w:p>
    <w:p w14:paraId="5FFEED2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53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failover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autom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á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tico</w:t>
      </w:r>
    </w:p>
    <w:p w14:paraId="3B96075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propagates</w:t>
      </w:r>
    </w:p>
    <w:p w14:paraId="0D7FC4E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clients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us-east-1-qro1a</w:t>
      </w:r>
    </w:p>
    <w:p w14:paraId="42DE8B4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team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alerted</w:t>
      </w:r>
    </w:p>
    <w:p w14:paraId="1D7A9A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promoted</w:t>
      </w:r>
    </w:p>
    <w:p w14:paraId="547FBA5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scaling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 → 20</w:t>
      </w:r>
    </w:p>
    <w:p w14:paraId="30EB4CB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Sistema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operacional</w:t>
      </w:r>
    </w:p>
    <w:p w14:paraId="2E5DF96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&lt;5 min SLA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1DA255B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Some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requests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queued</w:t>
      </w:r>
    </w:p>
    <w:p w14:paraId="09F321D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recovery</w:t>
      </w:r>
    </w:p>
    <w:p w14:paraId="6481748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instance</w:t>
      </w:r>
    </w:p>
    <w:p w14:paraId="70D9062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Replication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setup</w:t>
      </w:r>
    </w:p>
    <w:p w14:paraId="4234695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Failback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primary</w:t>
      </w:r>
    </w:p>
    <w:p w14:paraId="1E8FFC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Route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53: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us-east-1-qro1a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us-east-1</w:t>
      </w:r>
    </w:p>
    <w:p w14:paraId="260742A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scale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down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20 → 2</w:t>
      </w:r>
    </w:p>
    <w:p w14:paraId="3FD05AC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Monitoring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30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</w:p>
    <w:p w14:paraId="43A563E4"/>
    <w:bookmarkEnd w:id="6"/>
    <w:bookmarkEnd w:id="13"/>
    <w:p w14:paraId="2F818F32">
      <w:pPr>
        <w:pStyle w:val="4"/>
      </w:pPr>
      <w:bookmarkStart w:id="14" w:name="X028ba2dde57c38de808b9a745db1fb669c2b3b3"/>
      <w:r>
        <w:t>PARTE 3: ARQUITECTURA BACKEND (Node.js/NestJS)</w:t>
      </w:r>
    </w:p>
    <w:p w14:paraId="40923B96">
      <w:pPr>
        <w:pStyle w:val="5"/>
      </w:pPr>
      <w:bookmarkStart w:id="15" w:name="estructura-de-microservicios"/>
      <w:r>
        <w:t>3.1 Estructura de Microservicios</w:t>
      </w:r>
    </w:p>
    <w:p w14:paraId="10E7E040">
      <w:pPr>
        <w:pStyle w:val="23"/>
        <w:rPr>
          <w:b/>
          <w:bCs/>
        </w:rPr>
      </w:pPr>
      <w:r>
        <w:rPr>
          <w:b/>
          <w:bCs/>
        </w:rPr>
        <w:t>DECISIÓN: DDD (Domain Driven Design) + Clean Architecture</w:t>
      </w:r>
    </w:p>
    <w:p w14:paraId="6E9DD663">
      <w:pPr>
        <w:pStyle w:val="3"/>
      </w:pPr>
      <w:r>
        <w:drawing>
          <wp:inline distT="0" distB="0" distL="114300" distR="114300">
            <wp:extent cx="7152640" cy="2158365"/>
            <wp:effectExtent l="0" t="0" r="10160" b="635"/>
            <wp:docPr id="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5264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5E0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2293B48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"1.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7888DC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Responsabilidades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Registro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generation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1h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refresh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7d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MFA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TOTP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Session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BA3216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mfa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verify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token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refresh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B46523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sessions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7B97E2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created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mfa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enabled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A6929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F06598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"2.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BAF495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Responsabilidades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Gesti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saldos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Carga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fondos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Retiros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Reconciliaci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49E1B6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topup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release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958612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reserved_funds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6A390C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topup_initiated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balance_updated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98D899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2343F3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"3.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739B3D9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Responsabilidades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Orquestaci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SAGA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Procesamiento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pagos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reversi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Reintentos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FB126B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initiate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txn_id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txn_id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txn_id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refund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DFCCB3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D76D58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fraud_checked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BCE568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D367A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"4.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25F5C0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Responsabilidades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Real-time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Decision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Allow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Challenge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Deny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Rules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engine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fingerprinting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91F0ED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internal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rules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7F8D9B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fraud_models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cache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user_behavior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fraud_cases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6D4A5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risk_high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risk_low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suspicious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385767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35311C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"5.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1774913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Responsabilidades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Onboarding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Gesti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keys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Settlement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223E2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C10180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settlements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api_keys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8A3EEF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registered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settlement_due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59A6D1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111CBB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"6.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220EAF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Responsabilidades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Webhooks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limiting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9912D6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internal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01457E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notification_log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user_preferences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E83F91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Integrations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Twilio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FCM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707E1B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FFED52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"7.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REPORTING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D0EC42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Responsabilidades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inmutable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Compliance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reports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GDPR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/&gt;•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D19674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reports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daily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reports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A095E2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audit_log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 append-only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reports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S3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BB556A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Consumes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D2B8E7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36EE79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B1668D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4D343D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6CC5553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2E635F9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66C2A78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2C6BB5E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47DE38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0F7BA70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52F2E52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17B6BD8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3F71472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0652408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C97EBD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20C0B4F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7B98826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52C7961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07BC56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A39C98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059B641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40E812D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2EDF650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946D14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0753424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NOTIF_INT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A8426E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AUDIT_RESP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1EECF9C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4F4C7D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36DA01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AUDIT_EVENTS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FEC3C19"/>
    <w:bookmarkEnd w:id="15"/>
    <w:p w14:paraId="263A4534">
      <w:pPr>
        <w:pStyle w:val="5"/>
      </w:pPr>
      <w:bookmarkStart w:id="16" w:name="clean-architecture-solid"/>
      <w:r>
        <w:t>3.2 Clean Architecture + SOLID</w:t>
      </w:r>
    </w:p>
    <w:p w14:paraId="10404785">
      <w:pPr>
        <w:pStyle w:val="3"/>
      </w:pPr>
      <w:r>
        <w:drawing>
          <wp:inline distT="0" distB="0" distL="114300" distR="114300">
            <wp:extent cx="7145020" cy="3463925"/>
            <wp:effectExtent l="0" t="0" r="17780" b="15875"/>
            <wp:docPr id="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4502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E66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5119F53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Layer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Business Logic - NO frameworks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CEF164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AGGREGATES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Aggregates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Objects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C18C2F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Interfaces only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ITransactionRepository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C89A19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PaymentOrchestrator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IdempotencyChecker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B83A9D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TransactionCreated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PaymentProcessed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107C3F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InsufficientFunds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FraudBlocked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68B78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3158D6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Application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Layer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Use Cases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453013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COMMANDS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Commands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InitiatePayment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926B06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Command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Orchestrate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AA7F43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GetTransaction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27DF4E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DTOs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objects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346B0F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61871AB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Infrastructure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Layer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75B371D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direction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404617B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Text["(Technical)"]:::subtitle</w:t>
      </w:r>
    </w:p>
    <w:p w14:paraId="77B0F3F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REPO_IMPL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Implementaciones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PostgresTransactionRepo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DynamodbIdempotencyRepo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7A46ED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CLIENTS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Clientes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Externos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BankClient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FraudClient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3F961C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MESSAGING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Mensajer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SNSEventPublisher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SQSCommandPublisher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2F430A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Configuraci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SDK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Database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95CA95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296E2C1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Presentation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Layer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HTTP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F357E7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PaymentController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/&gt;@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'/payments/initiate'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898808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FILTERS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Exception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Filters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DomainExceptionFilter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5C8A04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MIDDLEWARE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Middleware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Guard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RequestId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024BF0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7D79BB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AGGREGATES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REPOSITORIES</w:t>
      </w:r>
    </w:p>
    <w:p w14:paraId="2989230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REPOSITORIES</w:t>
      </w:r>
    </w:p>
    <w:p w14:paraId="7C0CA54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</w:p>
    <w:p w14:paraId="0E256D8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ERRORS</w:t>
      </w:r>
    </w:p>
    <w:p w14:paraId="4FCC4EE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COMMANDS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HANDLERS</w:t>
      </w:r>
    </w:p>
    <w:p w14:paraId="2412C66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REPOSITORIES</w:t>
      </w:r>
    </w:p>
    <w:p w14:paraId="333B0A1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Calls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</w:p>
    <w:p w14:paraId="2F3BB9E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REPO_IMPL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Implements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REPOSITORIES</w:t>
      </w:r>
    </w:p>
    <w:p w14:paraId="590F784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CLIENTS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</w:p>
    <w:p w14:paraId="42414AF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MESSAGING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</w:p>
    <w:p w14:paraId="239C64E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Executes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COMMANDS</w:t>
      </w:r>
    </w:p>
    <w:p w14:paraId="240B7DA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HANDLERS</w:t>
      </w:r>
    </w:p>
    <w:p w14:paraId="7129459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FILTERS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Catches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ERRORS</w:t>
      </w:r>
    </w:p>
    <w:p w14:paraId="7D1BA2B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MIDDLEWARE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CONTROLLERS</w:t>
      </w:r>
    </w:p>
    <w:p w14:paraId="74A9FBA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AGGREGATES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3E30D65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REPOSITORIES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3812AEF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C16194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21E02FF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200F4A8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COMMANDS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786994C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2D4C9E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0AE790C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299D38C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REPO_IMPL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5A23CCF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CLIENTS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2D73159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MESSAGING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642B4F1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:#45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5BD23A0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CONTROLLERS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0C57BAA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FILTERS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p w14:paraId="31C13DB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MIDDLEWARE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abc9c</w:t>
      </w:r>
    </w:p>
    <w:bookmarkEnd w:id="14"/>
    <w:bookmarkEnd w:id="16"/>
    <w:p w14:paraId="69F2241A">
      <w:pPr>
        <w:pStyle w:val="4"/>
      </w:pPr>
      <w:bookmarkStart w:id="17" w:name="Xeb719cae3c1b199aafbb7490731efa107f302ff"/>
      <w:r>
        <w:t>PARTE 4: FLUJO PRINCIPAL DE PAGO (Detallado)</w:t>
      </w:r>
    </w:p>
    <w:p w14:paraId="5AD3F839">
      <w:pPr>
        <w:pStyle w:val="5"/>
      </w:pPr>
      <w:bookmarkStart w:id="18" w:name="diagrama-de-flujo-completo"/>
      <w:r>
        <w:t>4.1 Diagrama de Flujo Completo</w:t>
      </w:r>
    </w:p>
    <w:p w14:paraId="62F489C2">
      <w:pPr>
        <w:pStyle w:val="49"/>
        <w:rPr>
          <w:rStyle w:val="48"/>
        </w:rPr>
      </w:pPr>
      <w:r>
        <w:drawing>
          <wp:inline distT="0" distB="0" distL="114300" distR="114300">
            <wp:extent cx="6510020" cy="6669405"/>
            <wp:effectExtent l="0" t="0" r="17780" b="10795"/>
            <wp:docPr id="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66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0E08ED3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9" w:name="estado-de-transacción---state-machine"/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sequenceDiagram</w:t>
      </w:r>
    </w:p>
    <w:p w14:paraId="5CD4E10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</w:p>
    <w:p w14:paraId="70B59EB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participant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Navegador</w:t>
      </w:r>
    </w:p>
    <w:p w14:paraId="3528F98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participant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</w:p>
    <w:p w14:paraId="5A51E29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participant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</w:p>
    <w:p w14:paraId="7C86E8B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participant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</w:p>
    <w:p w14:paraId="03B2CEC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participant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</w:p>
    <w:p w14:paraId="652DD8E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participant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</w:p>
    <w:p w14:paraId="0B99D6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participant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</w:p>
    <w:p w14:paraId="4C4F57A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1.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pago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50 COP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418299C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initiate</w:t>
      </w:r>
    </w:p>
    <w:p w14:paraId="3DA510D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ValidateAndInitiate</w:t>
      </w:r>
    </w:p>
    <w:p w14:paraId="6C46D26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</w:p>
    <w:p w14:paraId="11D02FB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2.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70A28E9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3.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Autenticar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JWT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18731EC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4.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Consultar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saldo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50 COP available?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03183D0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&gt;= 50</w:t>
      </w:r>
    </w:p>
    <w:p w14:paraId="38AED44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</w:t>
      </w:r>
    </w:p>
    <w:p w14:paraId="712A2C6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5.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Fondos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reserva</w:t>
      </w:r>
    </w:p>
    <w:p w14:paraId="123FB72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= 50</w:t>
      </w:r>
    </w:p>
    <w:p w14:paraId="583E24A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Reservado</w:t>
      </w:r>
    </w:p>
    <w:p w14:paraId="3B6D4D7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PENDING</w:t>
      </w:r>
    </w:p>
    <w:p w14:paraId="374A068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</w:p>
    <w:p w14:paraId="329366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TXN_ID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</w:p>
    <w:p w14:paraId="7161EAA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Pago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iniciado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57F03A3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Async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198D3A2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</w:p>
    <w:p w14:paraId="4E4D3E0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</w:p>
    <w:p w14:paraId="2BADB71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historial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</w:p>
    <w:p w14:paraId="75CE17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Model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= 0.23</w:t>
      </w:r>
    </w:p>
    <w:p w14:paraId="2F0F940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Bajo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riesgo</w:t>
      </w:r>
    </w:p>
    <w:p w14:paraId="062F933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</w:p>
    <w:p w14:paraId="33B2040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</w:p>
    <w:p w14:paraId="04637C4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process-payment</w:t>
      </w:r>
    </w:p>
    <w:p w14:paraId="71285B2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</w:p>
    <w:p w14:paraId="2D68242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bito</w:t>
      </w:r>
    </w:p>
    <w:p w14:paraId="5FA54F2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auth_code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ABC123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</w:t>
      </w:r>
    </w:p>
    <w:p w14:paraId="09AD53D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</w:p>
    <w:p w14:paraId="7631E84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B30634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6.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</w:p>
    <w:p w14:paraId="3148A8B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</w:p>
    <w:p w14:paraId="2A2F7D9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PaymentConfirmed</w:t>
      </w:r>
    </w:p>
    <w:p w14:paraId="7FD6DB4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</w:p>
    <w:p w14:paraId="47764F2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Enviar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correo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electr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nico</w:t>
      </w:r>
    </w:p>
    <w:p w14:paraId="0AE66D6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Enviar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SMS</w:t>
      </w:r>
    </w:p>
    <w:p w14:paraId="235EE8F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deactivate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</w:t>
      </w:r>
    </w:p>
    <w:p w14:paraId="669AB67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7.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Almacenar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clave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TTL: 24h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08AC8ED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Comprobar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aplicaci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</w:p>
    <w:p w14:paraId="2136C02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TXN_ID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}</w:t>
      </w:r>
    </w:p>
    <w:p w14:paraId="7983F4A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50}</w:t>
      </w:r>
    </w:p>
    <w:p w14:paraId="73BCED8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Web--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Pago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78812D82">
      <w:pPr>
        <w:pStyle w:val="5"/>
      </w:pPr>
    </w:p>
    <w:p w14:paraId="14FAB584">
      <w:pPr>
        <w:pStyle w:val="5"/>
      </w:pPr>
      <w:r>
        <w:t>4.2 Estado de Transacción - State Machine</w:t>
      </w:r>
    </w:p>
    <w:p w14:paraId="7ABC7DE9">
      <w:pPr>
        <w:pStyle w:val="3"/>
      </w:pPr>
      <w:r>
        <w:drawing>
          <wp:inline distT="0" distB="0" distL="114300" distR="114300">
            <wp:extent cx="7155180" cy="5208905"/>
            <wp:effectExtent l="0" t="0" r="7620" b="23495"/>
            <wp:docPr id="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p w14:paraId="054480D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20" w:name="cronología-y-latencias"/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stateDiagram-v2</w:t>
      </w:r>
    </w:p>
    <w:p w14:paraId="2013A50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[*]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CREATED</w:t>
      </w:r>
    </w:p>
    <w:p w14:paraId="726AFAE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CREATED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Recibir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solicitud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inicio</w:t>
      </w:r>
    </w:p>
    <w:p w14:paraId="5DDCEE5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verificaci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saldo</w:t>
      </w:r>
    </w:p>
    <w:p w14:paraId="2AD9D6D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Saldo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insuficiente</w:t>
      </w:r>
    </w:p>
    <w:p w14:paraId="25FAE62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EXPIRED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Timeout</w:t>
      </w:r>
    </w:p>
    <w:p w14:paraId="7370731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FRAUD_CHECKED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xitoso</w:t>
      </w:r>
    </w:p>
    <w:p w14:paraId="4B7A87D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fallida</w:t>
      </w:r>
    </w:p>
    <w:p w14:paraId="60A1AF0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EXPIRED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TTL excedido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64EF322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FRAUD_CHECKED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permite</w:t>
      </w:r>
    </w:p>
    <w:p w14:paraId="154A2F0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FRAUD_CHECKED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Bloques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fraude</w:t>
      </w:r>
    </w:p>
    <w:p w14:paraId="5B8342C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bancaria</w:t>
      </w:r>
    </w:p>
    <w:p w14:paraId="782EA90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bancario</w:t>
      </w:r>
    </w:p>
    <w:p w14:paraId="2D4B783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FAILED_COMPENSATED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Despu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</w:p>
    <w:p w14:paraId="37FB086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REFUNDED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Solicitud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reembolso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</w:p>
    <w:p w14:paraId="7D79F0B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FAILED_COMPENSATED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Despu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</w:p>
    <w:p w14:paraId="612762B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FAILED_COMPENSATED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 [*]</w:t>
      </w:r>
    </w:p>
    <w:p w14:paraId="2685C50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REFUNDED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 [*]</w:t>
      </w:r>
    </w:p>
    <w:p w14:paraId="7B0FAF2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EXPIRED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 [*]</w:t>
      </w:r>
    </w:p>
    <w:p w14:paraId="6805088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CREATED</w:t>
      </w:r>
    </w:p>
    <w:p w14:paraId="7A7FEEC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Estado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inicial</w:t>
      </w:r>
    </w:p>
    <w:p w14:paraId="7309473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Marca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tiempo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registrada</w:t>
      </w:r>
    </w:p>
    <w:p w14:paraId="235AB7D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5B8F072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VALIDATING</w:t>
      </w:r>
    </w:p>
    <w:p w14:paraId="6CC0336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Verificar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autenticaci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</w:p>
    <w:p w14:paraId="187584D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Verificar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billetera</w:t>
      </w:r>
    </w:p>
    <w:p w14:paraId="67CB636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015E28C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</w:p>
    <w:p w14:paraId="5F87E10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Cartera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debitada</w:t>
      </w:r>
    </w:p>
    <w:p w14:paraId="7261FAA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Cantidad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bloqueada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TTL: 10 min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3D3B6E1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6873B50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FRAUD_CHECKED</w:t>
      </w:r>
    </w:p>
    <w:p w14:paraId="7A4AD56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Puntuaci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completa</w:t>
      </w:r>
    </w:p>
    <w:p w14:paraId="441218D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Evaluaci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riesgos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realizada</w:t>
      </w:r>
    </w:p>
    <w:p w14:paraId="4079FAD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1F486BA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</w:p>
    <w:p w14:paraId="1F3DA61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Llamada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bancaria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curso</w:t>
      </w:r>
    </w:p>
    <w:p w14:paraId="52A3302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Clave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marcada</w:t>
      </w:r>
    </w:p>
    <w:p w14:paraId="01C970A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25D3943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</w:p>
    <w:p w14:paraId="0B264C4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Estado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xitoso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terminal</w:t>
      </w:r>
    </w:p>
    <w:p w14:paraId="19B855F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Notificaciones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enviadas</w:t>
      </w:r>
    </w:p>
    <w:p w14:paraId="674D955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5A30D8D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</w:p>
    <w:p w14:paraId="42B76DB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Estado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temporal</w:t>
      </w:r>
    </w:p>
    <w:p w14:paraId="44B22C8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marcha</w:t>
      </w:r>
    </w:p>
    <w:p w14:paraId="52A4A4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19EE1D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FAILED_COMPENSATED</w:t>
      </w:r>
    </w:p>
    <w:p w14:paraId="18F8700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Estado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falla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terminal</w:t>
      </w:r>
    </w:p>
    <w:p w14:paraId="72B7453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Fondos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liberados</w:t>
      </w:r>
    </w:p>
    <w:p w14:paraId="0AA6935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note</w:t>
      </w:r>
    </w:p>
    <w:p w14:paraId="2EE4C430">
      <w:pPr>
        <w:pStyle w:val="5"/>
      </w:pPr>
    </w:p>
    <w:p w14:paraId="3D6AF5A9">
      <w:pPr>
        <w:pStyle w:val="5"/>
      </w:pPr>
      <w:r>
        <w:t>4.3 Cronología y Latencias</w:t>
      </w:r>
    </w:p>
    <w:p w14:paraId="7F379118">
      <w:pPr>
        <w:pStyle w:val="3"/>
      </w:pPr>
      <w:r>
        <w:drawing>
          <wp:inline distT="0" distB="0" distL="114300" distR="114300">
            <wp:extent cx="7158990" cy="2295525"/>
            <wp:effectExtent l="0" t="0" r="3810" b="15875"/>
            <wp:docPr id="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5899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204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timeline</w:t>
      </w:r>
    </w:p>
    <w:p w14:paraId="2E11F51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Timeline de Pago (P95 Latencies)</w:t>
      </w:r>
    </w:p>
    <w:p w14:paraId="5D67EEC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submit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pago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form</w:t>
      </w:r>
    </w:p>
    <w:p w14:paraId="04111E5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T10ms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request</w:t>
      </w:r>
    </w:p>
    <w:p w14:paraId="1DC8FD0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4C7C907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JWT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01401DB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T25ms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12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 read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06C36D2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 write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7949B35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Total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sync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40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</w:p>
    <w:p w14:paraId="1E7DA9D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T50ms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enviada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</w:p>
    <w:p w14:paraId="0313D51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network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latency</w:t>
      </w:r>
    </w:p>
    <w:p w14:paraId="56E4785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T60ms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Usuario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xito</w:t>
      </w:r>
    </w:p>
    <w:p w14:paraId="7A12D06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Fraud check happening async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11E1F19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T150ms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evento</w:t>
      </w:r>
    </w:p>
    <w:p w14:paraId="081A3C2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historical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08AB37F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40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inference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cached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63FA579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writes</w:t>
      </w:r>
    </w:p>
    <w:p w14:paraId="5F4689B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Total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~90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</w:p>
    <w:p w14:paraId="26C7753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T250ms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</w:t>
      </w:r>
    </w:p>
    <w:p w14:paraId="2D5316E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Bank processing async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72539C1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T400ms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ePayco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confirms</w:t>
      </w:r>
    </w:p>
    <w:p w14:paraId="400141C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network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</w:t>
      </w:r>
    </w:p>
    <w:p w14:paraId="6D33205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</w:p>
    <w:p w14:paraId="4F474E6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parse</w:t>
      </w:r>
    </w:p>
    <w:p w14:paraId="386753F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Total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~250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</w:p>
    <w:p w14:paraId="092B84E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T420ms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</w:t>
      </w:r>
    </w:p>
    <w:p w14:paraId="0609E0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update</w:t>
      </w:r>
    </w:p>
    <w:p w14:paraId="4F6268E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store</w:t>
      </w:r>
    </w:p>
    <w:p w14:paraId="2E82731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</w:t>
      </w:r>
    </w:p>
    <w:p w14:paraId="106340A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T500ms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Notifications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async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</w:p>
    <w:p w14:paraId="3A07B6B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enqueued</w:t>
      </w:r>
    </w:p>
    <w:p w14:paraId="2F27383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enqueued</w:t>
      </w:r>
    </w:p>
    <w:p w14:paraId="73AEC04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T1000ms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app</w:t>
      </w:r>
    </w:p>
    <w:p w14:paraId="245187E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BFEEF9C"/>
    <w:bookmarkEnd w:id="17"/>
    <w:bookmarkEnd w:id="20"/>
    <w:p w14:paraId="0F672003">
      <w:pPr>
        <w:pStyle w:val="4"/>
      </w:pPr>
      <w:bookmarkStart w:id="21" w:name="Xbccd4fa370fa199c1bfd980f31dde8abcf32ab0"/>
      <w:r>
        <w:t>PARTE 5: SAGA Y TRANSACCIONES DISTRIBUIDAS</w:t>
      </w:r>
    </w:p>
    <w:p w14:paraId="0F78B72F">
      <w:pPr>
        <w:pStyle w:val="5"/>
      </w:pPr>
      <w:bookmarkStart w:id="22" w:name="Xa6fe9eee69cf817e3e6dbaf87cb194e556b3cda"/>
      <w:r>
        <w:t>5.1 Tipo de SAGA: Orquestada vs. Coreografiada</w:t>
      </w:r>
    </w:p>
    <w:p w14:paraId="0078CE98">
      <w:pPr>
        <w:pStyle w:val="23"/>
        <w:rPr>
          <w:b/>
          <w:bCs/>
        </w:rPr>
      </w:pPr>
      <w:r>
        <w:rPr>
          <w:b/>
          <w:bCs/>
        </w:rPr>
        <w:t>DECISIÓN: SAGA Orquestada (Orchestration-based)</w:t>
      </w:r>
    </w:p>
    <w:p w14:paraId="783F05CF">
      <w:pPr>
        <w:pStyle w:val="3"/>
      </w:pPr>
      <w:r>
        <w:drawing>
          <wp:inline distT="0" distB="0" distL="114300" distR="114300">
            <wp:extent cx="7155815" cy="1584960"/>
            <wp:effectExtent l="0" t="0" r="6985" b="15240"/>
            <wp:docPr id="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5581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3F9C61D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23" w:name="flujo-saga-detallado"/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0C02264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Orquestada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Elegida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4F0EB3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Coordinador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Central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PaymentOrchestrator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Controla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flujo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5DBD54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89BB32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2: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912485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3: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C0F7C9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4: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4F36DF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Ejecuta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STEP1</w:t>
      </w:r>
    </w:p>
    <w:p w14:paraId="0642D6B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STEP2</w:t>
      </w:r>
    </w:p>
    <w:p w14:paraId="6378897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STEP3</w:t>
      </w:r>
    </w:p>
    <w:p w14:paraId="6C0C43D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STEP4</w:t>
      </w:r>
    </w:p>
    <w:p w14:paraId="6DF3890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BLOQUEADO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Release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1F1294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FALLA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</w:t>
      </w:r>
    </w:p>
    <w:p w14:paraId="12774BF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7A1A180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Coreografiada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Rechazada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BF8745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emite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24069F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escucha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FraudCheckStart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28FDC2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escucha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FraudCheckPassed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8EAD87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escucha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ProcessPaymentStart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65E3C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&gt;|¿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primero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?|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PROBLEM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Inconsistencia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bloquea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pero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ya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ó"]</w:t>
      </w:r>
    </w:p>
    <w:p w14:paraId="055D39F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2B49B59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15AD64C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2B57ADB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561EE55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0955850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STEP4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905E9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1FF09C5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424C83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0632CBB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37AC3BF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22C4C1F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/>
          <w:lang w:val="en-US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PROBLEM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3BEB10D6">
      <w:pPr>
        <w:pStyle w:val="5"/>
      </w:pPr>
      <w:r>
        <w:t>5.2 Flujo SAGA Detallado</w:t>
      </w:r>
    </w:p>
    <w:p w14:paraId="6A2BC77A">
      <w:pPr>
        <w:pStyle w:val="3"/>
      </w:pPr>
      <w:r>
        <w:drawing>
          <wp:inline distT="0" distB="0" distL="114300" distR="114300">
            <wp:extent cx="4283710" cy="5096510"/>
            <wp:effectExtent l="0" t="0" r="8890" b="8890"/>
            <wp:docPr id="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35BB">
      <w:pPr>
        <w:pStyle w:val="3"/>
      </w:pPr>
      <w:r>
        <w:drawing>
          <wp:inline distT="0" distB="0" distL="114300" distR="114300">
            <wp:extent cx="3750310" cy="2864485"/>
            <wp:effectExtent l="0" t="0" r="8890" b="5715"/>
            <wp:docPr id="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96E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flowchart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TD</w:t>
      </w:r>
    </w:p>
    <w:p w14:paraId="7EA1601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executePaymentSaga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InitiatePaymentCommand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79E785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&amp;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/&gt;←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Fondos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02732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&gt;|É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xito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Cantidad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bloqueada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TTL: 10m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ñ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adir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liberar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4778B6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Fallo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Fondos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insuficientes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necesitan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D59361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/&gt;←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5BB0A4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&lt; 0.7|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FRAUD_CHECKED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Riesgo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bajo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Continuar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→"]</w:t>
      </w:r>
    </w:p>
    <w:p w14:paraId="5B3EA2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&gt; 0.7|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Blocked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/&gt;1.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Liberar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fondos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94F466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Gateway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/&gt;←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process-payment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D64C25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ñ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adir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reembolso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683751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Retroceso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exponencial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3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attempts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166790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</w:p>
    <w:p w14:paraId="1CFDC3C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disponible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/&gt;1.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Pago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reembolso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/&gt;2.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Liberar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fondos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71CACA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1237A3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C2E7A1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</w:t>
      </w:r>
    </w:p>
    <w:p w14:paraId="3B5572B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Ejecutar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#1:&lt;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Liberaci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19B094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Ejecutar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compensaci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#2:&lt;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Reembolso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banco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D6E89B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necesita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revisi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manual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542F46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FAILED_COMPENSATED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715F7D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ALERT</w:t>
      </w:r>
    </w:p>
    <w:p w14:paraId="7B1D72D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Notificaciones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enviadas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BE8CAB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9031CC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MANUAL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Manual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Restaurar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Actualizar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CFA241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14DD9C0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VALIDATE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7C5EEF5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57D21B2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7210E28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1DD50FB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6566870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2B49B8D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9B2C0A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5CFCB3A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409ACC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51B5029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654E265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e67e22</w:t>
      </w:r>
    </w:p>
    <w:p w14:paraId="00E63DD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e67e22</w:t>
      </w:r>
    </w:p>
    <w:p w14:paraId="1EDED93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c0392b</w:t>
      </w:r>
    </w:p>
    <w:p w14:paraId="184E965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75BCA39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7F6BA1B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a5a6</w:t>
      </w:r>
    </w:p>
    <w:p w14:paraId="267C603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2A9259A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MANUAL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43474292">
      <w:pPr>
        <w:pStyle w:val="49"/>
      </w:pPr>
    </w:p>
    <w:bookmarkEnd w:id="23"/>
    <w:p w14:paraId="5A329681">
      <w:pPr>
        <w:pStyle w:val="5"/>
      </w:pPr>
      <w:bookmarkStart w:id="24" w:name="eventos-de-dominio"/>
      <w:r>
        <w:t>5.3 Eventos de Dominio</w:t>
      </w:r>
    </w:p>
    <w:p w14:paraId="43036DD9">
      <w:pPr>
        <w:pStyle w:val="3"/>
      </w:pPr>
      <w:r>
        <w:drawing>
          <wp:inline distT="0" distB="0" distL="114300" distR="114300">
            <wp:extent cx="6018530" cy="4305300"/>
            <wp:effectExtent l="0" t="0" r="1270" b="12700"/>
            <wp:docPr id="2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96B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LR</w:t>
      </w:r>
    </w:p>
    <w:p w14:paraId="78360C2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Workflow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76DA60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initiated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Payload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186F9D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Payload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txn_id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010322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check_passed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Payload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decision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CC61B3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Payload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bank_request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79CAF0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Payload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auth_code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284ACC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Payload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reason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error_code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F01357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2043C7B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Subscribers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5CEB71C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22A3B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Notification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5A2A3A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12FEC5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Audit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C5F447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Analytics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B23D34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0A3A98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initiated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D45B43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funds_reserved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454A0F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check_passed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5E1F2B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published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537F80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SUB1</w:t>
      </w:r>
    </w:p>
    <w:p w14:paraId="423B037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SUB2</w:t>
      </w:r>
    </w:p>
    <w:p w14:paraId="680614C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SUB3</w:t>
      </w:r>
    </w:p>
    <w:p w14:paraId="02D22E3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SUB4</w:t>
      </w:r>
    </w:p>
    <w:p w14:paraId="3BF5A12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SUB5</w:t>
      </w:r>
    </w:p>
    <w:p w14:paraId="752EC56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531C9C3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06F7339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7DAA68C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6D21E81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736BD1A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410D0F7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22BA832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5203D0F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C1305F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5806ED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49237AB"/>
    <w:p w14:paraId="54A5E079"/>
    <w:bookmarkEnd w:id="21"/>
    <w:bookmarkEnd w:id="24"/>
    <w:p w14:paraId="7E71783A">
      <w:pPr>
        <w:pStyle w:val="4"/>
      </w:pPr>
      <w:bookmarkStart w:id="25" w:name="parte-6-resiliencia-y-observabilidad"/>
      <w:r>
        <w:t>PARTE 6: RESILIENCIA Y OBSERVABILIDAD</w:t>
      </w:r>
    </w:p>
    <w:p w14:paraId="6C99DC62">
      <w:pPr>
        <w:pStyle w:val="5"/>
      </w:pPr>
      <w:bookmarkStart w:id="26" w:name="patrones-de-resiliencia"/>
      <w:r>
        <w:t>6.1 Patrones de Resiliencia</w:t>
      </w:r>
    </w:p>
    <w:p w14:paraId="4591EF99">
      <w:pPr>
        <w:pStyle w:val="3"/>
      </w:pPr>
      <w:r>
        <w:drawing>
          <wp:inline distT="0" distB="0" distL="114300" distR="114300">
            <wp:extent cx="7158355" cy="1497965"/>
            <wp:effectExtent l="0" t="0" r="4445" b="635"/>
            <wp:docPr id="2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2B71">
      <w:pPr>
        <w:pStyle w:val="3"/>
      </w:pPr>
      <w:r>
        <w:drawing>
          <wp:inline distT="0" distB="0" distL="114300" distR="114300">
            <wp:extent cx="7144385" cy="1471295"/>
            <wp:effectExtent l="0" t="0" r="18415" b="1905"/>
            <wp:docPr id="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4438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6"/>
    <w:p w14:paraId="66122A9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27" w:name="observabilidad-logs-métricas-traces"/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090934A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Exponential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Backoff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4F656BA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Attempt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Falla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269726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Attempt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2&lt;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Falla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69BBAE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200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Attempt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3&lt;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Falla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CDBE0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6497D9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BB43F2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2AAE35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82BA96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37534EF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Circuit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Breaker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0965A72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Normal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0"]</w:t>
      </w:r>
    </w:p>
    <w:p w14:paraId="44316FF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++"]</w:t>
      </w:r>
    </w:p>
    <w:p w14:paraId="65647C1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&lt; 5|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CLOSED</w:t>
      </w:r>
    </w:p>
    <w:p w14:paraId="0623952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&gt;= 5|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calling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immediately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A58186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60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HALF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HALF_OPEN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recovery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AF8102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HALF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CLOSED</w:t>
      </w:r>
    </w:p>
    <w:p w14:paraId="0801285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HALF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Failure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OPEN</w:t>
      </w:r>
    </w:p>
    <w:p w14:paraId="3CD46D2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4F001F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1059AE3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Request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idempotency_key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abc123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8740FC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7E1FB7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Request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2&lt;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idempotency_key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abc123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"]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Duplicate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</w:t>
      </w:r>
    </w:p>
    <w:p w14:paraId="288FD85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&gt;|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cached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CLIENT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duplicate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processing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E5F54B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75179C0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Bulkheads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A214E3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/&gt;100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requests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7ADB36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BULKHEAD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Bulkhead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20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concurrent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/&gt;..."]</w:t>
      </w:r>
    </w:p>
    <w:p w14:paraId="70737CA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&gt;|20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BULKHEAD</w:t>
      </w:r>
    </w:p>
    <w:p w14:paraId="633CF8D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BULKHEAD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&gt;|20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complete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</w:t>
      </w:r>
    </w:p>
    <w:p w14:paraId="272DF98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&gt;|80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waiting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Backpressure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resource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exhaustion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A95E9B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AB96D7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RETRY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37CA41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030DB35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6F83755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OK3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11C0B7C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72F6D7C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CLOSED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6D7793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3433E87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HALF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6B2362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35EDEA9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772FB89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0871AAE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5BDF0AF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CLIENT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223BCF8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728B873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BULKHEAD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1FC54CF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MANAGED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35CE8485">
      <w:pPr>
        <w:pStyle w:val="5"/>
      </w:pPr>
    </w:p>
    <w:p w14:paraId="5B5B3CD1">
      <w:pPr>
        <w:pStyle w:val="3"/>
      </w:pPr>
    </w:p>
    <w:p w14:paraId="2A9662BA">
      <w:pPr>
        <w:pStyle w:val="3"/>
      </w:pPr>
    </w:p>
    <w:p w14:paraId="6FEFD7CB">
      <w:pPr>
        <w:pStyle w:val="3"/>
      </w:pPr>
    </w:p>
    <w:p w14:paraId="1CF6DA78">
      <w:pPr>
        <w:pStyle w:val="3"/>
      </w:pPr>
    </w:p>
    <w:p w14:paraId="586956F9">
      <w:pPr>
        <w:pStyle w:val="3"/>
      </w:pPr>
    </w:p>
    <w:p w14:paraId="4E82EEAD">
      <w:pPr>
        <w:pStyle w:val="3"/>
      </w:pPr>
    </w:p>
    <w:p w14:paraId="2D04396C">
      <w:pPr>
        <w:pStyle w:val="5"/>
      </w:pPr>
      <w:r>
        <w:t>6.2 Observabilidad: Logs, Métricas, Traces</w:t>
      </w:r>
    </w:p>
    <w:p w14:paraId="4B88EEFE">
      <w:pPr>
        <w:pStyle w:val="3"/>
      </w:pPr>
      <w:r>
        <w:drawing>
          <wp:inline distT="0" distB="0" distL="114300" distR="114300">
            <wp:extent cx="7160260" cy="4441190"/>
            <wp:effectExtent l="0" t="0" r="2540" b="3810"/>
            <wp:docPr id="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6026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DD40">
      <w:pPr>
        <w:pStyle w:val="3"/>
      </w:pPr>
      <w:r>
        <w:drawing>
          <wp:inline distT="0" distB="0" distL="114300" distR="114300">
            <wp:extent cx="7141845" cy="2220595"/>
            <wp:effectExtent l="0" t="0" r="20955" b="14605"/>
            <wp:docPr id="3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4184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132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28E5F77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CloudWatch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44B10E1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Structured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tracked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B47493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payment_initiated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18EB9E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fraud_check_completed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decision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097B37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authCode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duration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7716A1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errorCode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stack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B3C9DD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LOG1</w:t>
      </w:r>
    </w:p>
    <w:p w14:paraId="7D1514B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LOG2</w:t>
      </w:r>
    </w:p>
    <w:p w14:paraId="4175E95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LOG3</w:t>
      </w:r>
    </w:p>
    <w:p w14:paraId="0206D02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LOG4</w:t>
      </w:r>
    </w:p>
    <w:p w14:paraId="543AB50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CloudWatch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Insights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SQL-like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queries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8FABCB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</w:t>
      </w:r>
    </w:p>
    <w:p w14:paraId="6BFD921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</w:t>
      </w:r>
    </w:p>
    <w:p w14:paraId="1DB2FFD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6F9098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CloudWatch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6BC3AC8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CloudWatch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Real-time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aggregation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93BE9B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PaymentInitiated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42/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8FEDD4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PaymentConfirmed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41/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D9B14C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PaymentFailed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F80B31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PaymentDuration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420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EBA59D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M1</w:t>
      </w:r>
    </w:p>
    <w:p w14:paraId="2C91D8B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M2</w:t>
      </w:r>
    </w:p>
    <w:p w14:paraId="7FEF5ED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M3</w:t>
      </w:r>
    </w:p>
    <w:p w14:paraId="562C322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M4</w:t>
      </w:r>
    </w:p>
    <w:p w14:paraId="1D91EB2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DASHBOARD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Dashboard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Throughput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118620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DASHBOARD</w:t>
      </w:r>
    </w:p>
    <w:p w14:paraId="68FFEC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DASHBOARD</w:t>
      </w:r>
    </w:p>
    <w:p w14:paraId="3ED039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DASHBOARD</w:t>
      </w:r>
    </w:p>
    <w:p w14:paraId="42C5E97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DASHBOARD</w:t>
      </w:r>
    </w:p>
    <w:p w14:paraId="73E804A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37CF88F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Distributed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X-Ray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1CB344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XRAY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AWS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X-Ray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End-to-end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visibility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231B00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xyz-123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payment_initiate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total: 350ms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3FC61F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["├─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check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8A5B2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["├─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reserve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EC0A57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["├─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300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CE84AF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["└─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call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async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899F82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XRAY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</w:p>
    <w:p w14:paraId="42D732C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SEG1</w:t>
      </w:r>
    </w:p>
    <w:p w14:paraId="487A879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SEG2</w:t>
      </w:r>
    </w:p>
    <w:p w14:paraId="3A4F788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SEG3</w:t>
      </w:r>
    </w:p>
    <w:p w14:paraId="5BF7439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SEG4</w:t>
      </w:r>
    </w:p>
    <w:p w14:paraId="3967E49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SMAP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RDS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→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Bank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A612C7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SMAP</w:t>
      </w:r>
    </w:p>
    <w:p w14:paraId="2AA0D93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F89EBE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7926D37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F1B768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1257688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2AB39E8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LOG4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3EBF5F4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QUERY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76F96E7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METRICS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75E2A5A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24FF66B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E3689B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e74c3c</w:t>
      </w:r>
    </w:p>
    <w:p w14:paraId="1BA97F0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365469C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DASHBOARD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74F2812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XRAY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6BFACA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b59b6</w:t>
      </w:r>
    </w:p>
    <w:p w14:paraId="731C392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79B76F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7F8114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5EBE153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224494C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SMAP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124AF248"/>
    <w:bookmarkEnd w:id="25"/>
    <w:bookmarkEnd w:id="27"/>
    <w:p w14:paraId="75520C70">
      <w:pPr>
        <w:pStyle w:val="4"/>
      </w:pPr>
      <w:bookmarkStart w:id="28" w:name="conclusiones-y-recomendaciones"/>
      <w:r>
        <w:t>CONCLUSIONES Y RECOMENDACIONES</w:t>
      </w:r>
    </w:p>
    <w:p w14:paraId="08855C0D">
      <w:pPr>
        <w:pStyle w:val="5"/>
      </w:pPr>
      <w:bookmarkStart w:id="29" w:name="puntos-clave-de-diseño"/>
      <w:r>
        <w:t>Puntos Clave de Diseño</w:t>
      </w:r>
    </w:p>
    <w:p w14:paraId="2F5C4A95">
      <w:pPr>
        <w:pStyle w:val="49"/>
        <w:rPr>
          <w:rStyle w:val="48"/>
        </w:rPr>
      </w:pPr>
      <w:r>
        <w:drawing>
          <wp:inline distT="0" distB="0" distL="114300" distR="114300">
            <wp:extent cx="7162165" cy="1074420"/>
            <wp:effectExtent l="0" t="0" r="635" b="17780"/>
            <wp:docPr id="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6216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9"/>
    <w:p w14:paraId="3D7D79B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30" w:name="roadmap-de-implementación-fases"/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469E6CE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Decisiones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Arquitect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nicas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Clave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1FAFD7E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Microservicios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Dominio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Escalabilidad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independiente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AB998D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Fargate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baja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operacional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simple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790944A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PostgreSQL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DynamoDB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ACID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local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eventual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distribuida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AE003C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SQS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FIFO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SNS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Orden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garantizado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fanout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96829E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SAGA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Orquestada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Flujo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cito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debugging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claro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66035C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Multi-AZ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RPO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3F0FC9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4215BEC6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Beneficios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300A6F1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Disponibilidad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≥99.9%"]</w:t>
      </w:r>
    </w:p>
    <w:p w14:paraId="01F43F8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Latencia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&lt;500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EF96D7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Costo-efectivo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11DF4E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Observable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end-to-end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F31DEB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Seguro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EB9A0F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Escalable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geogr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á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ficamente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EC85FA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0584C55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B1</w:t>
      </w:r>
    </w:p>
    <w:p w14:paraId="46D762A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B2</w:t>
      </w:r>
    </w:p>
    <w:p w14:paraId="0E9E5F9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</w:t>
      </w:r>
    </w:p>
    <w:p w14:paraId="541EFE4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B4</w:t>
      </w:r>
    </w:p>
    <w:p w14:paraId="67A7E0F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B4</w:t>
      </w:r>
    </w:p>
    <w:p w14:paraId="3B39290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B1</w:t>
      </w:r>
    </w:p>
    <w:p w14:paraId="704F6B0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3ECEB22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5A41414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448C46B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F407F4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79AE6B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483286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2CE56EE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1C7C232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004CE38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7FED466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30DBE32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ae60</w:t>
      </w:r>
    </w:p>
    <w:p w14:paraId="19EB7061">
      <w:pPr>
        <w:pStyle w:val="5"/>
      </w:pPr>
    </w:p>
    <w:p w14:paraId="12BCC953">
      <w:pPr>
        <w:pStyle w:val="5"/>
      </w:pPr>
      <w:r>
        <w:t>Roadmap de Implementación (Fases)</w:t>
      </w:r>
    </w:p>
    <w:p w14:paraId="7ABCA438">
      <w:pPr>
        <w:pStyle w:val="49"/>
        <w:rPr>
          <w:rStyle w:val="48"/>
        </w:rPr>
      </w:pPr>
      <w:r>
        <w:drawing>
          <wp:inline distT="0" distB="0" distL="114300" distR="114300">
            <wp:extent cx="7141210" cy="2113915"/>
            <wp:effectExtent l="0" t="0" r="21590" b="19685"/>
            <wp:docPr id="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412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362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gantt</w:t>
      </w:r>
    </w:p>
    <w:p w14:paraId="5C1C93C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ePayco Implementation Roadmap - 4 Months</w:t>
      </w:r>
    </w:p>
    <w:p w14:paraId="00E6750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dateFormat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YYYY-MM-DD</w:t>
      </w:r>
    </w:p>
    <w:p w14:paraId="01C6D3A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1</w:t>
      </w:r>
    </w:p>
    <w:p w14:paraId="1AEB1F4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p1a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-01-01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0883D50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Wallet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p1b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-01-01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6361376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Payment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p1c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-01-01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45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26FD963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PostgreSQL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p1d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-01-01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1B8FD81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p1e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-01-01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15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34EE3D6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2</w:t>
      </w:r>
    </w:p>
    <w:p w14:paraId="6E1B831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p2a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-02-01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19176E4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Security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IAM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Secrets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p2b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-02-01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14E2491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WAF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p2c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-02-15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6D61BA5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3</w:t>
      </w:r>
    </w:p>
    <w:p w14:paraId="6D42DEB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Service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p3a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-03-01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1A88657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Settlement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Flows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p3b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-03-01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53865E9F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Multi-regi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Setup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p3c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-03-15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3B155D1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Testing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p3d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-03-20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4B62537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4</w:t>
      </w:r>
    </w:p>
    <w:p w14:paraId="0842D2D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Performance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Tuning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p4a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-04-01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3A8B853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GDPR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Compliance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p4b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-04-01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6C6EEDA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Merchant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Portal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p4c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-04-15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3DF1731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Advanced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p4d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2025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-04-01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, 30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</w:t>
      </w:r>
    </w:p>
    <w:p w14:paraId="2E59C6D3">
      <w:pPr>
        <w:pStyle w:val="49"/>
      </w:pPr>
    </w:p>
    <w:p w14:paraId="09CC0B7C">
      <w:pPr>
        <w:pStyle w:val="49"/>
      </w:pPr>
    </w:p>
    <w:bookmarkEnd w:id="30"/>
    <w:p w14:paraId="0A5DD937">
      <w:pPr>
        <w:pStyle w:val="5"/>
      </w:pPr>
      <w:bookmarkStart w:id="31" w:name="métricas-de-éxito"/>
      <w:r>
        <w:t>Métricas de Éxito</w:t>
      </w:r>
    </w:p>
    <w:p w14:paraId="69E2E812">
      <w:pPr>
        <w:pStyle w:val="49"/>
        <w:rPr>
          <w:rStyle w:val="48"/>
        </w:rPr>
      </w:pPr>
      <w:r>
        <w:drawing>
          <wp:inline distT="0" distB="0" distL="114300" distR="114300">
            <wp:extent cx="5934710" cy="4269740"/>
            <wp:effectExtent l="0" t="0" r="8890" b="22860"/>
            <wp:docPr id="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84E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49696"/>
          <w:spacing w:val="0"/>
          <w:kern w:val="0"/>
          <w:sz w:val="24"/>
          <w:szCs w:val="24"/>
          <w:shd w:val="clear" w:fill="FFFFFE"/>
          <w:lang w:val="en-US" w:eastAsia="zh-CN" w:bidi="ar"/>
        </w:rPr>
        <w:t>TB</w:t>
      </w:r>
    </w:p>
    <w:p w14:paraId="1F5BC93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Operaci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599F7D9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Availability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≥99.9%&lt;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3D85DE9A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Latency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P95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&lt;500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1A1E664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Throughput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50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BAC54E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&lt;0.5%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8500"/>
          <w:spacing w:val="0"/>
          <w:kern w:val="0"/>
          <w:sz w:val="24"/>
          <w:szCs w:val="24"/>
          <w:shd w:val="clear" w:fill="FFFFFE"/>
          <w:lang w:val="en-US" w:eastAsia="zh-CN" w:bidi="ar"/>
        </w:rPr>
        <w:t>payments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3E7BD8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70F9D700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Recuperaci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ó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181E53F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RTO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&lt;5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minutes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4645506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RPO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&lt;1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hour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531DFD9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Drills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Frequency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Quarterly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100%"]</w:t>
      </w:r>
    </w:p>
    <w:p w14:paraId="4A6F7BD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59B437D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subgraph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Negocio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</w:t>
      </w:r>
    </w:p>
    <w:p w14:paraId="2B644467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Cost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per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Transaction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&lt;$0.02&lt;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236F7C1C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Fraud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Detection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Rate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 &gt;95%&lt;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TBD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023330F8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KPI10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Geographic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Expansion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5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pa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í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Timeline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: 6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meses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"]</w:t>
      </w:r>
    </w:p>
    <w:p w14:paraId="63AC3D9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end</w:t>
      </w:r>
    </w:p>
    <w:p w14:paraId="73721232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56EB624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B13027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6C119513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ecc71</w:t>
      </w:r>
    </w:p>
    <w:p w14:paraId="05CCF0D5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5269411E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KPI6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0AF44EF9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KPI7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f39c12</w:t>
      </w:r>
    </w:p>
    <w:p w14:paraId="0D6F807D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D555C1B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KPI9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42BCC7D1">
      <w:pPr>
        <w:keepNext w:val="0"/>
        <w:keepLines w:val="0"/>
        <w:widowControl/>
        <w:suppressLineNumbers w:val="0"/>
        <w:shd w:val="clear" w:fill="FFFFFE"/>
        <w:spacing w:line="3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KPI10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E"/>
          <w:lang w:val="en-US" w:eastAsia="zh-CN" w:bidi="ar"/>
        </w:rPr>
        <w:t>:#3498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22889"/>
          <w:spacing w:val="0"/>
          <w:kern w:val="0"/>
          <w:sz w:val="24"/>
          <w:szCs w:val="24"/>
          <w:shd w:val="clear" w:fill="FFFFFE"/>
          <w:lang w:val="en-US" w:eastAsia="zh-CN" w:bidi="ar"/>
        </w:rPr>
        <w:t>db</w:t>
      </w:r>
    </w:p>
    <w:p w14:paraId="52B6A4C4"/>
    <w:p w14:paraId="2318ABFF"/>
    <w:p w14:paraId="58B7D40F">
      <w:pPr>
        <w:pStyle w:val="23"/>
      </w:pPr>
      <w:r>
        <w:rPr>
          <w:b/>
          <w:bCs/>
        </w:rPr>
        <w:t>Fin del documento de arquitectura</w:t>
      </w:r>
    </w:p>
    <w:p w14:paraId="348D85DB">
      <w:pPr>
        <w:pStyle w:val="3"/>
      </w:pPr>
      <w:r>
        <w:t>Este diseño proporciona una base sólida para una plataforma de pagos escalable, resiliente y observable. Las decisiones están documentadas con trade-offs explícitos, permitiendo futuras iteraciones informadas.</w:t>
      </w:r>
    </w:p>
    <w:bookmarkEnd w:id="0"/>
    <w:bookmarkEnd w:id="28"/>
    <w:bookmarkEnd w:id="31"/>
    <w:sectPr>
      <w:footnotePr>
        <w:numRestart w:val="eachSect"/>
      </w:footnotePr>
      <w:pgMar w:top="1440" w:right="360" w:bottom="480" w:left="6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7F64C"/>
    <w:rsid w:val="2EFEF4A3"/>
    <w:rsid w:val="3DFF2C02"/>
    <w:rsid w:val="42FE11C6"/>
    <w:rsid w:val="43FF8BE0"/>
    <w:rsid w:val="45B96D2A"/>
    <w:rsid w:val="5BFF5C32"/>
    <w:rsid w:val="5DEFEAE0"/>
    <w:rsid w:val="5DF3D504"/>
    <w:rsid w:val="5E7ED7BA"/>
    <w:rsid w:val="5FDD89DE"/>
    <w:rsid w:val="5FF3E5E4"/>
    <w:rsid w:val="5FFDB1CE"/>
    <w:rsid w:val="63DB083F"/>
    <w:rsid w:val="6AFE1FD3"/>
    <w:rsid w:val="6D9F5007"/>
    <w:rsid w:val="6FCF6DE7"/>
    <w:rsid w:val="71DF7284"/>
    <w:rsid w:val="73BFC219"/>
    <w:rsid w:val="76712B6E"/>
    <w:rsid w:val="7B4FC189"/>
    <w:rsid w:val="7B5A892F"/>
    <w:rsid w:val="7BDB6F42"/>
    <w:rsid w:val="7DFD7223"/>
    <w:rsid w:val="7E7F7AD5"/>
    <w:rsid w:val="7EF52BA9"/>
    <w:rsid w:val="7F77FB81"/>
    <w:rsid w:val="7F7DB87A"/>
    <w:rsid w:val="7FDCD02A"/>
    <w:rsid w:val="8EEFBBF0"/>
    <w:rsid w:val="98FD94B3"/>
    <w:rsid w:val="9DB33FBD"/>
    <w:rsid w:val="AF7FBA85"/>
    <w:rsid w:val="AFB91546"/>
    <w:rsid w:val="B5EE9DDB"/>
    <w:rsid w:val="BB5D3288"/>
    <w:rsid w:val="BBFBBEF0"/>
    <w:rsid w:val="BCEFE0B9"/>
    <w:rsid w:val="BEE562C1"/>
    <w:rsid w:val="C7FF243E"/>
    <w:rsid w:val="D3FFF705"/>
    <w:rsid w:val="D5FBDA95"/>
    <w:rsid w:val="DAFFD20D"/>
    <w:rsid w:val="DCFFCD08"/>
    <w:rsid w:val="DDFBCAD9"/>
    <w:rsid w:val="DEFB0B72"/>
    <w:rsid w:val="DF5D2EB6"/>
    <w:rsid w:val="DFBE9DA1"/>
    <w:rsid w:val="E3D0F4CD"/>
    <w:rsid w:val="EEEF34F9"/>
    <w:rsid w:val="EFF6F62F"/>
    <w:rsid w:val="EFFFC4CD"/>
    <w:rsid w:val="EFFFCB2B"/>
    <w:rsid w:val="F2FF6EF2"/>
    <w:rsid w:val="F33D9484"/>
    <w:rsid w:val="F3D97B1A"/>
    <w:rsid w:val="F5EAE3A2"/>
    <w:rsid w:val="F6DF6089"/>
    <w:rsid w:val="F966B4F0"/>
    <w:rsid w:val="FB6E84D8"/>
    <w:rsid w:val="FBBF8BCF"/>
    <w:rsid w:val="FD3D7DE0"/>
    <w:rsid w:val="FD77D171"/>
    <w:rsid w:val="FEB31D41"/>
    <w:rsid w:val="FFD4000F"/>
    <w:rsid w:val="FFF79ED9"/>
    <w:rsid w:val="FFFB398B"/>
    <w:rsid w:val="FFFBE7DA"/>
    <w:rsid w:val="FFFE9D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83</Words>
  <Characters>475</Characters>
  <Lines>12</Lines>
  <Paragraphs>8</Paragraphs>
  <TotalTime>24</TotalTime>
  <ScaleCrop>false</ScaleCrop>
  <LinksUpToDate>false</LinksUpToDate>
  <CharactersWithSpaces>583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2025-12-16T19:02:00Z</dcterms:created>
  <dc:creator>Enver Francisco</dc:creator>
  <cp:lastModifiedBy>Enver Francisco</cp:lastModifiedBy>
  <dcterms:modified xsi:type="dcterms:W3CDTF">2025-12-17T18:46:55Z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9454FF0437C305BEDF3243692905CE4A_43</vt:lpwstr>
  </property>
</Properties>
</file>