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6DD" w:rsidRDefault="000B76DD">
      <w:bookmarkStart w:id="0" w:name="_GoBack"/>
      <w:bookmarkEnd w:id="0"/>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Hi [Merchant],</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 xml:space="preserve">Thank you for considering </w:t>
      </w:r>
      <w:proofErr w:type="spellStart"/>
      <w:r w:rsidRPr="000B76DD">
        <w:rPr>
          <w:rFonts w:ascii="Times New Roman" w:eastAsia="Times New Roman" w:hAnsi="Times New Roman" w:cs="Times New Roman"/>
          <w:color w:val="222222"/>
          <w:sz w:val="24"/>
          <w:szCs w:val="24"/>
        </w:rPr>
        <w:t>SkyTab</w:t>
      </w:r>
      <w:proofErr w:type="spellEnd"/>
      <w:r w:rsidRPr="000B76DD">
        <w:rPr>
          <w:rFonts w:ascii="Times New Roman" w:eastAsia="Times New Roman" w:hAnsi="Times New Roman" w:cs="Times New Roman"/>
          <w:color w:val="222222"/>
          <w:sz w:val="24"/>
          <w:szCs w:val="24"/>
        </w:rPr>
        <w:t xml:space="preserve"> POS — one of the most affordable, feature-rich restaurant point-of-sale systems available today. </w:t>
      </w:r>
      <w:proofErr w:type="spellStart"/>
      <w:r w:rsidRPr="000B76DD">
        <w:rPr>
          <w:rFonts w:ascii="Times New Roman" w:eastAsia="Times New Roman" w:hAnsi="Times New Roman" w:cs="Times New Roman"/>
          <w:color w:val="222222"/>
          <w:sz w:val="24"/>
          <w:szCs w:val="24"/>
        </w:rPr>
        <w:t>SkyTab</w:t>
      </w:r>
      <w:proofErr w:type="spellEnd"/>
      <w:r w:rsidRPr="000B76DD">
        <w:rPr>
          <w:rFonts w:ascii="Times New Roman" w:eastAsia="Times New Roman" w:hAnsi="Times New Roman" w:cs="Times New Roman"/>
          <w:color w:val="222222"/>
          <w:sz w:val="24"/>
          <w:szCs w:val="24"/>
        </w:rPr>
        <w:t xml:space="preserve"> (powered by Shift4) delivers everything you need to streamline operations, boost efficiency, and grow your business without high upfront costs.</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Below is your tailored quote for a reliable, modern setup designed specifically for restaurants like yours.</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Calibri" w:eastAsia="Times New Roman" w:hAnsi="Calibri" w:cs="Calibri"/>
          <w:b/>
          <w:bCs/>
          <w:color w:val="222222"/>
        </w:rPr>
        <w:t>_____________________________________________________________________________________________________________________</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proofErr w:type="spellStart"/>
      <w:r w:rsidRPr="000B76DD">
        <w:rPr>
          <w:rFonts w:ascii="Times New Roman" w:eastAsia="Times New Roman" w:hAnsi="Times New Roman" w:cs="Times New Roman"/>
          <w:b/>
          <w:bCs/>
          <w:color w:val="222222"/>
          <w:sz w:val="24"/>
          <w:szCs w:val="24"/>
          <w:u w:val="single"/>
        </w:rPr>
        <w:t>SkyTab</w:t>
      </w:r>
      <w:proofErr w:type="spellEnd"/>
      <w:r w:rsidRPr="000B76DD">
        <w:rPr>
          <w:rFonts w:ascii="Times New Roman" w:eastAsia="Times New Roman" w:hAnsi="Times New Roman" w:cs="Times New Roman"/>
          <w:b/>
          <w:bCs/>
          <w:color w:val="222222"/>
          <w:sz w:val="24"/>
          <w:szCs w:val="24"/>
          <w:u w:val="single"/>
        </w:rPr>
        <w:t xml:space="preserve"> POS Proposal – Complete Restaurant Management System:</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u w:val="single"/>
        </w:rPr>
        <w:t>Hardware</w:t>
      </w:r>
      <w:r w:rsidRPr="000B76DD">
        <w:rPr>
          <w:rFonts w:ascii="Times New Roman" w:eastAsia="Times New Roman" w:hAnsi="Times New Roman" w:cs="Times New Roman"/>
          <w:b/>
          <w:bCs/>
          <w:color w:val="222222"/>
          <w:sz w:val="24"/>
          <w:szCs w:val="24"/>
        </w:rPr>
        <w:t xml:space="preserve"> (Monthly Subscription – Includes Lifetime Warranty &amp; No Upfront Costs)</w:t>
      </w:r>
      <w:r w:rsidRPr="000B76DD">
        <w:rPr>
          <w:rFonts w:ascii="Times New Roman" w:eastAsia="Times New Roman" w:hAnsi="Times New Roman" w:cs="Times New Roman"/>
          <w:color w:val="222222"/>
          <w:sz w:val="24"/>
          <w:szCs w:val="24"/>
        </w:rPr>
        <w:t xml:space="preserve"> </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All hardware is provided at </w:t>
      </w:r>
      <w:r w:rsidRPr="000B76DD">
        <w:rPr>
          <w:rFonts w:ascii="Times New Roman" w:eastAsia="Times New Roman" w:hAnsi="Times New Roman" w:cs="Times New Roman"/>
          <w:b/>
          <w:bCs/>
          <w:color w:val="222222"/>
          <w:sz w:val="24"/>
          <w:szCs w:val="24"/>
        </w:rPr>
        <w:t>$0 upfront</w:t>
      </w:r>
      <w:r w:rsidRPr="000B76DD">
        <w:rPr>
          <w:rFonts w:ascii="Times New Roman" w:eastAsia="Times New Roman" w:hAnsi="Times New Roman" w:cs="Times New Roman"/>
          <w:color w:val="222222"/>
          <w:sz w:val="24"/>
          <w:szCs w:val="24"/>
        </w:rPr>
        <w:t>, with professional installation, lifetime replacement coverage, and 24/7 U.S.-based support included.</w:t>
      </w:r>
    </w:p>
    <w:p w:rsidR="000B76DD" w:rsidRPr="000B76DD" w:rsidRDefault="000B76DD" w:rsidP="000B76DD">
      <w:pPr>
        <w:numPr>
          <w:ilvl w:val="0"/>
          <w:numId w:val="1"/>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 xml:space="preserve">3 × </w:t>
      </w:r>
      <w:proofErr w:type="spellStart"/>
      <w:r w:rsidRPr="000B76DD">
        <w:rPr>
          <w:rFonts w:ascii="Arial" w:eastAsia="Times New Roman" w:hAnsi="Arial" w:cs="Arial"/>
          <w:color w:val="222222"/>
          <w:sz w:val="24"/>
          <w:szCs w:val="24"/>
        </w:rPr>
        <w:t>SkyTab</w:t>
      </w:r>
      <w:proofErr w:type="spellEnd"/>
      <w:r w:rsidRPr="000B76DD">
        <w:rPr>
          <w:rFonts w:ascii="Arial" w:eastAsia="Times New Roman" w:hAnsi="Arial" w:cs="Arial"/>
          <w:color w:val="222222"/>
          <w:sz w:val="24"/>
          <w:szCs w:val="24"/>
        </w:rPr>
        <w:t xml:space="preserve"> Main Station (sleek workstation with powerful performance for high-volume service): </w:t>
      </w:r>
      <w:r w:rsidRPr="000B76DD">
        <w:rPr>
          <w:rFonts w:ascii="Calibri" w:eastAsia="Times New Roman" w:hAnsi="Calibri" w:cs="Calibri"/>
          <w:b/>
          <w:bCs/>
          <w:color w:val="222222"/>
          <w:sz w:val="24"/>
          <w:szCs w:val="24"/>
        </w:rPr>
        <w:t>$29.99 each</w:t>
      </w:r>
      <w:r w:rsidRPr="000B76DD">
        <w:rPr>
          <w:rFonts w:ascii="Arial" w:eastAsia="Times New Roman" w:hAnsi="Arial" w:cs="Arial"/>
          <w:color w:val="222222"/>
          <w:sz w:val="24"/>
          <w:szCs w:val="24"/>
        </w:rPr>
        <w:t> → </w:t>
      </w:r>
      <w:r w:rsidRPr="000B76DD">
        <w:rPr>
          <w:rFonts w:ascii="Calibri" w:eastAsia="Times New Roman" w:hAnsi="Calibri" w:cs="Calibri"/>
          <w:b/>
          <w:bCs/>
          <w:color w:val="222222"/>
          <w:sz w:val="24"/>
          <w:szCs w:val="24"/>
        </w:rPr>
        <w:t>$89.97/month</w:t>
      </w:r>
    </w:p>
    <w:p w:rsidR="000B76DD" w:rsidRPr="000B76DD" w:rsidRDefault="000B76DD" w:rsidP="000B76DD">
      <w:pPr>
        <w:numPr>
          <w:ilvl w:val="0"/>
          <w:numId w:val="1"/>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 xml:space="preserve">1 × </w:t>
      </w:r>
      <w:proofErr w:type="spellStart"/>
      <w:r w:rsidRPr="000B76DD">
        <w:rPr>
          <w:rFonts w:ascii="Arial" w:eastAsia="Times New Roman" w:hAnsi="Arial" w:cs="Arial"/>
          <w:color w:val="222222"/>
          <w:sz w:val="24"/>
          <w:szCs w:val="24"/>
        </w:rPr>
        <w:t>SkyTab</w:t>
      </w:r>
      <w:proofErr w:type="spellEnd"/>
      <w:r w:rsidRPr="000B76DD">
        <w:rPr>
          <w:rFonts w:ascii="Arial" w:eastAsia="Times New Roman" w:hAnsi="Arial" w:cs="Arial"/>
          <w:color w:val="222222"/>
          <w:sz w:val="24"/>
          <w:szCs w:val="24"/>
        </w:rPr>
        <w:t xml:space="preserve"> Mobile Handheld (perfect for tableside ordering, curbside pickup, delivery payments, and contactless transactions): </w:t>
      </w:r>
      <w:r w:rsidRPr="000B76DD">
        <w:rPr>
          <w:rFonts w:ascii="Calibri" w:eastAsia="Times New Roman" w:hAnsi="Calibri" w:cs="Calibri"/>
          <w:b/>
          <w:bCs/>
          <w:color w:val="222222"/>
          <w:sz w:val="24"/>
          <w:szCs w:val="24"/>
        </w:rPr>
        <w:t>$29.99</w:t>
      </w:r>
      <w:r w:rsidRPr="000B76DD">
        <w:rPr>
          <w:rFonts w:ascii="Arial" w:eastAsia="Times New Roman" w:hAnsi="Arial" w:cs="Arial"/>
          <w:color w:val="222222"/>
          <w:sz w:val="24"/>
          <w:szCs w:val="24"/>
        </w:rPr>
        <w:t> → </w:t>
      </w:r>
      <w:r w:rsidRPr="000B76DD">
        <w:rPr>
          <w:rFonts w:ascii="Calibri" w:eastAsia="Times New Roman" w:hAnsi="Calibri" w:cs="Calibri"/>
          <w:b/>
          <w:bCs/>
          <w:color w:val="222222"/>
          <w:sz w:val="24"/>
          <w:szCs w:val="24"/>
        </w:rPr>
        <w:t>$29.99/month</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rPr>
        <w:t>Total Monthly Hardware Cost:</w:t>
      </w:r>
      <w:r w:rsidRPr="000B76DD">
        <w:rPr>
          <w:rFonts w:ascii="Times New Roman" w:eastAsia="Times New Roman" w:hAnsi="Times New Roman" w:cs="Times New Roman"/>
          <w:color w:val="222222"/>
          <w:sz w:val="24"/>
          <w:szCs w:val="24"/>
        </w:rPr>
        <w:t xml:space="preserve"> </w:t>
      </w:r>
      <w:r w:rsidRPr="000B76DD">
        <w:rPr>
          <w:rFonts w:ascii="Times New Roman" w:eastAsia="Times New Roman" w:hAnsi="Times New Roman" w:cs="Times New Roman"/>
          <w:b/>
          <w:bCs/>
          <w:color w:val="222222"/>
          <w:sz w:val="24"/>
          <w:szCs w:val="24"/>
        </w:rPr>
        <w:t>$119.96/month</w:t>
      </w:r>
      <w:r w:rsidRPr="000B76DD">
        <w:rPr>
          <w:rFonts w:ascii="Times New Roman" w:eastAsia="Times New Roman" w:hAnsi="Times New Roman" w:cs="Times New Roman"/>
          <w:color w:val="222222"/>
          <w:sz w:val="24"/>
          <w:szCs w:val="24"/>
        </w:rPr>
        <w:t xml:space="preserve"> </w:t>
      </w:r>
      <w:r w:rsidRPr="000B76DD">
        <w:rPr>
          <w:rFonts w:ascii="Times New Roman" w:eastAsia="Times New Roman" w:hAnsi="Times New Roman" w:cs="Times New Roman"/>
          <w:i/>
          <w:iCs/>
          <w:color w:val="222222"/>
          <w:sz w:val="24"/>
          <w:szCs w:val="24"/>
        </w:rPr>
        <w:t>Promotional Offer: Up to 4 POS Bundles or Glass Devices for free for the first 12 months when enrolled in the Advantage Program (subject to terms and processing agreement).</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Calibri" w:eastAsia="Times New Roman" w:hAnsi="Calibri" w:cs="Calibri"/>
          <w:b/>
          <w:bCs/>
          <w:color w:val="222222"/>
          <w:u w:val="single"/>
        </w:rPr>
        <w:t>_____________________________________________________________________________________________________________________</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u w:val="single"/>
        </w:rPr>
        <w:t>Software &amp; Service Fees</w:t>
      </w:r>
      <w:r w:rsidRPr="000B76DD">
        <w:rPr>
          <w:rFonts w:ascii="Times New Roman" w:eastAsia="Times New Roman" w:hAnsi="Times New Roman" w:cs="Times New Roman"/>
          <w:b/>
          <w:bCs/>
          <w:color w:val="222222"/>
          <w:sz w:val="24"/>
          <w:szCs w:val="24"/>
        </w:rPr>
        <w:t> – Lighthouse Business Management System</w:t>
      </w:r>
      <w:r w:rsidRPr="000B76DD">
        <w:rPr>
          <w:rFonts w:ascii="Times New Roman" w:eastAsia="Times New Roman" w:hAnsi="Times New Roman" w:cs="Times New Roman"/>
          <w:color w:val="222222"/>
          <w:sz w:val="24"/>
          <w:szCs w:val="24"/>
        </w:rPr>
        <w:t> </w:t>
      </w:r>
      <w:r w:rsidRPr="000B76DD">
        <w:rPr>
          <w:rFonts w:ascii="Times New Roman" w:eastAsia="Times New Roman" w:hAnsi="Times New Roman" w:cs="Times New Roman"/>
          <w:b/>
          <w:bCs/>
          <w:color w:val="222222"/>
          <w:sz w:val="24"/>
          <w:szCs w:val="24"/>
        </w:rPr>
        <w:t>$20/month</w:t>
      </w:r>
      <w:r w:rsidRPr="000B76DD">
        <w:rPr>
          <w:rFonts w:ascii="Times New Roman" w:eastAsia="Times New Roman" w:hAnsi="Times New Roman" w:cs="Times New Roman"/>
          <w:color w:val="222222"/>
          <w:sz w:val="24"/>
          <w:szCs w:val="24"/>
        </w:rPr>
        <w:t> </w:t>
      </w:r>
      <w:r w:rsidRPr="000B76DD">
        <w:rPr>
          <w:rFonts w:ascii="Times New Roman" w:eastAsia="Times New Roman" w:hAnsi="Times New Roman" w:cs="Times New Roman"/>
          <w:i/>
          <w:iCs/>
          <w:color w:val="222222"/>
          <w:sz w:val="24"/>
          <w:szCs w:val="24"/>
        </w:rPr>
        <w:t>(first 2 months free)</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Lighthouse is your powerful cloud-based back-office command center, giving you full remote control and real-time insights. It includes: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proofErr w:type="spellStart"/>
      <w:r w:rsidRPr="000B76DD">
        <w:rPr>
          <w:rFonts w:ascii="Arial" w:eastAsia="Times New Roman" w:hAnsi="Arial" w:cs="Arial"/>
          <w:color w:val="222222"/>
          <w:sz w:val="24"/>
          <w:szCs w:val="24"/>
        </w:rPr>
        <w:t>SkyTab</w:t>
      </w:r>
      <w:proofErr w:type="spellEnd"/>
      <w:r w:rsidRPr="000B76DD">
        <w:rPr>
          <w:rFonts w:ascii="Arial" w:eastAsia="Times New Roman" w:hAnsi="Arial" w:cs="Arial"/>
          <w:color w:val="222222"/>
          <w:sz w:val="24"/>
          <w:szCs w:val="24"/>
        </w:rPr>
        <w:t xml:space="preserve"> POS software with unlimited free automatic updates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Free professional in-person installation, onboarding, and staff training</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Free menu programming, configuration, and ongoing updates (we build and maintain it for you)</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Commission-free built-in online ordering</w:t>
      </w:r>
      <w:r w:rsidRPr="000B76DD">
        <w:rPr>
          <w:rFonts w:ascii="Arial" w:eastAsia="Times New Roman" w:hAnsi="Arial" w:cs="Arial"/>
          <w:color w:val="222222"/>
          <w:sz w:val="24"/>
          <w:szCs w:val="24"/>
        </w:rPr>
        <w:t> with your own branded website (no third-party commissions)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Advanced loyalty program, email marketing, and customer engagement tools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lastRenderedPageBreak/>
        <w:t>Tableside ordering, mobile payments, contactless/QR code options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Reservations, waitlist management, and digital reputation tools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Full inventory tracking with low-stock alerts and recipe costing</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Employee scheduling, time clock, labor cost reporting, and overtime tracking</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Detailed cloud reporting, real-time analytics, multi-location support, and customizable dashboards</w:t>
      </w:r>
    </w:p>
    <w:p w:rsidR="000B76DD" w:rsidRPr="000B76DD" w:rsidRDefault="000B76DD" w:rsidP="000B76DD">
      <w:pPr>
        <w:numPr>
          <w:ilvl w:val="0"/>
          <w:numId w:val="2"/>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24/7/365 live support from in-house experts</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rPr>
        <w:t>Total Monthly Software Cost (starting month 3):</w:t>
      </w:r>
      <w:r w:rsidRPr="000B76DD">
        <w:rPr>
          <w:rFonts w:ascii="Times New Roman" w:eastAsia="Times New Roman" w:hAnsi="Times New Roman" w:cs="Times New Roman"/>
          <w:color w:val="222222"/>
          <w:sz w:val="24"/>
          <w:szCs w:val="24"/>
        </w:rPr>
        <w:t xml:space="preserve"> </w:t>
      </w:r>
      <w:r w:rsidRPr="000B76DD">
        <w:rPr>
          <w:rFonts w:ascii="Times New Roman" w:eastAsia="Times New Roman" w:hAnsi="Times New Roman" w:cs="Times New Roman"/>
          <w:b/>
          <w:bCs/>
          <w:color w:val="222222"/>
          <w:sz w:val="24"/>
          <w:szCs w:val="24"/>
        </w:rPr>
        <w:t>$20/month</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Calibri" w:eastAsia="Times New Roman" w:hAnsi="Calibri" w:cs="Calibri"/>
          <w:color w:val="222222"/>
        </w:rPr>
        <w:t>______________________________________________________________________________________________________________________</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rPr>
        <w:t>Recommended Option: Advantage Program with Dual Pricing</w:t>
      </w:r>
      <w:r w:rsidRPr="000B76DD">
        <w:rPr>
          <w:rFonts w:ascii="Times New Roman" w:eastAsia="Times New Roman" w:hAnsi="Times New Roman" w:cs="Times New Roman"/>
          <w:color w:val="222222"/>
          <w:sz w:val="24"/>
          <w:szCs w:val="24"/>
        </w:rPr>
        <w:t xml:space="preserve"> This popular program helps restaurants </w:t>
      </w:r>
      <w:r w:rsidRPr="000B76DD">
        <w:rPr>
          <w:rFonts w:ascii="Times New Roman" w:eastAsia="Times New Roman" w:hAnsi="Times New Roman" w:cs="Times New Roman"/>
          <w:b/>
          <w:bCs/>
          <w:color w:val="222222"/>
          <w:sz w:val="24"/>
          <w:szCs w:val="24"/>
        </w:rPr>
        <w:t>offset or eliminate traditional credit card processing fees</w:t>
      </w:r>
      <w:r w:rsidRPr="000B76DD">
        <w:rPr>
          <w:rFonts w:ascii="Times New Roman" w:eastAsia="Times New Roman" w:hAnsi="Times New Roman" w:cs="Times New Roman"/>
          <w:color w:val="222222"/>
          <w:sz w:val="24"/>
          <w:szCs w:val="24"/>
        </w:rPr>
        <w:t xml:space="preserve"> so you keep more of every sale:</w:t>
      </w:r>
    </w:p>
    <w:p w:rsidR="000B76DD" w:rsidRPr="000B76DD" w:rsidRDefault="000B76DD" w:rsidP="000B76DD">
      <w:pPr>
        <w:numPr>
          <w:ilvl w:val="0"/>
          <w:numId w:val="3"/>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Dual Pricing</w:t>
      </w:r>
      <w:r w:rsidRPr="000B76DD">
        <w:rPr>
          <w:rFonts w:ascii="Arial" w:eastAsia="Times New Roman" w:hAnsi="Arial" w:cs="Arial"/>
          <w:color w:val="222222"/>
          <w:sz w:val="24"/>
          <w:szCs w:val="24"/>
        </w:rPr>
        <w:t> — Build processing costs into customer-facing credit card prices (cash/check customers pay less)</w:t>
      </w:r>
    </w:p>
    <w:p w:rsidR="000B76DD" w:rsidRPr="000B76DD" w:rsidRDefault="000B76DD" w:rsidP="000B76DD">
      <w:pPr>
        <w:numPr>
          <w:ilvl w:val="0"/>
          <w:numId w:val="3"/>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Your business keeps </w:t>
      </w:r>
      <w:r w:rsidRPr="000B76DD">
        <w:rPr>
          <w:rFonts w:ascii="Calibri" w:eastAsia="Times New Roman" w:hAnsi="Calibri" w:cs="Calibri"/>
          <w:b/>
          <w:bCs/>
          <w:color w:val="222222"/>
          <w:sz w:val="24"/>
          <w:szCs w:val="24"/>
        </w:rPr>
        <w:t>100% of the sale amount</w:t>
      </w:r>
      <w:r w:rsidRPr="000B76DD">
        <w:rPr>
          <w:rFonts w:ascii="Arial" w:eastAsia="Times New Roman" w:hAnsi="Arial" w:cs="Arial"/>
          <w:color w:val="222222"/>
          <w:sz w:val="24"/>
          <w:szCs w:val="24"/>
        </w:rPr>
        <w:t> — no fees deducted from your pocket</w:t>
      </w:r>
    </w:p>
    <w:p w:rsidR="000B76DD" w:rsidRPr="000B76DD" w:rsidRDefault="000B76DD" w:rsidP="000B76DD">
      <w:pPr>
        <w:numPr>
          <w:ilvl w:val="0"/>
          <w:numId w:val="3"/>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Often results in thousands in annual savings, especially for mid-to-high volume restaurants</w:t>
      </w:r>
    </w:p>
    <w:p w:rsidR="000B76DD" w:rsidRPr="000B76DD" w:rsidRDefault="000B76DD" w:rsidP="000B76DD">
      <w:pPr>
        <w:numPr>
          <w:ilvl w:val="0"/>
          <w:numId w:val="3"/>
        </w:numPr>
        <w:shd w:val="clear" w:color="auto" w:fill="FFFFFF"/>
        <w:spacing w:after="0" w:line="240" w:lineRule="auto"/>
        <w:ind w:left="945"/>
        <w:rPr>
          <w:rFonts w:ascii="Arial" w:eastAsia="Times New Roman" w:hAnsi="Arial" w:cs="Arial"/>
          <w:color w:val="222222"/>
          <w:sz w:val="24"/>
          <w:szCs w:val="24"/>
        </w:rPr>
      </w:pPr>
      <w:r w:rsidRPr="000B76DD">
        <w:rPr>
          <w:rFonts w:ascii="Arial" w:eastAsia="Times New Roman" w:hAnsi="Arial" w:cs="Arial"/>
          <w:color w:val="222222"/>
          <w:sz w:val="24"/>
          <w:szCs w:val="24"/>
        </w:rPr>
        <w:t>Seamless integration, competitive negotiated rates, next-day funding</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rPr>
        <w:t>Estimated Total Monthly Cost (starting month 3):</w:t>
      </w:r>
      <w:r w:rsidRPr="000B76DD">
        <w:rPr>
          <w:rFonts w:ascii="Times New Roman" w:eastAsia="Times New Roman" w:hAnsi="Times New Roman" w:cs="Times New Roman"/>
          <w:color w:val="222222"/>
          <w:sz w:val="24"/>
          <w:szCs w:val="24"/>
        </w:rPr>
        <w:t xml:space="preserve"> </w:t>
      </w:r>
      <w:r w:rsidRPr="000B76DD">
        <w:rPr>
          <w:rFonts w:ascii="Times New Roman" w:eastAsia="Times New Roman" w:hAnsi="Times New Roman" w:cs="Times New Roman"/>
          <w:b/>
          <w:bCs/>
          <w:color w:val="222222"/>
          <w:sz w:val="24"/>
          <w:szCs w:val="24"/>
        </w:rPr>
        <w:t>$139.96/month</w:t>
      </w:r>
      <w:r w:rsidRPr="000B76DD">
        <w:rPr>
          <w:rFonts w:ascii="Times New Roman" w:eastAsia="Times New Roman" w:hAnsi="Times New Roman" w:cs="Times New Roman"/>
          <w:color w:val="222222"/>
          <w:sz w:val="24"/>
          <w:szCs w:val="24"/>
        </w:rPr>
        <w:t xml:space="preserve"> </w:t>
      </w:r>
      <w:r w:rsidRPr="000B76DD">
        <w:rPr>
          <w:rFonts w:ascii="Times New Roman" w:eastAsia="Times New Roman" w:hAnsi="Times New Roman" w:cs="Times New Roman"/>
          <w:i/>
          <w:iCs/>
          <w:color w:val="222222"/>
          <w:sz w:val="24"/>
          <w:szCs w:val="24"/>
        </w:rPr>
        <w:t>(Hardware $119.96 + Software $20 – Up to 4 POS Bundle or Glass free in year 1 with Advantage)</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Calibri" w:eastAsia="Times New Roman" w:hAnsi="Calibri" w:cs="Calibri"/>
          <w:b/>
          <w:bCs/>
          <w:color w:val="222222"/>
        </w:rPr>
        <w:t>______________________________________________________________________________________________________________________</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b/>
          <w:bCs/>
          <w:color w:val="222222"/>
          <w:sz w:val="24"/>
          <w:szCs w:val="24"/>
        </w:rPr>
        <w:t>Key Advantages for Your Restaurant</w:t>
      </w:r>
    </w:p>
    <w:p w:rsidR="000B76DD" w:rsidRPr="000B76DD" w:rsidRDefault="000B76DD" w:rsidP="000B76DD">
      <w:pPr>
        <w:numPr>
          <w:ilvl w:val="0"/>
          <w:numId w:val="4"/>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Seamless integrations</w:t>
      </w:r>
      <w:r w:rsidRPr="000B76DD">
        <w:rPr>
          <w:rFonts w:ascii="Arial" w:eastAsia="Times New Roman" w:hAnsi="Arial" w:cs="Arial"/>
          <w:color w:val="222222"/>
          <w:sz w:val="24"/>
          <w:szCs w:val="24"/>
        </w:rPr>
        <w:t xml:space="preserve"> — Orders from </w:t>
      </w:r>
      <w:proofErr w:type="spellStart"/>
      <w:r w:rsidRPr="000B76DD">
        <w:rPr>
          <w:rFonts w:ascii="Arial" w:eastAsia="Times New Roman" w:hAnsi="Arial" w:cs="Arial"/>
          <w:color w:val="222222"/>
          <w:sz w:val="24"/>
          <w:szCs w:val="24"/>
        </w:rPr>
        <w:t>DoorDash</w:t>
      </w:r>
      <w:proofErr w:type="spellEnd"/>
      <w:r w:rsidRPr="000B76DD">
        <w:rPr>
          <w:rFonts w:ascii="Arial" w:eastAsia="Times New Roman" w:hAnsi="Arial" w:cs="Arial"/>
          <w:color w:val="222222"/>
          <w:sz w:val="24"/>
          <w:szCs w:val="24"/>
        </w:rPr>
        <w:t xml:space="preserve">, Uber Eats, and </w:t>
      </w:r>
      <w:proofErr w:type="spellStart"/>
      <w:r w:rsidRPr="000B76DD">
        <w:rPr>
          <w:rFonts w:ascii="Arial" w:eastAsia="Times New Roman" w:hAnsi="Arial" w:cs="Arial"/>
          <w:color w:val="222222"/>
          <w:sz w:val="24"/>
          <w:szCs w:val="24"/>
        </w:rPr>
        <w:t>Grubhub</w:t>
      </w:r>
      <w:proofErr w:type="spellEnd"/>
      <w:r w:rsidRPr="000B76DD">
        <w:rPr>
          <w:rFonts w:ascii="Arial" w:eastAsia="Times New Roman" w:hAnsi="Arial" w:cs="Arial"/>
          <w:color w:val="222222"/>
          <w:sz w:val="24"/>
          <w:szCs w:val="24"/>
        </w:rPr>
        <w:t xml:space="preserve"> flow directly into </w:t>
      </w:r>
      <w:proofErr w:type="spellStart"/>
      <w:r w:rsidRPr="000B76DD">
        <w:rPr>
          <w:rFonts w:ascii="Arial" w:eastAsia="Times New Roman" w:hAnsi="Arial" w:cs="Arial"/>
          <w:color w:val="222222"/>
          <w:sz w:val="24"/>
          <w:szCs w:val="24"/>
        </w:rPr>
        <w:t>SkyTab</w:t>
      </w:r>
      <w:proofErr w:type="spellEnd"/>
      <w:r w:rsidRPr="000B76DD">
        <w:rPr>
          <w:rFonts w:ascii="Arial" w:eastAsia="Times New Roman" w:hAnsi="Arial" w:cs="Arial"/>
          <w:color w:val="222222"/>
          <w:sz w:val="24"/>
          <w:szCs w:val="24"/>
        </w:rPr>
        <w:t xml:space="preserve"> (no extra tablets, no double entry, no missed tickets)</w:t>
      </w:r>
    </w:p>
    <w:p w:rsidR="000B76DD" w:rsidRPr="000B76DD" w:rsidRDefault="000B76DD" w:rsidP="000B76DD">
      <w:pPr>
        <w:numPr>
          <w:ilvl w:val="0"/>
          <w:numId w:val="4"/>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Offline mode</w:t>
      </w:r>
      <w:r w:rsidRPr="000B76DD">
        <w:rPr>
          <w:rFonts w:ascii="Arial" w:eastAsia="Times New Roman" w:hAnsi="Arial" w:cs="Arial"/>
          <w:color w:val="222222"/>
          <w:sz w:val="24"/>
          <w:szCs w:val="24"/>
        </w:rPr>
        <w:t> for uninterrupted service during internet outages</w:t>
      </w:r>
    </w:p>
    <w:p w:rsidR="000B76DD" w:rsidRPr="000B76DD" w:rsidRDefault="000B76DD" w:rsidP="000B76DD">
      <w:pPr>
        <w:numPr>
          <w:ilvl w:val="0"/>
          <w:numId w:val="4"/>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Scalable &amp; future-proof</w:t>
      </w:r>
      <w:r w:rsidRPr="000B76DD">
        <w:rPr>
          <w:rFonts w:ascii="Arial" w:eastAsia="Times New Roman" w:hAnsi="Arial" w:cs="Arial"/>
          <w:color w:val="222222"/>
          <w:sz w:val="24"/>
          <w:szCs w:val="24"/>
        </w:rPr>
        <w:t xml:space="preserve"> — Add stations, </w:t>
      </w:r>
      <w:proofErr w:type="spellStart"/>
      <w:r w:rsidRPr="000B76DD">
        <w:rPr>
          <w:rFonts w:ascii="Arial" w:eastAsia="Times New Roman" w:hAnsi="Arial" w:cs="Arial"/>
          <w:color w:val="222222"/>
          <w:sz w:val="24"/>
          <w:szCs w:val="24"/>
        </w:rPr>
        <w:t>SkyTab</w:t>
      </w:r>
      <w:proofErr w:type="spellEnd"/>
      <w:r w:rsidRPr="000B76DD">
        <w:rPr>
          <w:rFonts w:ascii="Arial" w:eastAsia="Times New Roman" w:hAnsi="Arial" w:cs="Arial"/>
          <w:color w:val="222222"/>
          <w:sz w:val="24"/>
          <w:szCs w:val="24"/>
        </w:rPr>
        <w:t xml:space="preserve"> Glass (tableside tablets), kiosks, kitchen displays, or customer-facing screens anytime</w:t>
      </w:r>
    </w:p>
    <w:p w:rsidR="000B76DD" w:rsidRPr="000B76DD" w:rsidRDefault="000B76DD" w:rsidP="000B76DD">
      <w:pPr>
        <w:numPr>
          <w:ilvl w:val="0"/>
          <w:numId w:val="4"/>
        </w:numPr>
        <w:shd w:val="clear" w:color="auto" w:fill="FFFFFF"/>
        <w:spacing w:after="0" w:line="240" w:lineRule="auto"/>
        <w:ind w:left="945"/>
        <w:rPr>
          <w:rFonts w:ascii="Arial" w:eastAsia="Times New Roman" w:hAnsi="Arial" w:cs="Arial"/>
          <w:color w:val="222222"/>
          <w:sz w:val="24"/>
          <w:szCs w:val="24"/>
        </w:rPr>
      </w:pPr>
      <w:r w:rsidRPr="000B76DD">
        <w:rPr>
          <w:rFonts w:ascii="Calibri" w:eastAsia="Times New Roman" w:hAnsi="Calibri" w:cs="Calibri"/>
          <w:b/>
          <w:bCs/>
          <w:color w:val="222222"/>
          <w:sz w:val="24"/>
          <w:szCs w:val="24"/>
        </w:rPr>
        <w:t>Proven results</w:t>
      </w:r>
      <w:r w:rsidRPr="000B76DD">
        <w:rPr>
          <w:rFonts w:ascii="Arial" w:eastAsia="Times New Roman" w:hAnsi="Arial" w:cs="Arial"/>
          <w:color w:val="222222"/>
          <w:sz w:val="24"/>
          <w:szCs w:val="24"/>
        </w:rPr>
        <w:t> — Merchants report faster table turns, higher check averages via upselling tools, better labor control, and stronger customer retention through loyalty/marketing features</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 xml:space="preserve">For a closer look at </w:t>
      </w:r>
      <w:proofErr w:type="spellStart"/>
      <w:r w:rsidRPr="000B76DD">
        <w:rPr>
          <w:rFonts w:ascii="Times New Roman" w:eastAsia="Times New Roman" w:hAnsi="Times New Roman" w:cs="Times New Roman"/>
          <w:color w:val="222222"/>
          <w:sz w:val="24"/>
          <w:szCs w:val="24"/>
        </w:rPr>
        <w:t>SkyTab</w:t>
      </w:r>
      <w:proofErr w:type="spellEnd"/>
      <w:r w:rsidRPr="000B76DD">
        <w:rPr>
          <w:rFonts w:ascii="Times New Roman" w:eastAsia="Times New Roman" w:hAnsi="Times New Roman" w:cs="Times New Roman"/>
          <w:color w:val="222222"/>
          <w:sz w:val="24"/>
          <w:szCs w:val="24"/>
        </w:rPr>
        <w:t xml:space="preserve"> in action, including training videos and demos: </w:t>
      </w:r>
      <w:hyperlink r:id="rId5" w:tgtFrame="_blank" w:history="1">
        <w:r w:rsidRPr="000B76DD">
          <w:rPr>
            <w:rFonts w:ascii="Times New Roman" w:eastAsia="Times New Roman" w:hAnsi="Times New Roman" w:cs="Times New Roman"/>
            <w:color w:val="1155CC"/>
            <w:sz w:val="24"/>
            <w:szCs w:val="24"/>
            <w:u w:val="single"/>
          </w:rPr>
          <w:t>https://www.youtube.com/@SkyTabTraining/videos</w:t>
        </w:r>
      </w:hyperlink>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lastRenderedPageBreak/>
        <w:t>This setup is built to handle busy service environments while keeping your monthly expenses predictable and low. Many restaurants see quick ROI through reduced processing costs, saved labor hours, and increased online/direct orders.</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Does this match what you're envisioning?</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 xml:space="preserve">I'm here to customize this further and answer any questions — just reply or give me a call at </w:t>
      </w:r>
      <w:proofErr w:type="spellStart"/>
      <w:r w:rsidRPr="000B76DD">
        <w:rPr>
          <w:rFonts w:ascii="Times New Roman" w:eastAsia="Times New Roman" w:hAnsi="Times New Roman" w:cs="Times New Roman"/>
          <w:color w:val="222222"/>
          <w:sz w:val="24"/>
          <w:szCs w:val="24"/>
        </w:rPr>
        <w:t>anytime</w:t>
      </w:r>
      <w:proofErr w:type="spellEnd"/>
      <w:r w:rsidRPr="000B76DD">
        <w:rPr>
          <w:rFonts w:ascii="Times New Roman" w:eastAsia="Times New Roman" w:hAnsi="Times New Roman" w:cs="Times New Roman"/>
          <w:color w:val="222222"/>
          <w:sz w:val="24"/>
          <w:szCs w:val="24"/>
        </w:rPr>
        <w:t>.</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Looking forward to helping your business thrive!</w:t>
      </w:r>
    </w:p>
    <w:p w:rsidR="000B76DD" w:rsidRPr="000B76DD" w:rsidRDefault="000B76DD" w:rsidP="000B76DD">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0B76DD">
        <w:rPr>
          <w:rFonts w:ascii="Times New Roman" w:eastAsia="Times New Roman" w:hAnsi="Times New Roman" w:cs="Times New Roman"/>
          <w:color w:val="222222"/>
          <w:sz w:val="24"/>
          <w:szCs w:val="24"/>
        </w:rPr>
        <w:t>Best regards,</w:t>
      </w:r>
    </w:p>
    <w:p w:rsidR="000B76DD" w:rsidRDefault="000B76DD"/>
    <w:sectPr w:rsidR="000B7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16254"/>
    <w:multiLevelType w:val="multilevel"/>
    <w:tmpl w:val="F5D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DC0469"/>
    <w:multiLevelType w:val="multilevel"/>
    <w:tmpl w:val="E5A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FC5F23"/>
    <w:multiLevelType w:val="multilevel"/>
    <w:tmpl w:val="3A8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2F1A2E"/>
    <w:multiLevelType w:val="multilevel"/>
    <w:tmpl w:val="3F92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6DD"/>
    <w:rsid w:val="000B76DD"/>
    <w:rsid w:val="00414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07C99"/>
  <w15:chartTrackingRefBased/>
  <w15:docId w15:val="{17762609-4AAA-499A-8C01-D6D0C0F5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6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76DD"/>
    <w:rPr>
      <w:b/>
      <w:bCs/>
    </w:rPr>
  </w:style>
  <w:style w:type="character" w:styleId="Emphasis">
    <w:name w:val="Emphasis"/>
    <w:basedOn w:val="DefaultParagraphFont"/>
    <w:uiPriority w:val="20"/>
    <w:qFormat/>
    <w:rsid w:val="000B76DD"/>
    <w:rPr>
      <w:i/>
      <w:iCs/>
    </w:rPr>
  </w:style>
  <w:style w:type="character" w:styleId="Hyperlink">
    <w:name w:val="Hyperlink"/>
    <w:basedOn w:val="DefaultParagraphFont"/>
    <w:uiPriority w:val="99"/>
    <w:semiHidden/>
    <w:unhideWhenUsed/>
    <w:rsid w:val="000B76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392336">
      <w:bodyDiv w:val="1"/>
      <w:marLeft w:val="0"/>
      <w:marRight w:val="0"/>
      <w:marTop w:val="0"/>
      <w:marBottom w:val="0"/>
      <w:divBdr>
        <w:top w:val="none" w:sz="0" w:space="0" w:color="auto"/>
        <w:left w:val="none" w:sz="0" w:space="0" w:color="auto"/>
        <w:bottom w:val="none" w:sz="0" w:space="0" w:color="auto"/>
        <w:right w:val="none" w:sz="0" w:space="0" w:color="auto"/>
      </w:divBdr>
    </w:div>
    <w:div w:id="148065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SkyTabTraining/vide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Mack</dc:creator>
  <cp:keywords/>
  <dc:description/>
  <cp:lastModifiedBy>Bryce Mack</cp:lastModifiedBy>
  <cp:revision>1</cp:revision>
  <dcterms:created xsi:type="dcterms:W3CDTF">2026-03-24T12:36:00Z</dcterms:created>
  <dcterms:modified xsi:type="dcterms:W3CDTF">2026-03-24T12:38:00Z</dcterms:modified>
</cp:coreProperties>
</file>