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 and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Runtime breakdown by data structure: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7.524804177546"/>
        <w:gridCol w:w="884.6788511749348"/>
        <w:gridCol w:w="1867.1122715404701"/>
        <w:gridCol w:w="3670.6840731070497"/>
        <w:tblGridChange w:id="0">
          <w:tblGrid>
            <w:gridCol w:w="2937.524804177546"/>
            <w:gridCol w:w="884.6788511749348"/>
            <w:gridCol w:w="1867.1122715404701"/>
            <w:gridCol w:w="3670.68407310704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and parse file 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prerequisites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(hash lookup)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O(n²) (list lookup)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course objects and insert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 - average//O(n²) - worst case if unbalanced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Worst-Case Runtime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O(n²)</w:t>
            </w:r>
            <w:r w:rsidDel="00000000" w:rsidR="00000000" w:rsidRPr="00000000">
              <w:rPr>
                <w:rtl w:val="0"/>
              </w:rPr>
            </w:r>
          </w:p>
        </w:tc>
      </w:tr>
    </w:tbl>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Advantages/Disadvantages by data structure: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Vector:</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Advantages:</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to implement</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sort and iterate throughout the structure</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26">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searching algorithms and validation</w:t>
      </w:r>
    </w:p>
    <w:p w:rsidR="00000000" w:rsidDel="00000000" w:rsidP="00000000" w:rsidRDefault="00000000" w:rsidRPr="00000000" w14:paraId="00000027">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scalability</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Hash Table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Advantages:</w:t>
      </w:r>
    </w:p>
    <w:p w:rsidR="00000000" w:rsidDel="00000000" w:rsidP="00000000" w:rsidRDefault="00000000" w:rsidRPr="00000000" w14:paraId="0000002B">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lookups (O(1) average)</w:t>
      </w:r>
    </w:p>
    <w:p w:rsidR="00000000" w:rsidDel="00000000" w:rsidP="00000000" w:rsidRDefault="00000000" w:rsidRPr="00000000" w14:paraId="0000002C">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structure for checking prerequisites</w:t>
      </w:r>
    </w:p>
    <w:p w:rsidR="00000000" w:rsidDel="00000000" w:rsidP="00000000" w:rsidRDefault="00000000" w:rsidRPr="00000000" w14:paraId="0000002D">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structure for accessing individual courses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Disadvantages:</w:t>
      </w:r>
    </w:p>
    <w:p w:rsidR="00000000" w:rsidDel="00000000" w:rsidP="00000000" w:rsidRDefault="00000000" w:rsidRPr="00000000" w14:paraId="0000002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natural order</w:t>
      </w:r>
    </w:p>
    <w:p w:rsidR="00000000" w:rsidDel="00000000" w:rsidP="00000000" w:rsidRDefault="00000000" w:rsidRPr="00000000" w14:paraId="0000003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extra sorting logic to print in order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Binary Search Tree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Advantages:</w:t>
      </w:r>
    </w:p>
    <w:p w:rsidR="00000000" w:rsidDel="00000000" w:rsidP="00000000" w:rsidRDefault="00000000" w:rsidRPr="00000000" w14:paraId="00000034">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stores data in sorted order(more or less depending on randomness of data loaded)</w:t>
      </w:r>
    </w:p>
    <w:p w:rsidR="00000000" w:rsidDel="00000000" w:rsidP="00000000" w:rsidRDefault="00000000" w:rsidRPr="00000000" w14:paraId="00000035">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In-order traversal naturally outputs sorted data for printing</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Disadvantages:</w:t>
      </w:r>
    </w:p>
    <w:p w:rsidR="00000000" w:rsidDel="00000000" w:rsidP="00000000" w:rsidRDefault="00000000" w:rsidRPr="00000000" w14:paraId="00000037">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worsens if tree is unbalanced</w:t>
      </w:r>
    </w:p>
    <w:p w:rsidR="00000000" w:rsidDel="00000000" w:rsidP="00000000" w:rsidRDefault="00000000" w:rsidRPr="00000000" w14:paraId="00000038">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is still linear (O(n^2))</w:t>
      </w:r>
    </w:p>
    <w:p w:rsidR="00000000" w:rsidDel="00000000" w:rsidP="00000000" w:rsidRDefault="00000000" w:rsidRPr="00000000" w14:paraId="0000003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Recommendation:</w:t>
      </w: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Fonts w:ascii="Times New Roman" w:cs="Times New Roman" w:eastAsia="Times New Roman" w:hAnsi="Times New Roman"/>
          <w:sz w:val="24"/>
          <w:szCs w:val="24"/>
          <w:rtl w:val="0"/>
        </w:rPr>
        <w:tab/>
        <w:t xml:space="preserve">Based on the runtime Big O analysis, the hash table is the best data structure for this application. It provides efficient loading and lookups with an O(n) worst case for total load. The hash table also provides very fast validation of prerequisites due to constant time lookups in the course index, as well as scalability for larger catalogs if necessary. The only downside to this structure is that it does not maintain order natively, however this was easily solved with the additional vector sorting steps included in the pseudocode above. In conclusion, the hash table  offers the best balance between performance and simplicity for ABCU’s advising program. It ensures fast access to course data and scales well with increased data size.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