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EB4322" w14:textId="77777777" w:rsidR="003F46A7" w:rsidRDefault="003F46A7" w:rsidP="003F46A7">
      <w:pPr>
        <w:spacing w:line="480" w:lineRule="auto"/>
        <w:jc w:val="center"/>
        <w:rPr>
          <w:rFonts w:eastAsia="Times New Roman" w:cstheme="minorHAnsi"/>
          <w:b/>
        </w:rPr>
      </w:pPr>
    </w:p>
    <w:p w14:paraId="5A7B3496" w14:textId="77777777" w:rsidR="003F46A7" w:rsidRDefault="003F46A7" w:rsidP="003F46A7">
      <w:pPr>
        <w:spacing w:line="480" w:lineRule="auto"/>
        <w:jc w:val="center"/>
        <w:rPr>
          <w:rFonts w:eastAsia="Times New Roman" w:cstheme="minorHAnsi"/>
          <w:b/>
        </w:rPr>
      </w:pPr>
    </w:p>
    <w:p w14:paraId="439D320A" w14:textId="77777777" w:rsidR="003F46A7" w:rsidRDefault="003F46A7" w:rsidP="003F46A7">
      <w:pPr>
        <w:spacing w:line="480" w:lineRule="auto"/>
        <w:jc w:val="center"/>
        <w:rPr>
          <w:rFonts w:eastAsia="Times New Roman" w:cstheme="minorHAnsi"/>
          <w:b/>
        </w:rPr>
      </w:pPr>
    </w:p>
    <w:p w14:paraId="0095716B" w14:textId="77777777" w:rsidR="003F46A7" w:rsidRDefault="003F46A7" w:rsidP="003F46A7">
      <w:pPr>
        <w:spacing w:line="480" w:lineRule="auto"/>
        <w:jc w:val="center"/>
        <w:rPr>
          <w:rFonts w:eastAsia="Times New Roman" w:cstheme="minorHAnsi"/>
          <w:b/>
        </w:rPr>
      </w:pPr>
    </w:p>
    <w:p w14:paraId="4AB8357E" w14:textId="6BDB5841" w:rsidR="00B94B1D" w:rsidRDefault="003F46A7" w:rsidP="000B60A6">
      <w:pPr>
        <w:spacing w:line="480" w:lineRule="auto"/>
        <w:jc w:val="center"/>
        <w:rPr>
          <w:rFonts w:eastAsia="Times New Roman" w:cstheme="minorHAnsi"/>
          <w:b/>
        </w:rPr>
      </w:pPr>
      <w:r>
        <w:rPr>
          <w:rFonts w:eastAsia="Times New Roman" w:cstheme="minorHAnsi"/>
          <w:b/>
        </w:rPr>
        <w:t>Component Revisions Based on Feedback</w:t>
      </w:r>
      <w:r w:rsidR="00B94B1D">
        <w:rPr>
          <w:rFonts w:eastAsia="Times New Roman" w:cstheme="minorHAnsi"/>
          <w:b/>
        </w:rPr>
        <w:t>, Highli</w:t>
      </w:r>
      <w:r w:rsidR="000B60A6">
        <w:rPr>
          <w:rFonts w:eastAsia="Times New Roman" w:cstheme="minorHAnsi"/>
          <w:b/>
        </w:rPr>
        <w:t>ghted Revisions</w:t>
      </w:r>
    </w:p>
    <w:p w14:paraId="51466C3A" w14:textId="77777777" w:rsidR="003F46A7" w:rsidRPr="00245C74" w:rsidRDefault="003F46A7" w:rsidP="003F46A7">
      <w:pPr>
        <w:spacing w:line="480" w:lineRule="auto"/>
        <w:jc w:val="center"/>
        <w:rPr>
          <w:rFonts w:eastAsia="Times New Roman" w:cstheme="minorHAnsi"/>
        </w:rPr>
      </w:pPr>
      <w:r w:rsidRPr="00245C74">
        <w:rPr>
          <w:rFonts w:eastAsia="Times New Roman" w:cstheme="minorHAnsi"/>
        </w:rPr>
        <w:fldChar w:fldCharType="begin"/>
      </w:r>
      <w:r w:rsidRPr="00245C74">
        <w:rPr>
          <w:rFonts w:eastAsia="Times New Roman" w:cstheme="minorHAnsi"/>
        </w:rPr>
        <w:instrText xml:space="preserve"> AutoTextList \s NoStyle \t "Please type in your first and last name" </w:instrText>
      </w:r>
      <w:r w:rsidRPr="00245C74">
        <w:rPr>
          <w:rFonts w:eastAsia="Times New Roman" w:cstheme="minorHAnsi"/>
        </w:rPr>
        <w:fldChar w:fldCharType="separate"/>
      </w:r>
      <w:r w:rsidRPr="00245C74">
        <w:rPr>
          <w:rFonts w:eastAsia="Times New Roman" w:cstheme="minorHAnsi"/>
        </w:rPr>
        <w:t>Bill Maggs</w:t>
      </w:r>
      <w:r w:rsidRPr="00245C74">
        <w:rPr>
          <w:rFonts w:eastAsia="Times New Roman" w:cstheme="minorHAnsi"/>
        </w:rPr>
        <w:fldChar w:fldCharType="end"/>
      </w:r>
    </w:p>
    <w:p w14:paraId="15B2DF99" w14:textId="77777777" w:rsidR="003F46A7" w:rsidRPr="00562DDB" w:rsidRDefault="003F46A7" w:rsidP="003F46A7">
      <w:pPr>
        <w:spacing w:line="480" w:lineRule="auto"/>
        <w:jc w:val="center"/>
        <w:rPr>
          <w:rFonts w:eastAsia="Times New Roman" w:cstheme="minorHAnsi"/>
        </w:rPr>
      </w:pPr>
      <w:r w:rsidRPr="00562DDB">
        <w:rPr>
          <w:rFonts w:eastAsia="Times New Roman" w:cstheme="minorHAnsi"/>
        </w:rPr>
        <w:t>The University of Arizona Global Campus</w:t>
      </w:r>
    </w:p>
    <w:p w14:paraId="0A38BB97" w14:textId="77777777" w:rsidR="003F46A7" w:rsidRPr="00562DDB" w:rsidRDefault="003F46A7" w:rsidP="003F46A7">
      <w:pPr>
        <w:spacing w:line="480" w:lineRule="auto"/>
        <w:jc w:val="center"/>
        <w:rPr>
          <w:rFonts w:eastAsia="Times New Roman" w:cstheme="minorHAnsi"/>
        </w:rPr>
      </w:pPr>
      <w:r w:rsidRPr="00562DDB">
        <w:rPr>
          <w:rFonts w:eastAsia="Times New Roman" w:cstheme="minorHAnsi"/>
        </w:rPr>
        <w:t>CST</w:t>
      </w:r>
      <w:r>
        <w:rPr>
          <w:rFonts w:eastAsia="Times New Roman" w:cstheme="minorHAnsi"/>
        </w:rPr>
        <w:t>499</w:t>
      </w:r>
      <w:r w:rsidRPr="00562DDB">
        <w:rPr>
          <w:rFonts w:eastAsia="Times New Roman" w:cstheme="minorHAnsi"/>
        </w:rPr>
        <w:t>:</w:t>
      </w:r>
      <w:r>
        <w:rPr>
          <w:rFonts w:eastAsia="Times New Roman" w:cstheme="minorHAnsi"/>
        </w:rPr>
        <w:t xml:space="preserve"> Capstone for Computer Software Technology</w:t>
      </w:r>
      <w:r w:rsidRPr="00562DDB">
        <w:rPr>
          <w:rFonts w:eastAsia="Times New Roman" w:cstheme="minorHAnsi"/>
        </w:rPr>
        <w:t xml:space="preserve"> </w:t>
      </w:r>
    </w:p>
    <w:p w14:paraId="3D813C83" w14:textId="77777777" w:rsidR="003F46A7" w:rsidRDefault="003F46A7" w:rsidP="003F46A7">
      <w:pPr>
        <w:spacing w:line="480" w:lineRule="auto"/>
        <w:jc w:val="center"/>
        <w:rPr>
          <w:rFonts w:eastAsia="Times New Roman" w:cstheme="minorHAnsi"/>
        </w:rPr>
      </w:pPr>
      <w:r>
        <w:rPr>
          <w:rFonts w:eastAsia="Times New Roman" w:cstheme="minorHAnsi"/>
        </w:rPr>
        <w:t xml:space="preserve">Dr. </w:t>
      </w:r>
      <w:proofErr w:type="spellStart"/>
      <w:r>
        <w:rPr>
          <w:rFonts w:eastAsia="Times New Roman" w:cstheme="minorHAnsi"/>
        </w:rPr>
        <w:t>Charmelia</w:t>
      </w:r>
      <w:proofErr w:type="spellEnd"/>
      <w:r>
        <w:rPr>
          <w:rFonts w:eastAsia="Times New Roman" w:cstheme="minorHAnsi"/>
        </w:rPr>
        <w:t xml:space="preserve"> Butler</w:t>
      </w:r>
    </w:p>
    <w:p w14:paraId="21FB5152" w14:textId="1544A684" w:rsidR="003F46A7" w:rsidRPr="00245C74" w:rsidRDefault="003E103B" w:rsidP="003F46A7">
      <w:pPr>
        <w:spacing w:line="480" w:lineRule="auto"/>
        <w:jc w:val="center"/>
        <w:rPr>
          <w:rFonts w:eastAsia="Times New Roman" w:cstheme="minorHAnsi"/>
        </w:rPr>
      </w:pPr>
      <w:r>
        <w:rPr>
          <w:rFonts w:eastAsia="Times New Roman" w:cstheme="minorHAnsi"/>
        </w:rPr>
        <w:t>November 3rd</w:t>
      </w:r>
      <w:r w:rsidR="003F46A7">
        <w:rPr>
          <w:rFonts w:eastAsia="Times New Roman" w:cstheme="minorHAnsi"/>
        </w:rPr>
        <w:t>, 2024</w:t>
      </w:r>
    </w:p>
    <w:p w14:paraId="416B8790" w14:textId="77777777" w:rsidR="003F46A7" w:rsidRPr="00D51ADC" w:rsidRDefault="003F46A7" w:rsidP="003F46A7">
      <w:pPr>
        <w:rPr>
          <w:rFonts w:eastAsia="Times New Roman" w:cstheme="minorHAnsi"/>
        </w:rPr>
      </w:pPr>
      <w:r>
        <w:rPr>
          <w:rFonts w:eastAsia="Times New Roman" w:cstheme="minorHAnsi"/>
        </w:rPr>
        <w:br w:type="page"/>
      </w:r>
    </w:p>
    <w:p w14:paraId="624DEA3D" w14:textId="77777777" w:rsidR="003578EB" w:rsidRDefault="003578EB" w:rsidP="007A1398">
      <w:pPr>
        <w:rPr>
          <w:b/>
          <w:bCs/>
        </w:rPr>
      </w:pPr>
    </w:p>
    <w:p w14:paraId="7BF092BF" w14:textId="2AB0F904" w:rsidR="007E0B15" w:rsidRPr="007E0B15" w:rsidRDefault="007E0B15" w:rsidP="007A1398">
      <w:pPr>
        <w:rPr>
          <w:b/>
          <w:bCs/>
        </w:rPr>
      </w:pPr>
      <w:r>
        <w:rPr>
          <w:b/>
          <w:bCs/>
        </w:rPr>
        <w:t>“</w:t>
      </w:r>
      <w:r w:rsidRPr="007E0B15">
        <w:rPr>
          <w:b/>
          <w:bCs/>
        </w:rPr>
        <w:t>For this final project, you will need to compile all the components of the software project that you developed for this course. Be sure to make the needed revisions of each component based on feedback that you received from your instructor.</w:t>
      </w:r>
      <w:r>
        <w:rPr>
          <w:b/>
          <w:bCs/>
        </w:rPr>
        <w:t>”</w:t>
      </w:r>
    </w:p>
    <w:p w14:paraId="5CB7C278" w14:textId="7C48479F" w:rsidR="000A4F72" w:rsidRDefault="007A1398" w:rsidP="007A1398">
      <w:r w:rsidRPr="007A1398">
        <w:t>Submission Comments</w:t>
      </w:r>
      <w:r w:rsidR="007E0B15">
        <w:t xml:space="preserve"> and Responses</w:t>
      </w:r>
      <w:r w:rsidRPr="007A1398">
        <w:t>:</w:t>
      </w:r>
    </w:p>
    <w:p w14:paraId="4606E420" w14:textId="00B04418" w:rsidR="007A1398" w:rsidRDefault="009105DC" w:rsidP="007A1398">
      <w:pPr>
        <w:pStyle w:val="ListParagraph"/>
        <w:numPr>
          <w:ilvl w:val="0"/>
          <w:numId w:val="8"/>
        </w:numPr>
      </w:pPr>
      <w:r>
        <w:t xml:space="preserve">Week 1: </w:t>
      </w:r>
      <w:r w:rsidR="007A1398" w:rsidRPr="007A1398">
        <w:t xml:space="preserve">SRS </w:t>
      </w:r>
      <w:r>
        <w:t>–</w:t>
      </w:r>
      <w:r w:rsidR="007A1398" w:rsidRPr="007A1398">
        <w:t xml:space="preserve"> </w:t>
      </w:r>
      <w:r>
        <w:t>“</w:t>
      </w:r>
      <w:r w:rsidR="007A1398" w:rsidRPr="007A1398">
        <w:t xml:space="preserve">Thank you for resubmitting. Very nice work! You are only missing in-text citations to align with your listed references. l also </w:t>
      </w:r>
      <w:proofErr w:type="gramStart"/>
      <w:r w:rsidR="007A1398" w:rsidRPr="007A1398">
        <w:t>recommend</w:t>
      </w:r>
      <w:proofErr w:type="gramEnd"/>
      <w:r w:rsidR="007A1398" w:rsidRPr="007A1398">
        <w:t xml:space="preserve"> taking the written text you developed on the first few pages and incorporating it into your template in the relevant sections.</w:t>
      </w:r>
      <w:r>
        <w:t>”</w:t>
      </w:r>
    </w:p>
    <w:p w14:paraId="4FEC1FBE" w14:textId="77777777" w:rsidR="00235C7E" w:rsidRDefault="00235C7E" w:rsidP="00235C7E">
      <w:pPr>
        <w:pStyle w:val="ListParagraph"/>
      </w:pPr>
    </w:p>
    <w:p w14:paraId="4FF5FD3C" w14:textId="64E91D21" w:rsidR="00235C7E" w:rsidRDefault="00235C7E" w:rsidP="00235C7E">
      <w:pPr>
        <w:pStyle w:val="ListParagraph"/>
      </w:pPr>
      <w:r w:rsidRPr="007E0B15">
        <w:rPr>
          <w:b/>
          <w:bCs/>
        </w:rPr>
        <w:t>Response:</w:t>
      </w:r>
      <w:r>
        <w:t xml:space="preserve"> Document reviewed; </w:t>
      </w:r>
      <w:r w:rsidR="00A57716">
        <w:t>References</w:t>
      </w:r>
      <w:r>
        <w:t xml:space="preserve"> listed in the </w:t>
      </w:r>
      <w:r w:rsidR="00A57716">
        <w:t>academic paper</w:t>
      </w:r>
      <w:r>
        <w:t xml:space="preserve"> </w:t>
      </w:r>
      <w:r w:rsidR="007E0B15">
        <w:t xml:space="preserve">updated to </w:t>
      </w:r>
      <w:r>
        <w:t>match citations in the body of the paper. The reference section for the SRS (Section 1.5 of the SRS) was updated to remove unused citations</w:t>
      </w:r>
      <w:r w:rsidR="00A57716">
        <w:t xml:space="preserve"> within the SRS</w:t>
      </w:r>
      <w:r>
        <w:t>.</w:t>
      </w:r>
      <w:r w:rsidR="00E378D6">
        <w:t xml:space="preserve"> For clarity, the reference block for the</w:t>
      </w:r>
      <w:r w:rsidR="007E0B15">
        <w:t xml:space="preserve"> academic </w:t>
      </w:r>
      <w:r w:rsidR="00E378D6">
        <w:t>paper was moved to page 5 before the start of the actual SRS.</w:t>
      </w:r>
      <w:r>
        <w:t xml:space="preserve"> The </w:t>
      </w:r>
      <w:r w:rsidR="00E378D6">
        <w:t xml:space="preserve">SRS was updated to match the </w:t>
      </w:r>
      <w:r>
        <w:t>descriptive body of the paper</w:t>
      </w:r>
      <w:r w:rsidR="00E378D6">
        <w:t>.</w:t>
      </w:r>
      <w:r>
        <w:t xml:space="preserve"> </w:t>
      </w:r>
      <w:r w:rsidR="00E378D6">
        <w:t xml:space="preserve">The body of the paper </w:t>
      </w:r>
      <w:r>
        <w:t>should be considered background, context, and executive summary of the SRS.</w:t>
      </w:r>
    </w:p>
    <w:p w14:paraId="3D0F2F5A" w14:textId="77777777" w:rsidR="00E378D6" w:rsidRDefault="00E378D6" w:rsidP="00235C7E">
      <w:pPr>
        <w:pStyle w:val="ListParagraph"/>
      </w:pPr>
    </w:p>
    <w:p w14:paraId="399E96ED" w14:textId="18F16412" w:rsidR="007A1398" w:rsidRPr="00E378D6" w:rsidRDefault="009105DC" w:rsidP="007A1398">
      <w:pPr>
        <w:pStyle w:val="NormalWeb"/>
        <w:numPr>
          <w:ilvl w:val="0"/>
          <w:numId w:val="8"/>
        </w:numPr>
        <w:spacing w:before="0" w:beforeAutospacing="0" w:after="0" w:afterAutospacing="0"/>
        <w:rPr>
          <w:rFonts w:asciiTheme="minorHAnsi" w:hAnsiTheme="minorHAnsi" w:cs="Arial"/>
          <w:color w:val="333333"/>
          <w:sz w:val="22"/>
          <w:szCs w:val="22"/>
        </w:rPr>
      </w:pPr>
      <w:r>
        <w:rPr>
          <w:rFonts w:asciiTheme="minorHAnsi" w:hAnsiTheme="minorHAnsi" w:cs="Arial"/>
          <w:color w:val="333333"/>
          <w:sz w:val="22"/>
          <w:szCs w:val="22"/>
          <w:bdr w:val="none" w:sz="0" w:space="0" w:color="auto" w:frame="1"/>
        </w:rPr>
        <w:t>Week 2: UML – “</w:t>
      </w:r>
      <w:r w:rsidR="007A1398" w:rsidRPr="007A1398">
        <w:rPr>
          <w:rFonts w:asciiTheme="minorHAnsi" w:hAnsiTheme="minorHAnsi" w:cs="Arial"/>
          <w:color w:val="333333"/>
          <w:sz w:val="22"/>
          <w:szCs w:val="22"/>
          <w:bdr w:val="none" w:sz="0" w:space="0" w:color="auto" w:frame="1"/>
        </w:rPr>
        <w:t>Your paper on UML models effectively captures the key design and requirement aspects essential for software development. You have demonstrated a clear understanding of UML concepts, particularly in your explanations of various diagrams such as use case and class diagrams. Improving the overall cohesion of your paper with smoother transitions between sections and including more academic references to support your claims will also elevate the quality of your work. Overall, this is a solid foundation, and I look forward to your future submissions.</w:t>
      </w:r>
      <w:r>
        <w:rPr>
          <w:rFonts w:asciiTheme="minorHAnsi" w:hAnsiTheme="minorHAnsi" w:cs="Arial"/>
          <w:color w:val="333333"/>
          <w:sz w:val="22"/>
          <w:szCs w:val="22"/>
          <w:bdr w:val="none" w:sz="0" w:space="0" w:color="auto" w:frame="1"/>
        </w:rPr>
        <w:t>”</w:t>
      </w:r>
    </w:p>
    <w:p w14:paraId="0B25D463" w14:textId="77777777" w:rsidR="00E378D6" w:rsidRDefault="00E378D6" w:rsidP="00E378D6">
      <w:pPr>
        <w:pStyle w:val="NormalWeb"/>
        <w:spacing w:before="0" w:beforeAutospacing="0" w:after="0" w:afterAutospacing="0"/>
        <w:rPr>
          <w:rFonts w:asciiTheme="minorHAnsi" w:hAnsiTheme="minorHAnsi" w:cs="Arial"/>
          <w:color w:val="333333"/>
          <w:sz w:val="22"/>
          <w:szCs w:val="22"/>
          <w:bdr w:val="none" w:sz="0" w:space="0" w:color="auto" w:frame="1"/>
        </w:rPr>
      </w:pPr>
    </w:p>
    <w:p w14:paraId="66FEFEF3" w14:textId="7531D4AF" w:rsidR="00E378D6" w:rsidRDefault="00E378D6" w:rsidP="00E378D6">
      <w:pPr>
        <w:pStyle w:val="NormalWeb"/>
        <w:spacing w:before="0" w:beforeAutospacing="0" w:after="0" w:afterAutospacing="0"/>
        <w:ind w:left="720"/>
        <w:rPr>
          <w:rFonts w:asciiTheme="minorHAnsi" w:hAnsiTheme="minorHAnsi" w:cs="Arial"/>
          <w:color w:val="333333"/>
          <w:sz w:val="22"/>
          <w:szCs w:val="22"/>
        </w:rPr>
      </w:pPr>
      <w:r w:rsidRPr="007E0B15">
        <w:rPr>
          <w:rFonts w:asciiTheme="minorHAnsi" w:hAnsiTheme="minorHAnsi" w:cs="Arial"/>
          <w:b/>
          <w:bCs/>
          <w:color w:val="333333"/>
          <w:sz w:val="22"/>
          <w:szCs w:val="22"/>
        </w:rPr>
        <w:t>Response:</w:t>
      </w:r>
      <w:r>
        <w:rPr>
          <w:rFonts w:asciiTheme="minorHAnsi" w:hAnsiTheme="minorHAnsi" w:cs="Arial"/>
          <w:color w:val="333333"/>
          <w:sz w:val="22"/>
          <w:szCs w:val="22"/>
        </w:rPr>
        <w:t xml:space="preserve"> The introduction to the six diagrams shown is on page 3. Each diagram type is then individually discussed, giving </w:t>
      </w:r>
      <w:r w:rsidR="007E0B15">
        <w:rPr>
          <w:rFonts w:asciiTheme="minorHAnsi" w:hAnsiTheme="minorHAnsi" w:cs="Arial"/>
          <w:color w:val="333333"/>
          <w:sz w:val="22"/>
          <w:szCs w:val="22"/>
        </w:rPr>
        <w:t xml:space="preserve">textual </w:t>
      </w:r>
      <w:r>
        <w:rPr>
          <w:rFonts w:asciiTheme="minorHAnsi" w:hAnsiTheme="minorHAnsi" w:cs="Arial"/>
          <w:color w:val="333333"/>
          <w:sz w:val="22"/>
          <w:szCs w:val="22"/>
        </w:rPr>
        <w:t xml:space="preserve">rationale for the </w:t>
      </w:r>
      <w:proofErr w:type="gramStart"/>
      <w:r>
        <w:rPr>
          <w:rFonts w:asciiTheme="minorHAnsi" w:hAnsiTheme="minorHAnsi" w:cs="Arial"/>
          <w:color w:val="333333"/>
          <w:sz w:val="22"/>
          <w:szCs w:val="22"/>
        </w:rPr>
        <w:t>particular diagram</w:t>
      </w:r>
      <w:proofErr w:type="gramEnd"/>
      <w:r>
        <w:rPr>
          <w:rFonts w:asciiTheme="minorHAnsi" w:hAnsiTheme="minorHAnsi" w:cs="Arial"/>
          <w:color w:val="333333"/>
          <w:sz w:val="22"/>
          <w:szCs w:val="22"/>
        </w:rPr>
        <w:t xml:space="preserve"> along with the </w:t>
      </w:r>
      <w:r w:rsidR="007E0B15">
        <w:rPr>
          <w:rFonts w:asciiTheme="minorHAnsi" w:hAnsiTheme="minorHAnsi" w:cs="Arial"/>
          <w:color w:val="333333"/>
          <w:sz w:val="22"/>
          <w:szCs w:val="22"/>
        </w:rPr>
        <w:t xml:space="preserve">noted </w:t>
      </w:r>
      <w:r>
        <w:rPr>
          <w:rFonts w:asciiTheme="minorHAnsi" w:hAnsiTheme="minorHAnsi" w:cs="Arial"/>
          <w:color w:val="333333"/>
          <w:sz w:val="22"/>
          <w:szCs w:val="22"/>
        </w:rPr>
        <w:t xml:space="preserve">figure. </w:t>
      </w:r>
      <w:r w:rsidR="00156BE4">
        <w:rPr>
          <w:rFonts w:asciiTheme="minorHAnsi" w:hAnsiTheme="minorHAnsi" w:cs="Arial"/>
          <w:color w:val="333333"/>
          <w:sz w:val="22"/>
          <w:szCs w:val="22"/>
        </w:rPr>
        <w:t xml:space="preserve">The discussions of each individual diagram were expanded for clarity, with additional references added </w:t>
      </w:r>
      <w:proofErr w:type="gramStart"/>
      <w:r w:rsidR="00156BE4">
        <w:rPr>
          <w:rFonts w:asciiTheme="minorHAnsi" w:hAnsiTheme="minorHAnsi" w:cs="Arial"/>
          <w:color w:val="333333"/>
          <w:sz w:val="22"/>
          <w:szCs w:val="22"/>
        </w:rPr>
        <w:t>where</w:t>
      </w:r>
      <w:proofErr w:type="gramEnd"/>
      <w:r w:rsidR="00156BE4">
        <w:rPr>
          <w:rFonts w:asciiTheme="minorHAnsi" w:hAnsiTheme="minorHAnsi" w:cs="Arial"/>
          <w:color w:val="333333"/>
          <w:sz w:val="22"/>
          <w:szCs w:val="22"/>
        </w:rPr>
        <w:t xml:space="preserve"> deemed necessary</w:t>
      </w:r>
      <w:r w:rsidR="007E0B15">
        <w:rPr>
          <w:rFonts w:asciiTheme="minorHAnsi" w:hAnsiTheme="minorHAnsi" w:cs="Arial"/>
          <w:color w:val="333333"/>
          <w:sz w:val="22"/>
          <w:szCs w:val="22"/>
        </w:rPr>
        <w:t xml:space="preserve"> for support. Following the UML diagram discussion is a transition paragraph to the testing section. Each type of testing is discussed and related in turn to the enrollment system.</w:t>
      </w:r>
    </w:p>
    <w:p w14:paraId="721D20C7" w14:textId="77777777" w:rsidR="00E378D6" w:rsidRPr="007A1398" w:rsidRDefault="00E378D6" w:rsidP="00E378D6">
      <w:pPr>
        <w:pStyle w:val="NormalWeb"/>
        <w:spacing w:before="0" w:beforeAutospacing="0" w:after="0" w:afterAutospacing="0"/>
        <w:ind w:left="720"/>
        <w:rPr>
          <w:rFonts w:asciiTheme="minorHAnsi" w:hAnsiTheme="minorHAnsi" w:cs="Arial"/>
          <w:color w:val="333333"/>
          <w:sz w:val="22"/>
          <w:szCs w:val="22"/>
        </w:rPr>
      </w:pPr>
    </w:p>
    <w:p w14:paraId="27197231" w14:textId="3A87325E" w:rsidR="007A1398" w:rsidRPr="007A1398" w:rsidRDefault="00FB5CFD" w:rsidP="007A1398">
      <w:pPr>
        <w:pStyle w:val="NormalWeb"/>
        <w:numPr>
          <w:ilvl w:val="0"/>
          <w:numId w:val="8"/>
        </w:numPr>
        <w:shd w:val="clear" w:color="auto" w:fill="FFFFFF"/>
        <w:spacing w:before="0" w:beforeAutospacing="0" w:after="0" w:afterAutospacing="0"/>
        <w:rPr>
          <w:rFonts w:asciiTheme="minorHAnsi" w:hAnsiTheme="minorHAnsi" w:cs="Arial"/>
          <w:color w:val="333333"/>
          <w:sz w:val="22"/>
          <w:szCs w:val="22"/>
        </w:rPr>
      </w:pPr>
      <w:r>
        <w:rPr>
          <w:rFonts w:asciiTheme="minorHAnsi" w:hAnsiTheme="minorHAnsi" w:cs="Arial"/>
          <w:color w:val="333333"/>
          <w:sz w:val="22"/>
          <w:szCs w:val="22"/>
        </w:rPr>
        <w:t xml:space="preserve">Week 3: </w:t>
      </w:r>
      <w:r w:rsidR="00DF3F82">
        <w:rPr>
          <w:rFonts w:asciiTheme="minorHAnsi" w:hAnsiTheme="minorHAnsi" w:cs="Arial"/>
          <w:color w:val="333333"/>
          <w:sz w:val="22"/>
          <w:szCs w:val="22"/>
        </w:rPr>
        <w:t>Landing, Login, and Enrollment Pages – “</w:t>
      </w:r>
      <w:r w:rsidR="007A1398" w:rsidRPr="007A1398">
        <w:rPr>
          <w:rFonts w:asciiTheme="minorHAnsi" w:hAnsiTheme="minorHAnsi" w:cs="Arial"/>
          <w:color w:val="333333"/>
          <w:sz w:val="22"/>
          <w:szCs w:val="22"/>
        </w:rPr>
        <w:t>Your project submission demonstrates a solid understanding of setting up a PHP application using XAMPP and MySQL. You effectively explained how to run a PHP file in XAMPP, providing clear instructions that are essential for anyone new to the platform. The landing, login, and registration pages are well-designed, with user-friendly layouts that enhance navigation. It's evident that you put thought into the user experience, especially in the registration page, which is clean and straightforward.</w:t>
      </w:r>
    </w:p>
    <w:p w14:paraId="163E7787" w14:textId="77777777" w:rsidR="007A1398" w:rsidRPr="007A1398" w:rsidRDefault="007A1398" w:rsidP="007A1398">
      <w:pPr>
        <w:pStyle w:val="NormalWeb"/>
        <w:shd w:val="clear" w:color="auto" w:fill="FFFFFF"/>
        <w:spacing w:before="0" w:beforeAutospacing="0" w:after="0" w:afterAutospacing="0"/>
        <w:ind w:left="720"/>
        <w:rPr>
          <w:rFonts w:asciiTheme="minorHAnsi" w:hAnsiTheme="minorHAnsi" w:cs="Arial"/>
          <w:color w:val="333333"/>
          <w:sz w:val="22"/>
          <w:szCs w:val="22"/>
        </w:rPr>
      </w:pPr>
      <w:r w:rsidRPr="007A1398">
        <w:rPr>
          <w:rFonts w:asciiTheme="minorHAnsi" w:hAnsiTheme="minorHAnsi" w:cs="Arial"/>
          <w:color w:val="333333"/>
          <w:sz w:val="22"/>
          <w:szCs w:val="22"/>
        </w:rPr>
        <w:t xml:space="preserve">You successfully created a MySQL database and tables, showcasing a logical structure that supports the application's functionality. In your discussion of MySQL database functions, you provided valuable insights into how you built your custom database connection class, demonstrating good programming practices. However, elaborating on error handling in your connection class would strengthen your implementation. </w:t>
      </w:r>
      <w:r w:rsidRPr="007A1398">
        <w:rPr>
          <w:rFonts w:asciiTheme="minorHAnsi" w:hAnsiTheme="minorHAnsi" w:cs="Arial"/>
          <w:color w:val="333333"/>
          <w:sz w:val="22"/>
          <w:szCs w:val="22"/>
        </w:rPr>
        <w:lastRenderedPageBreak/>
        <w:t>Additionally, including the SQL commands used for creating the database and tables would add clarity to your documentation.</w:t>
      </w:r>
    </w:p>
    <w:p w14:paraId="757C3295" w14:textId="450E8CBA" w:rsidR="007A1398" w:rsidRDefault="007A1398" w:rsidP="007A1398">
      <w:pPr>
        <w:pStyle w:val="NormalWeb"/>
        <w:shd w:val="clear" w:color="auto" w:fill="FFFFFF"/>
        <w:spacing w:before="0" w:beforeAutospacing="0" w:after="0" w:afterAutospacing="0"/>
        <w:ind w:left="720"/>
        <w:rPr>
          <w:rFonts w:asciiTheme="minorHAnsi" w:hAnsiTheme="minorHAnsi" w:cs="Arial"/>
          <w:color w:val="333333"/>
          <w:sz w:val="22"/>
          <w:szCs w:val="22"/>
        </w:rPr>
      </w:pPr>
      <w:r w:rsidRPr="007A1398">
        <w:rPr>
          <w:rFonts w:asciiTheme="minorHAnsi" w:hAnsiTheme="minorHAnsi" w:cs="Arial"/>
          <w:color w:val="333333"/>
          <w:sz w:val="22"/>
          <w:szCs w:val="22"/>
        </w:rPr>
        <w:t xml:space="preserve">Your PHP source code for the registration page is well-organized and </w:t>
      </w:r>
      <w:proofErr w:type="gramStart"/>
      <w:r w:rsidRPr="007A1398">
        <w:rPr>
          <w:rFonts w:asciiTheme="minorHAnsi" w:hAnsiTheme="minorHAnsi" w:cs="Arial"/>
          <w:color w:val="333333"/>
          <w:sz w:val="22"/>
          <w:szCs w:val="22"/>
        </w:rPr>
        <w:t>commented</w:t>
      </w:r>
      <w:proofErr w:type="gramEnd"/>
      <w:r w:rsidRPr="007A1398">
        <w:rPr>
          <w:rFonts w:asciiTheme="minorHAnsi" w:hAnsiTheme="minorHAnsi" w:cs="Arial"/>
          <w:color w:val="333333"/>
          <w:sz w:val="22"/>
          <w:szCs w:val="22"/>
        </w:rPr>
        <w:t xml:space="preserve">, which helps in understanding your logic. Overall, you've done an excellent job, and with a few </w:t>
      </w:r>
      <w:proofErr w:type="gramStart"/>
      <w:r w:rsidRPr="007A1398">
        <w:rPr>
          <w:rFonts w:asciiTheme="minorHAnsi" w:hAnsiTheme="minorHAnsi" w:cs="Arial"/>
          <w:color w:val="333333"/>
          <w:sz w:val="22"/>
          <w:szCs w:val="22"/>
        </w:rPr>
        <w:t>enhancements</w:t>
      </w:r>
      <w:proofErr w:type="gramEnd"/>
      <w:r w:rsidRPr="007A1398">
        <w:rPr>
          <w:rFonts w:asciiTheme="minorHAnsi" w:hAnsiTheme="minorHAnsi" w:cs="Arial"/>
          <w:color w:val="333333"/>
          <w:sz w:val="22"/>
          <w:szCs w:val="22"/>
        </w:rPr>
        <w:t>, your project could be even more robust. Keep up the great work!</w:t>
      </w:r>
      <w:r w:rsidR="00DF3F82">
        <w:rPr>
          <w:rFonts w:asciiTheme="minorHAnsi" w:hAnsiTheme="minorHAnsi" w:cs="Arial"/>
          <w:color w:val="333333"/>
          <w:sz w:val="22"/>
          <w:szCs w:val="22"/>
        </w:rPr>
        <w:t>”</w:t>
      </w:r>
    </w:p>
    <w:p w14:paraId="74B54A44" w14:textId="77777777" w:rsidR="007E0B15" w:rsidRDefault="007E0B15" w:rsidP="007A1398">
      <w:pPr>
        <w:pStyle w:val="NormalWeb"/>
        <w:shd w:val="clear" w:color="auto" w:fill="FFFFFF"/>
        <w:spacing w:before="0" w:beforeAutospacing="0" w:after="0" w:afterAutospacing="0"/>
        <w:ind w:left="720"/>
        <w:rPr>
          <w:rFonts w:asciiTheme="minorHAnsi" w:hAnsiTheme="minorHAnsi" w:cs="Arial"/>
          <w:color w:val="333333"/>
          <w:sz w:val="22"/>
          <w:szCs w:val="22"/>
        </w:rPr>
      </w:pPr>
    </w:p>
    <w:p w14:paraId="2519C0BA" w14:textId="5D4EA13B" w:rsidR="007E0B15" w:rsidRDefault="007E0B15" w:rsidP="007A1398">
      <w:pPr>
        <w:pStyle w:val="NormalWeb"/>
        <w:shd w:val="clear" w:color="auto" w:fill="FFFFFF"/>
        <w:spacing w:before="0" w:beforeAutospacing="0" w:after="0" w:afterAutospacing="0"/>
        <w:ind w:left="720"/>
        <w:rPr>
          <w:rFonts w:asciiTheme="minorHAnsi" w:hAnsiTheme="minorHAnsi" w:cs="Arial"/>
          <w:color w:val="333333"/>
          <w:sz w:val="22"/>
          <w:szCs w:val="22"/>
        </w:rPr>
      </w:pPr>
      <w:r w:rsidRPr="007E0B15">
        <w:rPr>
          <w:rFonts w:asciiTheme="minorHAnsi" w:hAnsiTheme="minorHAnsi" w:cs="Arial"/>
          <w:b/>
          <w:bCs/>
          <w:color w:val="333333"/>
          <w:sz w:val="22"/>
          <w:szCs w:val="22"/>
        </w:rPr>
        <w:t>Response:</w:t>
      </w:r>
      <w:r>
        <w:rPr>
          <w:rFonts w:asciiTheme="minorHAnsi" w:hAnsiTheme="minorHAnsi" w:cs="Arial"/>
          <w:b/>
          <w:bCs/>
          <w:color w:val="333333"/>
          <w:sz w:val="22"/>
          <w:szCs w:val="22"/>
        </w:rPr>
        <w:t xml:space="preserve"> </w:t>
      </w:r>
      <w:r>
        <w:rPr>
          <w:rFonts w:asciiTheme="minorHAnsi" w:hAnsiTheme="minorHAnsi" w:cs="Arial"/>
          <w:color w:val="333333"/>
          <w:sz w:val="22"/>
          <w:szCs w:val="22"/>
        </w:rPr>
        <w:t>I did not note any specific enhancements noted outside of the rubric</w:t>
      </w:r>
      <w:r w:rsidR="0099581E">
        <w:rPr>
          <w:rFonts w:asciiTheme="minorHAnsi" w:hAnsiTheme="minorHAnsi" w:cs="Arial"/>
          <w:color w:val="333333"/>
          <w:sz w:val="22"/>
          <w:szCs w:val="22"/>
        </w:rPr>
        <w:t>, or improvements to the paper</w:t>
      </w:r>
      <w:r w:rsidR="00FB5CFD">
        <w:rPr>
          <w:rFonts w:asciiTheme="minorHAnsi" w:hAnsiTheme="minorHAnsi" w:cs="Arial"/>
          <w:color w:val="333333"/>
          <w:sz w:val="22"/>
          <w:szCs w:val="22"/>
        </w:rPr>
        <w:t>, no updates added</w:t>
      </w:r>
      <w:r>
        <w:rPr>
          <w:rFonts w:asciiTheme="minorHAnsi" w:hAnsiTheme="minorHAnsi" w:cs="Arial"/>
          <w:color w:val="333333"/>
          <w:sz w:val="22"/>
          <w:szCs w:val="22"/>
        </w:rPr>
        <w:t>. I do have some thoughts on areas I would personally like to see improvement, these will be accomplished in the</w:t>
      </w:r>
      <w:r w:rsidR="00C20293">
        <w:rPr>
          <w:rFonts w:asciiTheme="minorHAnsi" w:hAnsiTheme="minorHAnsi" w:cs="Arial"/>
          <w:color w:val="333333"/>
          <w:sz w:val="22"/>
          <w:szCs w:val="22"/>
        </w:rPr>
        <w:t xml:space="preserve"> final</w:t>
      </w:r>
      <w:r>
        <w:rPr>
          <w:rFonts w:asciiTheme="minorHAnsi" w:hAnsiTheme="minorHAnsi" w:cs="Arial"/>
          <w:color w:val="333333"/>
          <w:sz w:val="22"/>
          <w:szCs w:val="22"/>
        </w:rPr>
        <w:t xml:space="preserve"> submission.</w:t>
      </w:r>
    </w:p>
    <w:p w14:paraId="3B70ED83" w14:textId="77777777" w:rsidR="007E0B15" w:rsidRPr="007A1398" w:rsidRDefault="007E0B15" w:rsidP="007A1398">
      <w:pPr>
        <w:pStyle w:val="NormalWeb"/>
        <w:shd w:val="clear" w:color="auto" w:fill="FFFFFF"/>
        <w:spacing w:before="0" w:beforeAutospacing="0" w:after="0" w:afterAutospacing="0"/>
        <w:ind w:left="720"/>
        <w:rPr>
          <w:rFonts w:asciiTheme="minorHAnsi" w:hAnsiTheme="minorHAnsi" w:cs="Arial"/>
          <w:color w:val="333333"/>
          <w:sz w:val="22"/>
          <w:szCs w:val="22"/>
        </w:rPr>
      </w:pPr>
    </w:p>
    <w:p w14:paraId="1E4B05A4" w14:textId="2A515BED" w:rsidR="007A1398" w:rsidRDefault="00B62E97" w:rsidP="007A1398">
      <w:pPr>
        <w:pStyle w:val="ListParagraph"/>
        <w:numPr>
          <w:ilvl w:val="0"/>
          <w:numId w:val="8"/>
        </w:numPr>
      </w:pPr>
      <w:r>
        <w:t xml:space="preserve">Week 4: </w:t>
      </w:r>
      <w:proofErr w:type="spellStart"/>
      <w:r>
        <w:t>mySQL</w:t>
      </w:r>
      <w:proofErr w:type="spellEnd"/>
      <w:r>
        <w:t xml:space="preserve"> Database and Class Registration</w:t>
      </w:r>
      <w:r w:rsidR="00C20293">
        <w:t xml:space="preserve"> – “</w:t>
      </w:r>
      <w:r w:rsidR="007A1398" w:rsidRPr="007A1398">
        <w:t xml:space="preserve">You've made a solid effort in creating your MySQL database and the accompanying pages. You successfully created the required </w:t>
      </w:r>
      <w:proofErr w:type="gramStart"/>
      <w:r w:rsidR="007A1398" w:rsidRPr="007A1398">
        <w:t>tables</w:t>
      </w:r>
      <w:proofErr w:type="gramEnd"/>
      <w:r w:rsidR="007A1398" w:rsidRPr="007A1398">
        <w:t xml:space="preserve"> and they are well-structured. I appreciate your attention to the relationships between tables. The screenshots of the database before and after each key operation are clear and effectively demonstrate your implementation. Great </w:t>
      </w:r>
      <w:proofErr w:type="gramStart"/>
      <w:r w:rsidR="007A1398" w:rsidRPr="007A1398">
        <w:t>job on</w:t>
      </w:r>
      <w:proofErr w:type="gramEnd"/>
      <w:r w:rsidR="007A1398" w:rsidRPr="007A1398">
        <w:t xml:space="preserve"> documenting these changes! Your screenshots showcasing the various pages are well-captured. They provide a good visual representation of your project's functionality. Your reflection on the implementation phase was insightful. It's great to hear about the challenges you faced and how you overcame them. This shows a strong understanding of the development process.</w:t>
      </w:r>
      <w:r w:rsidR="00C20293">
        <w:t>”</w:t>
      </w:r>
    </w:p>
    <w:p w14:paraId="2211DCB3" w14:textId="77777777" w:rsidR="007E0B15" w:rsidRDefault="007E0B15" w:rsidP="007E0B15">
      <w:pPr>
        <w:pStyle w:val="ListParagraph"/>
      </w:pPr>
    </w:p>
    <w:p w14:paraId="65AC9067" w14:textId="5173897F" w:rsidR="00C355C3" w:rsidRDefault="00AB2126" w:rsidP="007E0B15">
      <w:pPr>
        <w:pStyle w:val="ListParagraph"/>
      </w:pPr>
      <w:r w:rsidRPr="00AB2126">
        <w:rPr>
          <w:b/>
          <w:bCs/>
        </w:rPr>
        <w:t xml:space="preserve">Overall </w:t>
      </w:r>
      <w:r w:rsidR="007E0B15" w:rsidRPr="00AB2126">
        <w:rPr>
          <w:b/>
          <w:bCs/>
        </w:rPr>
        <w:t>Response:</w:t>
      </w:r>
      <w:r w:rsidR="007E0B15">
        <w:t xml:space="preserve"> Thank You! This has been a challenging yet “very fun” project!</w:t>
      </w:r>
      <w:r w:rsidR="00C20293">
        <w:t xml:space="preserve"> As per week 3 comments</w:t>
      </w:r>
      <w:r w:rsidR="0086136E">
        <w:t xml:space="preserve"> and week 4 reflections</w:t>
      </w:r>
      <w:r w:rsidR="00C20293">
        <w:t xml:space="preserve">, I did add some </w:t>
      </w:r>
      <w:r w:rsidR="0086136E">
        <w:t>additional features/functions outside of the rubric</w:t>
      </w:r>
      <w:r w:rsidR="00185572">
        <w:t xml:space="preserve">. </w:t>
      </w:r>
      <w:r w:rsidR="00951373">
        <w:t xml:space="preserve">The week 3 and week 4 assignments are submitted “as is” since there were no specific </w:t>
      </w:r>
      <w:r>
        <w:t>enhancements mentioned</w:t>
      </w:r>
      <w:r w:rsidR="005702FD">
        <w:t xml:space="preserve">, and I will be writing code up until submission time </w:t>
      </w:r>
      <w:r w:rsidR="00633138">
        <w:t>for “polishing”. All enhancements will be covered in the video walk-through</w:t>
      </w:r>
      <w:r w:rsidR="00191DE7">
        <w:t xml:space="preserve">, with the </w:t>
      </w:r>
      <w:r w:rsidR="00972F27">
        <w:t>summary in the next section.</w:t>
      </w:r>
    </w:p>
    <w:p w14:paraId="40BCDE42" w14:textId="77777777" w:rsidR="00C355C3" w:rsidRDefault="00C355C3" w:rsidP="007E0B15">
      <w:pPr>
        <w:pStyle w:val="ListParagraph"/>
      </w:pPr>
    </w:p>
    <w:p w14:paraId="39C9ADCC" w14:textId="5019242C" w:rsidR="00C355C3" w:rsidRPr="00972F27" w:rsidRDefault="00972F27" w:rsidP="00972F27">
      <w:pPr>
        <w:rPr>
          <w:b/>
          <w:bCs/>
        </w:rPr>
      </w:pPr>
      <w:r w:rsidRPr="00972F27">
        <w:rPr>
          <w:b/>
          <w:bCs/>
        </w:rPr>
        <w:t>Highlighted Revisions:</w:t>
      </w:r>
    </w:p>
    <w:p w14:paraId="3D726A70" w14:textId="19383372" w:rsidR="00024E1C" w:rsidRDefault="002D36F1" w:rsidP="00EE265D">
      <w:pPr>
        <w:pStyle w:val="ListParagraph"/>
        <w:numPr>
          <w:ilvl w:val="0"/>
          <w:numId w:val="9"/>
        </w:numPr>
      </w:pPr>
      <w:r>
        <w:t>The site map is now split into f</w:t>
      </w:r>
      <w:r w:rsidR="00024E1C">
        <w:t xml:space="preserve">igure </w:t>
      </w:r>
      <w:r w:rsidR="00EE265D">
        <w:t>1</w:t>
      </w:r>
      <w:r w:rsidR="00024E1C">
        <w:t xml:space="preserve"> </w:t>
      </w:r>
      <w:r w:rsidR="00930191">
        <w:t xml:space="preserve">and figure </w:t>
      </w:r>
      <w:r w:rsidR="00EE265D">
        <w:t>2</w:t>
      </w:r>
      <w:r>
        <w:t xml:space="preserve"> due to the growing complexity and interconnect of the </w:t>
      </w:r>
      <w:r w:rsidR="00F3382D">
        <w:t xml:space="preserve">website, </w:t>
      </w:r>
      <w:r w:rsidR="0059132C">
        <w:t xml:space="preserve">showing updates since the week 4 submission. An important note for comparison is the inclusion of </w:t>
      </w:r>
      <w:r w:rsidR="00D1210A" w:rsidRPr="00E52885">
        <w:rPr>
          <w:b/>
          <w:bCs/>
        </w:rPr>
        <w:t xml:space="preserve">role-based </w:t>
      </w:r>
      <w:r w:rsidR="0059132C" w:rsidRPr="00E52885">
        <w:rPr>
          <w:b/>
          <w:bCs/>
        </w:rPr>
        <w:t>access control</w:t>
      </w:r>
      <w:r w:rsidR="0059132C">
        <w:t xml:space="preserve"> based on </w:t>
      </w:r>
      <w:r w:rsidR="00D1210A">
        <w:t xml:space="preserve">the role column of the user profile in </w:t>
      </w:r>
      <w:proofErr w:type="spellStart"/>
      <w:r w:rsidR="00D1210A">
        <w:t>tbluser</w:t>
      </w:r>
      <w:proofErr w:type="spellEnd"/>
      <w:r w:rsidR="006F6B4A">
        <w:t xml:space="preserve"> shown again for reference in figure </w:t>
      </w:r>
      <w:r w:rsidR="00EE265D">
        <w:t>3</w:t>
      </w:r>
      <w:r w:rsidR="00D1210A">
        <w:t xml:space="preserve">. </w:t>
      </w:r>
      <w:r w:rsidR="00A16AA9">
        <w:t xml:space="preserve">Student ID 7 and Student ID 8 will be used for demonstration </w:t>
      </w:r>
      <w:proofErr w:type="gramStart"/>
      <w:r w:rsidR="00A16AA9">
        <w:t>video</w:t>
      </w:r>
      <w:proofErr w:type="gramEnd"/>
      <w:r w:rsidR="00A16AA9">
        <w:t>.</w:t>
      </w:r>
    </w:p>
    <w:p w14:paraId="3D7A7486" w14:textId="024D03ED" w:rsidR="00EE265D" w:rsidRDefault="009C0CDB" w:rsidP="00EE265D">
      <w:pPr>
        <w:pStyle w:val="ListParagraph"/>
        <w:numPr>
          <w:ilvl w:val="0"/>
          <w:numId w:val="9"/>
        </w:numPr>
      </w:pPr>
      <w:r>
        <w:t xml:space="preserve">Upon login, if a user </w:t>
      </w:r>
      <w:r w:rsidR="00B620C5">
        <w:t xml:space="preserve">has a role of admin, the links change </w:t>
      </w:r>
      <w:r w:rsidR="008F5ECE">
        <w:t xml:space="preserve">on the </w:t>
      </w:r>
      <w:r w:rsidR="003D023F">
        <w:t xml:space="preserve">landing page </w:t>
      </w:r>
      <w:r w:rsidR="00B620C5">
        <w:t xml:space="preserve">to allow adding to the course </w:t>
      </w:r>
      <w:proofErr w:type="gramStart"/>
      <w:r w:rsidR="00B620C5">
        <w:t>catalog, and</w:t>
      </w:r>
      <w:proofErr w:type="gramEnd"/>
      <w:r w:rsidR="00B620C5">
        <w:t xml:space="preserve"> viewing total enrollment.</w:t>
      </w:r>
    </w:p>
    <w:p w14:paraId="4A451E77" w14:textId="0A45F5A7" w:rsidR="008F5ECE" w:rsidRDefault="008F5ECE" w:rsidP="00EE265D">
      <w:pPr>
        <w:pStyle w:val="ListParagraph"/>
        <w:numPr>
          <w:ilvl w:val="0"/>
          <w:numId w:val="9"/>
        </w:numPr>
      </w:pPr>
      <w:r>
        <w:t>Logout functionality is now completed for all users to reset the landing page</w:t>
      </w:r>
      <w:r w:rsidR="003D023F">
        <w:t xml:space="preserve"> with the default (not logged in) links</w:t>
      </w:r>
      <w:r>
        <w:t>.</w:t>
      </w:r>
    </w:p>
    <w:p w14:paraId="160E4B23" w14:textId="0B93FF79" w:rsidR="003D023F" w:rsidRDefault="002C674C" w:rsidP="00EE265D">
      <w:pPr>
        <w:pStyle w:val="ListParagraph"/>
        <w:numPr>
          <w:ilvl w:val="0"/>
          <w:numId w:val="9"/>
        </w:numPr>
      </w:pPr>
      <w:r>
        <w:t>All .</w:t>
      </w:r>
      <w:proofErr w:type="spellStart"/>
      <w:r>
        <w:t>php</w:t>
      </w:r>
      <w:proofErr w:type="spellEnd"/>
      <w:r>
        <w:t xml:space="preserve"> files were updated to a common platform of links to follow the site map.</w:t>
      </w:r>
    </w:p>
    <w:p w14:paraId="2562009E" w14:textId="77777777" w:rsidR="002C674C" w:rsidRDefault="002C674C" w:rsidP="002C674C"/>
    <w:p w14:paraId="2DD2F51E" w14:textId="77777777" w:rsidR="002C674C" w:rsidRDefault="002C674C" w:rsidP="002C674C"/>
    <w:p w14:paraId="07460221" w14:textId="77777777" w:rsidR="002C674C" w:rsidRDefault="002C674C" w:rsidP="002C674C"/>
    <w:p w14:paraId="2AC63535" w14:textId="77777777" w:rsidR="002C674C" w:rsidRDefault="002C674C" w:rsidP="002C674C"/>
    <w:p w14:paraId="5A702D59" w14:textId="3A8072E1" w:rsidR="002C674C" w:rsidRPr="00502BFC" w:rsidRDefault="002C674C" w:rsidP="002C674C">
      <w:pPr>
        <w:rPr>
          <w:b/>
          <w:bCs/>
        </w:rPr>
      </w:pPr>
      <w:r w:rsidRPr="00502BFC">
        <w:rPr>
          <w:b/>
          <w:bCs/>
        </w:rPr>
        <w:lastRenderedPageBreak/>
        <w:t xml:space="preserve">Figure 1: </w:t>
      </w:r>
    </w:p>
    <w:p w14:paraId="334CC8D2" w14:textId="72A26B9F" w:rsidR="002C674C" w:rsidRDefault="002C674C" w:rsidP="002C674C">
      <w:pPr>
        <w:rPr>
          <w:i/>
          <w:iCs/>
        </w:rPr>
      </w:pPr>
      <w:r w:rsidRPr="00502BFC">
        <w:rPr>
          <w:i/>
          <w:iCs/>
        </w:rPr>
        <w:t>Updated sitemap</w:t>
      </w:r>
      <w:r w:rsidR="00502BFC" w:rsidRPr="00502BFC">
        <w:rPr>
          <w:i/>
          <w:iCs/>
        </w:rPr>
        <w:t xml:space="preserve"> page 1</w:t>
      </w:r>
    </w:p>
    <w:p w14:paraId="2B3C0401" w14:textId="6E4671E4" w:rsidR="00502BFC" w:rsidRDefault="001366A1" w:rsidP="002C674C">
      <w:r w:rsidRPr="001366A1">
        <w:rPr>
          <w:noProof/>
        </w:rPr>
        <w:drawing>
          <wp:inline distT="0" distB="0" distL="0" distR="0" wp14:anchorId="1F8C35C9" wp14:editId="2400E890">
            <wp:extent cx="5416550" cy="7561062"/>
            <wp:effectExtent l="0" t="0" r="0" b="1905"/>
            <wp:docPr id="563630405" name="Picture 1" descr="A screen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630405" name="Picture 1" descr="A screenshot of a diagram&#10;&#10;Description automatically generated"/>
                    <pic:cNvPicPr/>
                  </pic:nvPicPr>
                  <pic:blipFill>
                    <a:blip r:embed="rId5"/>
                    <a:stretch>
                      <a:fillRect/>
                    </a:stretch>
                  </pic:blipFill>
                  <pic:spPr>
                    <a:xfrm>
                      <a:off x="0" y="0"/>
                      <a:ext cx="5430712" cy="7580831"/>
                    </a:xfrm>
                    <a:prstGeom prst="rect">
                      <a:avLst/>
                    </a:prstGeom>
                  </pic:spPr>
                </pic:pic>
              </a:graphicData>
            </a:graphic>
          </wp:inline>
        </w:drawing>
      </w:r>
    </w:p>
    <w:p w14:paraId="68AD09C2" w14:textId="4F9549B3" w:rsidR="005B1FD7" w:rsidRPr="005B1FD7" w:rsidRDefault="005B1FD7" w:rsidP="002C674C">
      <w:pPr>
        <w:rPr>
          <w:b/>
          <w:bCs/>
        </w:rPr>
      </w:pPr>
      <w:r w:rsidRPr="005B1FD7">
        <w:rPr>
          <w:b/>
          <w:bCs/>
        </w:rPr>
        <w:lastRenderedPageBreak/>
        <w:t>Figure 2:</w:t>
      </w:r>
    </w:p>
    <w:p w14:paraId="06632183" w14:textId="4D2F7D11" w:rsidR="005B1FD7" w:rsidRPr="005B1FD7" w:rsidRDefault="005B1FD7" w:rsidP="002C674C">
      <w:pPr>
        <w:rPr>
          <w:i/>
          <w:iCs/>
        </w:rPr>
      </w:pPr>
      <w:r w:rsidRPr="005B1FD7">
        <w:rPr>
          <w:i/>
          <w:iCs/>
        </w:rPr>
        <w:t>Updated sitemap page 2</w:t>
      </w:r>
    </w:p>
    <w:p w14:paraId="1416A6C5" w14:textId="20EFECEE" w:rsidR="00A954A6" w:rsidRDefault="00FC749D" w:rsidP="00FC749D">
      <w:r w:rsidRPr="00FC749D">
        <w:rPr>
          <w:noProof/>
        </w:rPr>
        <w:drawing>
          <wp:inline distT="0" distB="0" distL="0" distR="0" wp14:anchorId="2F613C55" wp14:editId="05F5B788">
            <wp:extent cx="5422900" cy="5017742"/>
            <wp:effectExtent l="0" t="0" r="6350" b="0"/>
            <wp:docPr id="1657471851" name="Picture 1" descr="A diagram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471851" name="Picture 1" descr="A diagram of a website&#10;&#10;Description automatically generated"/>
                    <pic:cNvPicPr/>
                  </pic:nvPicPr>
                  <pic:blipFill>
                    <a:blip r:embed="rId6"/>
                    <a:stretch>
                      <a:fillRect/>
                    </a:stretch>
                  </pic:blipFill>
                  <pic:spPr>
                    <a:xfrm>
                      <a:off x="0" y="0"/>
                      <a:ext cx="5427377" cy="5021885"/>
                    </a:xfrm>
                    <a:prstGeom prst="rect">
                      <a:avLst/>
                    </a:prstGeom>
                  </pic:spPr>
                </pic:pic>
              </a:graphicData>
            </a:graphic>
          </wp:inline>
        </w:drawing>
      </w:r>
    </w:p>
    <w:p w14:paraId="7CC2B353" w14:textId="73896A8F" w:rsidR="00FC749D" w:rsidRPr="00403FF9" w:rsidRDefault="00FC749D" w:rsidP="00FC749D">
      <w:pPr>
        <w:rPr>
          <w:b/>
          <w:bCs/>
        </w:rPr>
      </w:pPr>
      <w:r w:rsidRPr="00403FF9">
        <w:rPr>
          <w:b/>
          <w:bCs/>
        </w:rPr>
        <w:t>Figure 3:</w:t>
      </w:r>
    </w:p>
    <w:p w14:paraId="4E99AD55" w14:textId="46516706" w:rsidR="00FC749D" w:rsidRPr="00403FF9" w:rsidRDefault="009527DD" w:rsidP="00FC749D">
      <w:pPr>
        <w:rPr>
          <w:i/>
          <w:iCs/>
        </w:rPr>
      </w:pPr>
      <w:proofErr w:type="spellStart"/>
      <w:r w:rsidRPr="00403FF9">
        <w:rPr>
          <w:i/>
          <w:iCs/>
        </w:rPr>
        <w:t>t</w:t>
      </w:r>
      <w:r w:rsidR="00FC749D" w:rsidRPr="00403FF9">
        <w:rPr>
          <w:i/>
          <w:iCs/>
        </w:rPr>
        <w:t>bluser</w:t>
      </w:r>
      <w:proofErr w:type="spellEnd"/>
      <w:r w:rsidR="00FC749D" w:rsidRPr="00403FF9">
        <w:rPr>
          <w:i/>
          <w:iCs/>
        </w:rPr>
        <w:t xml:space="preserve"> </w:t>
      </w:r>
      <w:r w:rsidRPr="00403FF9">
        <w:rPr>
          <w:i/>
          <w:iCs/>
        </w:rPr>
        <w:t>with column for role</w:t>
      </w:r>
    </w:p>
    <w:p w14:paraId="21758526" w14:textId="705FAA97" w:rsidR="005B1348" w:rsidRDefault="00640A6C" w:rsidP="00403FF9">
      <w:r w:rsidRPr="00640A6C">
        <w:rPr>
          <w:noProof/>
        </w:rPr>
        <w:drawing>
          <wp:inline distT="0" distB="0" distL="0" distR="0" wp14:anchorId="2120525A" wp14:editId="0C197316">
            <wp:extent cx="6002867" cy="736600"/>
            <wp:effectExtent l="0" t="0" r="0" b="6350"/>
            <wp:docPr id="5924602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460224" name=""/>
                    <pic:cNvPicPr/>
                  </pic:nvPicPr>
                  <pic:blipFill>
                    <a:blip r:embed="rId7"/>
                    <a:stretch>
                      <a:fillRect/>
                    </a:stretch>
                  </pic:blipFill>
                  <pic:spPr>
                    <a:xfrm>
                      <a:off x="0" y="0"/>
                      <a:ext cx="6016171" cy="738233"/>
                    </a:xfrm>
                    <a:prstGeom prst="rect">
                      <a:avLst/>
                    </a:prstGeom>
                  </pic:spPr>
                </pic:pic>
              </a:graphicData>
            </a:graphic>
          </wp:inline>
        </w:drawing>
      </w:r>
    </w:p>
    <w:p w14:paraId="736809B7" w14:textId="77777777" w:rsidR="005B1348" w:rsidRDefault="005B1348" w:rsidP="007E0B15">
      <w:pPr>
        <w:pStyle w:val="ListParagraph"/>
      </w:pPr>
    </w:p>
    <w:p w14:paraId="36CAD3D6" w14:textId="77777777" w:rsidR="0071394E" w:rsidRPr="007A1398" w:rsidRDefault="0071394E" w:rsidP="007E0B15">
      <w:pPr>
        <w:pStyle w:val="ListParagraph"/>
      </w:pPr>
    </w:p>
    <w:p w14:paraId="3B724B09" w14:textId="77777777" w:rsidR="007A1398" w:rsidRPr="007A1398" w:rsidRDefault="007A1398" w:rsidP="007A1398"/>
    <w:sectPr w:rsidR="007A1398" w:rsidRPr="007A13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66F24"/>
    <w:multiLevelType w:val="multilevel"/>
    <w:tmpl w:val="F80EC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F873C1"/>
    <w:multiLevelType w:val="multilevel"/>
    <w:tmpl w:val="0870F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C372D2"/>
    <w:multiLevelType w:val="multilevel"/>
    <w:tmpl w:val="79D6A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99370D"/>
    <w:multiLevelType w:val="multilevel"/>
    <w:tmpl w:val="461E4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106FB0"/>
    <w:multiLevelType w:val="multilevel"/>
    <w:tmpl w:val="E348C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F21CEC"/>
    <w:multiLevelType w:val="multilevel"/>
    <w:tmpl w:val="87D09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335319"/>
    <w:multiLevelType w:val="hybridMultilevel"/>
    <w:tmpl w:val="55725A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E3B571F"/>
    <w:multiLevelType w:val="multilevel"/>
    <w:tmpl w:val="F906E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A84469"/>
    <w:multiLevelType w:val="hybridMultilevel"/>
    <w:tmpl w:val="B232D0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56466882">
    <w:abstractNumId w:val="3"/>
  </w:num>
  <w:num w:numId="2" w16cid:durableId="1107114634">
    <w:abstractNumId w:val="4"/>
  </w:num>
  <w:num w:numId="3" w16cid:durableId="1066801766">
    <w:abstractNumId w:val="2"/>
  </w:num>
  <w:num w:numId="4" w16cid:durableId="1187790507">
    <w:abstractNumId w:val="0"/>
  </w:num>
  <w:num w:numId="5" w16cid:durableId="1233812715">
    <w:abstractNumId w:val="7"/>
  </w:num>
  <w:num w:numId="6" w16cid:durableId="1346858683">
    <w:abstractNumId w:val="1"/>
  </w:num>
  <w:num w:numId="7" w16cid:durableId="48070156">
    <w:abstractNumId w:val="5"/>
  </w:num>
  <w:num w:numId="8" w16cid:durableId="1168405649">
    <w:abstractNumId w:val="6"/>
  </w:num>
  <w:num w:numId="9" w16cid:durableId="84012598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0E6"/>
    <w:rsid w:val="00024E1C"/>
    <w:rsid w:val="000A4F72"/>
    <w:rsid w:val="000B60A6"/>
    <w:rsid w:val="001366A1"/>
    <w:rsid w:val="00156BE4"/>
    <w:rsid w:val="00185572"/>
    <w:rsid w:val="00191DE7"/>
    <w:rsid w:val="001A6243"/>
    <w:rsid w:val="00235C7E"/>
    <w:rsid w:val="002C674C"/>
    <w:rsid w:val="002D36F1"/>
    <w:rsid w:val="002F46DC"/>
    <w:rsid w:val="003270E6"/>
    <w:rsid w:val="003578EB"/>
    <w:rsid w:val="003D023F"/>
    <w:rsid w:val="003E103B"/>
    <w:rsid w:val="003F46A7"/>
    <w:rsid w:val="00403FF9"/>
    <w:rsid w:val="004210A8"/>
    <w:rsid w:val="00493C48"/>
    <w:rsid w:val="00502BFC"/>
    <w:rsid w:val="005702FD"/>
    <w:rsid w:val="0059132C"/>
    <w:rsid w:val="005B1348"/>
    <w:rsid w:val="005B1FD7"/>
    <w:rsid w:val="00633138"/>
    <w:rsid w:val="00640A6C"/>
    <w:rsid w:val="006F6B4A"/>
    <w:rsid w:val="0071394E"/>
    <w:rsid w:val="00715EE9"/>
    <w:rsid w:val="007A1398"/>
    <w:rsid w:val="007E0B15"/>
    <w:rsid w:val="0086136E"/>
    <w:rsid w:val="008E65C2"/>
    <w:rsid w:val="008F5ECE"/>
    <w:rsid w:val="009105DC"/>
    <w:rsid w:val="00914B1D"/>
    <w:rsid w:val="00930191"/>
    <w:rsid w:val="00951373"/>
    <w:rsid w:val="009527DD"/>
    <w:rsid w:val="00972F27"/>
    <w:rsid w:val="0099581E"/>
    <w:rsid w:val="009C0CDB"/>
    <w:rsid w:val="00A16AA9"/>
    <w:rsid w:val="00A57716"/>
    <w:rsid w:val="00A954A6"/>
    <w:rsid w:val="00AB2126"/>
    <w:rsid w:val="00B620C5"/>
    <w:rsid w:val="00B62E97"/>
    <w:rsid w:val="00B94B1D"/>
    <w:rsid w:val="00C0481A"/>
    <w:rsid w:val="00C20293"/>
    <w:rsid w:val="00C32ED8"/>
    <w:rsid w:val="00C355C3"/>
    <w:rsid w:val="00D1210A"/>
    <w:rsid w:val="00DF3F82"/>
    <w:rsid w:val="00E378D6"/>
    <w:rsid w:val="00E52885"/>
    <w:rsid w:val="00EE265D"/>
    <w:rsid w:val="00F3382D"/>
    <w:rsid w:val="00F6084C"/>
    <w:rsid w:val="00F704B1"/>
    <w:rsid w:val="00FB5CFD"/>
    <w:rsid w:val="00FC74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2C90F"/>
  <w15:chartTrackingRefBased/>
  <w15:docId w15:val="{20F7C915-8048-49C6-ADE6-5AF992149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70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270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270E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70E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70E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70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70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70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70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70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270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270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70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70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70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70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70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70E6"/>
    <w:rPr>
      <w:rFonts w:eastAsiaTheme="majorEastAsia" w:cstheme="majorBidi"/>
      <w:color w:val="272727" w:themeColor="text1" w:themeTint="D8"/>
    </w:rPr>
  </w:style>
  <w:style w:type="paragraph" w:styleId="Title">
    <w:name w:val="Title"/>
    <w:basedOn w:val="Normal"/>
    <w:next w:val="Normal"/>
    <w:link w:val="TitleChar"/>
    <w:uiPriority w:val="10"/>
    <w:qFormat/>
    <w:rsid w:val="003270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70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70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70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70E6"/>
    <w:pPr>
      <w:spacing w:before="160"/>
      <w:jc w:val="center"/>
    </w:pPr>
    <w:rPr>
      <w:i/>
      <w:iCs/>
      <w:color w:val="404040" w:themeColor="text1" w:themeTint="BF"/>
    </w:rPr>
  </w:style>
  <w:style w:type="character" w:customStyle="1" w:styleId="QuoteChar">
    <w:name w:val="Quote Char"/>
    <w:basedOn w:val="DefaultParagraphFont"/>
    <w:link w:val="Quote"/>
    <w:uiPriority w:val="29"/>
    <w:rsid w:val="003270E6"/>
    <w:rPr>
      <w:i/>
      <w:iCs/>
      <w:color w:val="404040" w:themeColor="text1" w:themeTint="BF"/>
    </w:rPr>
  </w:style>
  <w:style w:type="paragraph" w:styleId="ListParagraph">
    <w:name w:val="List Paragraph"/>
    <w:basedOn w:val="Normal"/>
    <w:uiPriority w:val="34"/>
    <w:qFormat/>
    <w:rsid w:val="003270E6"/>
    <w:pPr>
      <w:ind w:left="720"/>
      <w:contextualSpacing/>
    </w:pPr>
  </w:style>
  <w:style w:type="character" w:styleId="IntenseEmphasis">
    <w:name w:val="Intense Emphasis"/>
    <w:basedOn w:val="DefaultParagraphFont"/>
    <w:uiPriority w:val="21"/>
    <w:qFormat/>
    <w:rsid w:val="003270E6"/>
    <w:rPr>
      <w:i/>
      <w:iCs/>
      <w:color w:val="0F4761" w:themeColor="accent1" w:themeShade="BF"/>
    </w:rPr>
  </w:style>
  <w:style w:type="paragraph" w:styleId="IntenseQuote">
    <w:name w:val="Intense Quote"/>
    <w:basedOn w:val="Normal"/>
    <w:next w:val="Normal"/>
    <w:link w:val="IntenseQuoteChar"/>
    <w:uiPriority w:val="30"/>
    <w:qFormat/>
    <w:rsid w:val="003270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70E6"/>
    <w:rPr>
      <w:i/>
      <w:iCs/>
      <w:color w:val="0F4761" w:themeColor="accent1" w:themeShade="BF"/>
    </w:rPr>
  </w:style>
  <w:style w:type="character" w:styleId="IntenseReference">
    <w:name w:val="Intense Reference"/>
    <w:basedOn w:val="DefaultParagraphFont"/>
    <w:uiPriority w:val="32"/>
    <w:qFormat/>
    <w:rsid w:val="003270E6"/>
    <w:rPr>
      <w:b/>
      <w:bCs/>
      <w:smallCaps/>
      <w:color w:val="0F4761" w:themeColor="accent1" w:themeShade="BF"/>
      <w:spacing w:val="5"/>
    </w:rPr>
  </w:style>
  <w:style w:type="character" w:styleId="Hyperlink">
    <w:name w:val="Hyperlink"/>
    <w:basedOn w:val="DefaultParagraphFont"/>
    <w:uiPriority w:val="99"/>
    <w:unhideWhenUsed/>
    <w:rsid w:val="008E65C2"/>
    <w:rPr>
      <w:color w:val="0000FF"/>
      <w:u w:val="single"/>
    </w:rPr>
  </w:style>
  <w:style w:type="paragraph" w:styleId="NormalWeb">
    <w:name w:val="Normal (Web)"/>
    <w:basedOn w:val="Normal"/>
    <w:uiPriority w:val="99"/>
    <w:semiHidden/>
    <w:unhideWhenUsed/>
    <w:rsid w:val="007A139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7951322">
      <w:bodyDiv w:val="1"/>
      <w:marLeft w:val="0"/>
      <w:marRight w:val="0"/>
      <w:marTop w:val="0"/>
      <w:marBottom w:val="0"/>
      <w:divBdr>
        <w:top w:val="none" w:sz="0" w:space="0" w:color="auto"/>
        <w:left w:val="none" w:sz="0" w:space="0" w:color="auto"/>
        <w:bottom w:val="none" w:sz="0" w:space="0" w:color="auto"/>
        <w:right w:val="none" w:sz="0" w:space="0" w:color="auto"/>
      </w:divBdr>
    </w:div>
    <w:div w:id="353657814">
      <w:bodyDiv w:val="1"/>
      <w:marLeft w:val="0"/>
      <w:marRight w:val="0"/>
      <w:marTop w:val="0"/>
      <w:marBottom w:val="0"/>
      <w:divBdr>
        <w:top w:val="none" w:sz="0" w:space="0" w:color="auto"/>
        <w:left w:val="none" w:sz="0" w:space="0" w:color="auto"/>
        <w:bottom w:val="none" w:sz="0" w:space="0" w:color="auto"/>
        <w:right w:val="none" w:sz="0" w:space="0" w:color="auto"/>
      </w:divBdr>
    </w:div>
    <w:div w:id="384062003">
      <w:bodyDiv w:val="1"/>
      <w:marLeft w:val="0"/>
      <w:marRight w:val="0"/>
      <w:marTop w:val="0"/>
      <w:marBottom w:val="0"/>
      <w:divBdr>
        <w:top w:val="none" w:sz="0" w:space="0" w:color="auto"/>
        <w:left w:val="none" w:sz="0" w:space="0" w:color="auto"/>
        <w:bottom w:val="none" w:sz="0" w:space="0" w:color="auto"/>
        <w:right w:val="none" w:sz="0" w:space="0" w:color="auto"/>
      </w:divBdr>
      <w:divsChild>
        <w:div w:id="1488666635">
          <w:marLeft w:val="0"/>
          <w:marRight w:val="0"/>
          <w:marTop w:val="150"/>
          <w:marBottom w:val="150"/>
          <w:divBdr>
            <w:top w:val="none" w:sz="0" w:space="0" w:color="auto"/>
            <w:left w:val="none" w:sz="0" w:space="0" w:color="auto"/>
            <w:bottom w:val="none" w:sz="0" w:space="0" w:color="auto"/>
            <w:right w:val="none" w:sz="0" w:space="0" w:color="auto"/>
          </w:divBdr>
        </w:div>
      </w:divsChild>
    </w:div>
    <w:div w:id="1458911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1716</TotalTime>
  <Pages>5</Pages>
  <Words>921</Words>
  <Characters>5254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Maggs</dc:creator>
  <cp:keywords/>
  <dc:description/>
  <cp:lastModifiedBy>Bill Maggs</cp:lastModifiedBy>
  <cp:revision>49</cp:revision>
  <dcterms:created xsi:type="dcterms:W3CDTF">2024-10-29T19:11:00Z</dcterms:created>
  <dcterms:modified xsi:type="dcterms:W3CDTF">2024-11-01T18:14:00Z</dcterms:modified>
</cp:coreProperties>
</file>