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4.png" ContentType="image/png"/>
  <Override PartName="/word/media/rId32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Longfin</w:t>
      </w:r>
      <w:r>
        <w:t xml:space="preserve"> </w:t>
      </w:r>
      <w:r>
        <w:t xml:space="preserve">Smelt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Domain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11/30/2021</w:t>
      </w:r>
    </w:p>
    <w:bookmarkStart w:id="20" w:name="load-and-process-longfin-smelt-data"/>
    <w:p>
      <w:pPr>
        <w:pStyle w:val="Heading2"/>
      </w:pPr>
      <w:r>
        <w:t xml:space="preserve">Load and process Longfin Smelt data</w:t>
      </w:r>
    </w:p>
    <w:p>
      <w:pPr>
        <w:pStyle w:val="FirstParagraph"/>
      </w:pPr>
      <w:r>
        <w:t xml:space="preserve">Grab Longfin Smelt data from the integrated fish dataset (LTMRdata package by Sam Bashevkin et al.) and produce one fish data per row. I will exclude fish with no length measurement. Note that unmeasured fish that were collected alongside measured fish were converted to have fish length per LTMRdata documentation. I converted count to integer however, since the process that Sam implemented created decimal points for counts.</w:t>
      </w:r>
    </w:p>
    <w:p>
      <w:pPr>
        <w:pStyle w:val="BodyText"/>
      </w:pPr>
      <w:r>
        <w:t xml:space="preserve">Surveys included in this calculation:</w:t>
      </w:r>
    </w:p>
    <w:p>
      <w:pPr>
        <w:numPr>
          <w:ilvl w:val="0"/>
          <w:numId w:val="1001"/>
        </w:numPr>
      </w:pPr>
      <w:r>
        <w:t xml:space="preserve">San Francisco Bay Study</w:t>
      </w:r>
    </w:p>
    <w:p>
      <w:pPr>
        <w:numPr>
          <w:ilvl w:val="0"/>
          <w:numId w:val="1001"/>
        </w:numPr>
      </w:pPr>
      <w:r>
        <w:t xml:space="preserve">Suisun Marsh Study</w:t>
      </w:r>
    </w:p>
    <w:p>
      <w:pPr>
        <w:numPr>
          <w:ilvl w:val="0"/>
          <w:numId w:val="1001"/>
        </w:numPr>
      </w:pPr>
      <w:r>
        <w:t xml:space="preserve">Fall Midwater Trawl</w:t>
      </w:r>
    </w:p>
    <w:p>
      <w:pPr>
        <w:numPr>
          <w:ilvl w:val="0"/>
          <w:numId w:val="1001"/>
        </w:numPr>
      </w:pPr>
      <w:r>
        <w:t xml:space="preserve">Spring Kodiak Trawl</w:t>
      </w:r>
    </w:p>
    <w:p>
      <w:pPr>
        <w:numPr>
          <w:ilvl w:val="0"/>
          <w:numId w:val="1001"/>
        </w:numPr>
      </w:pPr>
      <w:r>
        <w:t xml:space="preserve">Delta Juvenile Fish Monitoring Program</w:t>
      </w:r>
    </w:p>
    <w:p>
      <w:pPr>
        <w:numPr>
          <w:ilvl w:val="0"/>
          <w:numId w:val="1001"/>
        </w:numPr>
      </w:pPr>
      <w:r>
        <w:t xml:space="preserve">Enhanced Delta Smelt Monitoring</w:t>
      </w:r>
    </w:p>
    <w:p>
      <w:pPr>
        <w:numPr>
          <w:ilvl w:val="0"/>
          <w:numId w:val="1001"/>
        </w:numPr>
      </w:pPr>
      <w:r>
        <w:t xml:space="preserve">20-mm Survey</w:t>
      </w:r>
    </w:p>
    <w:p>
      <w:pPr>
        <w:numPr>
          <w:ilvl w:val="0"/>
          <w:numId w:val="1001"/>
        </w:numPr>
      </w:pPr>
      <w:r>
        <w:t xml:space="preserve">Smelt Larval Survey</w:t>
      </w:r>
    </w:p>
    <w:p>
      <w:pPr>
        <w:numPr>
          <w:ilvl w:val="0"/>
          <w:numId w:val="1001"/>
        </w:numPr>
      </w:pPr>
      <w:r>
        <w:t xml:space="preserve">Summer Townet Survey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data_longfinsmelt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LTMRdata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fish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"Suisun"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"DJFMP"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"Spirinchus thaleichthys"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size_cutoff=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remove_unknown_lengths=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count to integer</w:t>
      </w:r>
      <w:r>
        <w:br/>
      </w:r>
      <w:r>
        <w:rPr>
          <w:rStyle w:val="NormalTok"/>
        </w:rPr>
        <w:t xml:space="preserve">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#Create long form, remove data prior to 1994</w:t>
      </w:r>
      <w:r>
        <w:br/>
      </w:r>
      <w:r>
        <w:rPr>
          <w:rStyle w:val="NormalTok"/>
        </w:rPr>
        <w:t xml:space="preserve">data_longfinsmelt_long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(data_longfinsmelt), 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time series summary</w:t>
      </w:r>
      <w:r>
        <w:br/>
      </w:r>
      <w:r>
        <w:rPr>
          <w:rStyle w:val="NormalTok"/>
        </w:rPr>
        <w:t xml:space="preserve">data_longfinsmelt_time_summary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StartDate=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(Date),</w:t>
      </w:r>
      <w:r>
        <w:rPr>
          <w:rStyle w:val="AttributeTok"/>
        </w:rPr>
        <w:t xml:space="preserve">EndDate=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data_longfinsmelt_time_summary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Source    StartDate           EndDate            </w:t>
      </w:r>
      <w:r>
        <w:br/>
      </w:r>
      <w:r>
        <w:rPr>
          <w:rStyle w:val="VerbatimChar"/>
        </w:rPr>
        <w:t xml:space="preserve">##   &lt;chr&gt;     &lt;dttm&gt;              &lt;dttm&gt;             </w:t>
      </w:r>
      <w:r>
        <w:br/>
      </w:r>
      <w:r>
        <w:rPr>
          <w:rStyle w:val="VerbatimChar"/>
        </w:rPr>
        <w:t xml:space="preserve">## 1 20mm      1995-04-27 00:00:00 2021-06-30 00:00:00</w:t>
      </w:r>
      <w:r>
        <w:br/>
      </w:r>
      <w:r>
        <w:rPr>
          <w:rStyle w:val="VerbatimChar"/>
        </w:rPr>
        <w:t xml:space="preserve">## 2 Bay Study 1994-02-02 00:00:00 2020-11-12 00:00:00</w:t>
      </w:r>
      <w:r>
        <w:br/>
      </w:r>
      <w:r>
        <w:rPr>
          <w:rStyle w:val="VerbatimChar"/>
        </w:rPr>
        <w:t xml:space="preserve">## 3 DJFMP     1994-01-03 00:00:00 2020-12-27 00:00:00</w:t>
      </w:r>
      <w:r>
        <w:br/>
      </w:r>
      <w:r>
        <w:rPr>
          <w:rStyle w:val="VerbatimChar"/>
        </w:rPr>
        <w:t xml:space="preserve">## 4 EDSM      2017-01-06 00:00:00 2021-03-24 00:00:00</w:t>
      </w:r>
      <w:r>
        <w:br/>
      </w:r>
      <w:r>
        <w:rPr>
          <w:rStyle w:val="VerbatimChar"/>
        </w:rPr>
        <w:t xml:space="preserve">## 5 FMWT      1994-01-10 00:00:00 2020-12-08 00:00:00</w:t>
      </w:r>
      <w:r>
        <w:br/>
      </w:r>
      <w:r>
        <w:rPr>
          <w:rStyle w:val="VerbatimChar"/>
        </w:rPr>
        <w:t xml:space="preserve">## 6 SKT       2002-01-08 00:00:00 2021-04-29 00:00:00</w:t>
      </w:r>
      <w:r>
        <w:br/>
      </w:r>
      <w:r>
        <w:rPr>
          <w:rStyle w:val="VerbatimChar"/>
        </w:rPr>
        <w:t xml:space="preserve">## 7 SLS       2009-01-05 00:00:00 2021-03-17 00:00:00</w:t>
      </w:r>
      <w:r>
        <w:br/>
      </w:r>
      <w:r>
        <w:rPr>
          <w:rStyle w:val="VerbatimChar"/>
        </w:rPr>
        <w:t xml:space="preserve">## 8 STN       1994-06-15 00:00:00 2021-07-07 00:00:00</w:t>
      </w:r>
      <w:r>
        <w:br/>
      </w:r>
      <w:r>
        <w:rPr>
          <w:rStyle w:val="VerbatimChar"/>
        </w:rPr>
        <w:t xml:space="preserve">## 9 Suisun    1994-02-10 00:00:00 2021-09-23 00:00:00</w:t>
      </w:r>
    </w:p>
    <w:bookmarkEnd w:id="20"/>
    <w:bookmarkStart w:id="22" w:name="size-cutoffs-used-for-longfin-smelt"/>
    <w:p>
      <w:pPr>
        <w:pStyle w:val="Heading2"/>
      </w:pPr>
      <w:r>
        <w:t xml:space="preserve">Size cutoffs used for Longfin Smelt</w:t>
      </w:r>
    </w:p>
    <w:p>
      <w:pPr>
        <w:pStyle w:val="FirstParagraph"/>
      </w:pPr>
      <w:r>
        <w:t xml:space="preserve">Larvae: (&lt;20mm FL)</w:t>
      </w:r>
    </w:p>
    <w:p>
      <w:pPr>
        <w:pStyle w:val="BodyText"/>
      </w:pPr>
      <w:r>
        <w:t xml:space="preserve">Juvenile: (20-84mm FL)</w:t>
      </w:r>
    </w:p>
    <w:p>
      <w:pPr>
        <w:pStyle w:val="BodyText"/>
      </w:pPr>
      <w:r>
        <w:t xml:space="preserve">Adult: (&gt;84mm FL)</w:t>
      </w:r>
    </w:p>
    <w:bookmarkStart w:id="21" w:name="brood-year-cutoff-for-the-life-stages"/>
    <w:p>
      <w:pPr>
        <w:pStyle w:val="Heading3"/>
      </w:pPr>
      <w:r>
        <w:t xml:space="preserve">Brood year cutoff for the life stages</w:t>
      </w:r>
    </w:p>
    <w:p>
      <w:pPr>
        <w:pStyle w:val="FirstParagraph"/>
      </w:pPr>
      <w:r>
        <w:t xml:space="preserve">Larvae: brood year = calendar year</w:t>
      </w:r>
    </w:p>
    <w:p>
      <w:pPr>
        <w:pStyle w:val="BodyText"/>
      </w:pPr>
      <w:r>
        <w:t xml:space="preserve">Juvenile: brood year = calendar year</w:t>
      </w:r>
    </w:p>
    <w:p>
      <w:pPr>
        <w:pStyle w:val="BodyText"/>
      </w:pPr>
      <w:r>
        <w:t xml:space="preserve">Adult: brood year starts in July 1st of current year to June 30th of the following year</w:t>
      </w:r>
    </w:p>
    <w:bookmarkEnd w:id="21"/>
    <w:bookmarkEnd w:id="22"/>
    <w:bookmarkStart w:id="62" w:name="overview-of-size-distribution"/>
    <w:p>
      <w:pPr>
        <w:pStyle w:val="Heading1"/>
      </w:pPr>
      <w:r>
        <w:t xml:space="preserve">Overview of size distribution</w:t>
      </w:r>
    </w:p>
    <w:p>
      <w:pPr>
        <w:pStyle w:val="FirstParagraph"/>
      </w:pPr>
      <w:r>
        <w:t xml:space="preserve">Subadult and adult Longfin Smelt typically are present and caught from January to July, and then again starting October to November.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an-francisco-bay-delta-all-regions"/>
    <w:p>
      <w:pPr>
        <w:pStyle w:val="Heading2"/>
      </w:pPr>
      <w:r>
        <w:t xml:space="preserve">San Francisco Bay-Delta (all regions)</w:t>
      </w:r>
    </w:p>
    <w:bookmarkStart w:id="35" w:name="regions"/>
    <w:p>
      <w:pPr>
        <w:pStyle w:val="Heading3"/>
      </w:pPr>
      <w:r>
        <w:t xml:space="preserve">Regions</w:t>
      </w:r>
    </w:p>
    <w:p>
      <w:pPr>
        <w:pStyle w:val="FirstParagraph"/>
      </w:pPr>
      <w:r>
        <w:t xml:space="preserve">Shown below are the regional cutoffs used to better understand when fish are found in a particular area within the estuary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ma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adult-longfin-smelt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36"/>
    <w:bookmarkStart w:id="37" w:name="juvenile-longfin-smelt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25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24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6011</w:t>
            </w:r>
          </w:p>
        </w:tc>
      </w:tr>
    </w:tbl>
    <w:bookmarkEnd w:id="37"/>
    <w:bookmarkStart w:id="38" w:name="larval-longfin-smelt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6"/>
        <w:gridCol w:w="1047"/>
        <w:gridCol w:w="1047"/>
        <w:gridCol w:w="1112"/>
        <w:gridCol w:w="916"/>
        <w:gridCol w:w="916"/>
        <w:gridCol w:w="1178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</w:tbl>
    <w:bookmarkEnd w:id="38"/>
    <w:bookmarkEnd w:id="39"/>
    <w:bookmarkStart w:id="46" w:name="X1097a8dbffcf0539c759cc2ba4339cf9869fcba"/>
    <w:p>
      <w:pPr>
        <w:pStyle w:val="Heading2"/>
      </w:pPr>
      <w:r>
        <w:t xml:space="preserve">Bays (South Bay, San Francisco Bay, San Pablo Bay)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bay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adult-longfin-smelt-1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43"/>
    <w:bookmarkStart w:id="44" w:name="juvenile-longfin-smelt-1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4"/>
    <w:bookmarkStart w:id="45" w:name="larval-longfin-smelt-1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2"/>
        <w:gridCol w:w="972"/>
        <w:gridCol w:w="972"/>
        <w:gridCol w:w="972"/>
        <w:gridCol w:w="972"/>
        <w:gridCol w:w="972"/>
        <w:gridCol w:w="1250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</w:t>
            </w:r>
          </w:p>
        </w:tc>
      </w:tr>
    </w:tbl>
    <w:bookmarkEnd w:id="45"/>
    <w:bookmarkEnd w:id="46"/>
    <w:bookmarkStart w:id="53" w:name="suisun-bay-and-suisun-marsh"/>
    <w:p>
      <w:pPr>
        <w:pStyle w:val="Heading2"/>
      </w:pPr>
      <w:r>
        <w:t xml:space="preserve">Suisun Bay and Suisun Marsh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suisu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adult-longfin-smelt-2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24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bookmarkEnd w:id="50"/>
    <w:bookmarkStart w:id="51" w:name="juvenile-longfin-smelt-2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18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29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</w:t>
            </w:r>
          </w:p>
        </w:tc>
      </w:tr>
    </w:tbl>
    <w:bookmarkEnd w:id="51"/>
    <w:bookmarkStart w:id="52" w:name="larval-longfin-smelt-2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39"/>
        <w:gridCol w:w="1073"/>
        <w:gridCol w:w="1141"/>
        <w:gridCol w:w="1141"/>
        <w:gridCol w:w="939"/>
        <w:gridCol w:w="939"/>
        <w:gridCol w:w="939"/>
        <w:gridCol w:w="80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28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</w:t>
            </w:r>
          </w:p>
        </w:tc>
      </w:tr>
    </w:tbl>
    <w:bookmarkEnd w:id="52"/>
    <w:bookmarkEnd w:id="53"/>
    <w:bookmarkStart w:id="61" w:name="sacramento-and-san-joaquin-delta"/>
    <w:p>
      <w:pPr>
        <w:pStyle w:val="Heading2"/>
      </w:pPr>
      <w:r>
        <w:t xml:space="preserve">Sacramento and San-Joaquin Delta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delta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Xd7872435170f153f225975c51fdf1e287046158"/>
    <w:p>
      <w:pPr>
        <w:pStyle w:val="Heading3"/>
      </w:pPr>
      <w:r>
        <w:t xml:space="preserve">Timing of Adult Longfin Smelt Migration into the Delta</w:t>
      </w:r>
    </w:p>
    <w:p>
      <w:pPr>
        <w:pStyle w:val="FirstParagraph"/>
      </w:pPr>
      <w:r>
        <w:t xml:space="preserve">Per conversation with Trinh Nguyen, who is working on a Longfin Smelt migration window model using Chipps Island Trawl data with Jim Hobbs and Michael Eakin, 2+ year old Longfin Smelt catch are defined as</w:t>
      </w:r>
      <w:r>
        <w:t xml:space="preserve"> </w:t>
      </w:r>
      <w:r>
        <w:t xml:space="preserve">“</w:t>
      </w:r>
      <w:r>
        <w:t xml:space="preserve">spawning adults</w:t>
      </w:r>
      <w:r>
        <w:t xml:space="preserve">”</w:t>
      </w:r>
      <w:r>
        <w:t xml:space="preserve"> </w:t>
      </w:r>
      <w:r>
        <w:t xml:space="preserve">moving into the Delta.</w:t>
      </w:r>
    </w:p>
    <w:p>
      <w:pPr>
        <w:pStyle w:val="BodyText"/>
      </w:pPr>
      <w:r>
        <w:t xml:space="preserve">Size cut-off for their study was &gt;=98 mm FL.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1"/>
        <w:gridCol w:w="1068"/>
        <w:gridCol w:w="1068"/>
        <w:gridCol w:w="1068"/>
        <w:gridCol w:w="1068"/>
        <w:gridCol w:w="1068"/>
        <w:gridCol w:w="1131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Water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31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05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28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19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19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57"/>
    <w:bookmarkStart w:id="58" w:name="adult-longfin-smelt-3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58"/>
    <w:bookmarkStart w:id="59" w:name="juvenile-longfin-smelt-3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96"/>
        <w:gridCol w:w="1096"/>
        <w:gridCol w:w="1035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3794</w:t>
            </w:r>
          </w:p>
        </w:tc>
      </w:tr>
    </w:tbl>
    <w:bookmarkEnd w:id="59"/>
    <w:bookmarkStart w:id="60" w:name="larval-longfin-smelt-3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0"/>
        <w:gridCol w:w="1005"/>
        <w:gridCol w:w="1005"/>
        <w:gridCol w:w="1068"/>
        <w:gridCol w:w="1068"/>
        <w:gridCol w:w="1068"/>
        <w:gridCol w:w="1068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07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3727</w:t>
            </w:r>
          </w:p>
        </w:tc>
      </w:tr>
    </w:tbl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Longfin Smelt Spatiotemporal Domain</dc:title>
  <dc:creator>Brian Mahardja</dc:creator>
  <cp:keywords/>
  <dcterms:created xsi:type="dcterms:W3CDTF">2022-10-04T17:54:04Z</dcterms:created>
  <dcterms:modified xsi:type="dcterms:W3CDTF">2022-10-04T17:54:04Z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knit">
    <vt:lpwstr>(function(input, …) { rmarkdown::render( input, output_dir = ‘docs’, envir = globalenv() ) })</vt:lpwstr>
  </property>
  <property fmtid="{D5CDD505-2E9C-101B-9397-08002B2CF9AE}" pid="4" name="output">
    <vt:lpwstr>word_document</vt:lpwstr>
  </property>
</Properties>
</file>