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bookmarkStart w:colFirst="0" w:colLast="0" w:name="_lbou0aq4mlyv" w:id="0"/>
      <w:bookmarkEnd w:id="0"/>
      <w:r w:rsidDel="00000000" w:rsidR="00000000" w:rsidRPr="00000000">
        <w:rPr>
          <w:rtl w:val="0"/>
        </w:rPr>
        <w:t xml:space="preserve">Project 2: Species Interactions</w:t>
      </w:r>
      <w:r w:rsidDel="00000000" w:rsidR="00000000" w:rsidRPr="00000000">
        <w:rPr>
          <w:rtl w:val="0"/>
        </w:rPr>
      </w:r>
    </w:p>
    <w:p w:rsidR="00000000" w:rsidDel="00000000" w:rsidP="00000000" w:rsidRDefault="00000000" w:rsidRPr="00000000" w14:paraId="00000002">
      <w:pPr>
        <w:pStyle w:val="Heading1"/>
        <w:rPr/>
      </w:pPr>
      <w:bookmarkStart w:colFirst="0" w:colLast="0" w:name="_b3ajaaboohmg"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Students will investigate what is known about how interspecific interactions impact their study system (or a system of their choice) and prepare a review of around 3 pages in length. As before, the spatial and taxonomic scale are up to the students. For well-studied systems (e.g., all mammals globally), the work does not need to be exhaustive but if there are relatively few papers for the chosen subject (20 or fewer) then all of them should be included. Topics should be broad enough that students read between 10 and 20 papers. These assignments don’t need to focus on all known interactions for that study system, but rather students should pick one or more types of interaction that are especially interesting for them or important for the system. For example, a student working on flowering plants might choose to look at the role of interspecific competition, herbivory, or pollination.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Roughly 2 pages of your assignment should focus on what is known about the chosen type(s) of interaction(s) in your system, while the 3rd page should focus on how these interaction(s) impact spatial or temporal diversity patterns in your system. Placing interactions into the context of coexistence is encouraged. For example, you might discuss how species coexist despite negative interactions (e.g., competition, predation) or how coexistence is facilitated by positive interactions (e.g., mutualisms). You are free (and encouraged) to re-use text from Project 1, however references from Project 1 don’t count toward the required 10-20 papers (but still make sure to cite them), unless they deal explicitly with measuring or testing interactions.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pStyle w:val="Heading2"/>
        <w:tabs>
          <w:tab w:val="left" w:leader="none" w:pos="540"/>
        </w:tabs>
        <w:rPr/>
      </w:pPr>
      <w:bookmarkStart w:colFirst="0" w:colLast="0" w:name="_2r0nyugulrv9" w:id="2"/>
      <w:bookmarkEnd w:id="2"/>
      <w:r w:rsidDel="00000000" w:rsidR="00000000" w:rsidRPr="00000000">
        <w:rPr>
          <w:rtl w:val="0"/>
        </w:rPr>
        <w:t xml:space="preserve">Rationale</w:t>
      </w:r>
    </w:p>
    <w:p w:rsidR="00000000" w:rsidDel="00000000" w:rsidP="00000000" w:rsidRDefault="00000000" w:rsidRPr="00000000" w14:paraId="00000008">
      <w:pPr>
        <w:tabs>
          <w:tab w:val="left" w:leader="none" w:pos="540"/>
        </w:tabs>
        <w:spacing w:line="240" w:lineRule="auto"/>
        <w:rPr>
          <w:sz w:val="24"/>
          <w:szCs w:val="24"/>
        </w:rPr>
      </w:pPr>
      <w:r w:rsidDel="00000000" w:rsidR="00000000" w:rsidRPr="00000000">
        <w:rPr>
          <w:sz w:val="24"/>
          <w:szCs w:val="24"/>
          <w:rtl w:val="0"/>
        </w:rPr>
        <w:t xml:space="preserve">The goals of this assignment are to provide you with an overview of relevant species interactions in your system, familiarity with quantifying those interactions and their impacts, practice synthesizing knowledge from scientific publications, and experience with critical evaluation of scientific studies.</w:t>
      </w:r>
    </w:p>
    <w:p w:rsidR="00000000" w:rsidDel="00000000" w:rsidP="00000000" w:rsidRDefault="00000000" w:rsidRPr="00000000" w14:paraId="00000009">
      <w:pPr>
        <w:pStyle w:val="Heading2"/>
        <w:tabs>
          <w:tab w:val="left" w:leader="none" w:pos="540"/>
        </w:tabs>
        <w:rPr/>
      </w:pPr>
      <w:bookmarkStart w:colFirst="0" w:colLast="0" w:name="_6c6z3ga4f2pj" w:id="3"/>
      <w:bookmarkEnd w:id="3"/>
      <w:r w:rsidDel="00000000" w:rsidR="00000000" w:rsidRPr="00000000">
        <w:rPr>
          <w:rtl w:val="0"/>
        </w:rPr>
        <w:t xml:space="preserve">Assignment Format</w:t>
      </w:r>
    </w:p>
    <w:p w:rsidR="00000000" w:rsidDel="00000000" w:rsidP="00000000" w:rsidRDefault="00000000" w:rsidRPr="00000000" w14:paraId="0000000A">
      <w:pPr>
        <w:tabs>
          <w:tab w:val="left" w:leader="none" w:pos="540"/>
        </w:tabs>
        <w:rPr/>
      </w:pPr>
      <w:r w:rsidDel="00000000" w:rsidR="00000000" w:rsidRPr="00000000">
        <w:rPr>
          <w:sz w:val="24"/>
          <w:szCs w:val="24"/>
          <w:rtl w:val="0"/>
        </w:rPr>
        <w:t xml:space="preserve">You will write around a 3-page (double spaced) summary of what is known about your chosen topic. Roughly 2 pages should focus on your chosen types of interaction(s), with the final page focus on how these interactions impact diversity patterns. This text should be written as though it was a portion of the introduction section of a paper that you’re writing. In addition to describing the interactions themselves, papers should include brief mentions of how interactions were quantified and tested, spatiotemporal patterns in the importance of interactions, and any limitations of current knowledge and studies. In-text citations and a complete reference section should be included, but they do not count against the page limit. Assignments will be submitted via Canvas.</w:t>
      </w:r>
      <w:r w:rsidDel="00000000" w:rsidR="00000000" w:rsidRPr="00000000">
        <w:rPr>
          <w:rtl w:val="0"/>
        </w:rPr>
      </w:r>
    </w:p>
    <w:p w:rsidR="00000000" w:rsidDel="00000000" w:rsidP="00000000" w:rsidRDefault="00000000" w:rsidRPr="00000000" w14:paraId="0000000B">
      <w:pPr>
        <w:pStyle w:val="Heading2"/>
        <w:rPr/>
      </w:pPr>
      <w:bookmarkStart w:colFirst="0" w:colLast="0" w:name="_yzt48hl0wu1b" w:id="4"/>
      <w:bookmarkEnd w:id="4"/>
      <w:r w:rsidDel="00000000" w:rsidR="00000000" w:rsidRPr="00000000">
        <w:rPr>
          <w:rtl w:val="0"/>
        </w:rPr>
        <w:t xml:space="preserve">Grading</w:t>
      </w:r>
    </w:p>
    <w:p w:rsidR="00000000" w:rsidDel="00000000" w:rsidP="00000000" w:rsidRDefault="00000000" w:rsidRPr="00000000" w14:paraId="0000000C">
      <w:pPr>
        <w:rPr>
          <w:sz w:val="24"/>
          <w:szCs w:val="24"/>
        </w:rPr>
      </w:pPr>
      <w:r w:rsidDel="00000000" w:rsidR="00000000" w:rsidRPr="00000000">
        <w:rPr>
          <w:sz w:val="24"/>
          <w:szCs w:val="24"/>
          <w:rtl w:val="0"/>
        </w:rPr>
        <w:t xml:space="preserve">Students will be graded on both the scientific content of their work and the quality and style of the writing.</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Grade Breakdown:</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At least ten papers were referenced in the text</w:t>
        <w:tab/>
        <w:tab/>
        <w:t xml:space="preserve"> </w:t>
        <w:tab/>
        <w:tab/>
        <w:t xml:space="preserve">30%</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One or more interaction types were discussed</w:t>
        <w:tab/>
        <w:tab/>
        <w:tab/>
        <w:tab/>
        <w:t xml:space="preserve">30%</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Impact of the interaction on diversity patterns was discussed</w:t>
        <w:tab/>
        <w:tab/>
        <w:t xml:space="preserve">20%</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One or more additional aspects (e.g. testing) discussed</w:t>
        <w:tab/>
        <w:tab/>
        <w:t xml:space="preserve">10%</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Writing quality</w:t>
        <w:tab/>
        <w:tab/>
        <w:tab/>
        <w:tab/>
        <w:tab/>
        <w:tab/>
        <w:tab/>
        <w:tab/>
        <w:t xml:space="preserve">10%</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Up to 10% will be deducted for excessive length</w:t>
        <w:tab/>
        <w:tab/>
        <w:tab/>
        <w:t xml:space="preserve">-10%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