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4"/>
          <w:szCs w:val="24"/>
        </w:rPr>
        <w:sectPr>
          <w:headerReference r:id="rId7" w:type="default"/>
          <w:footerReference r:id="rId8" w:type="default"/>
          <w:footerReference r:id="rId9" w:type="first"/>
          <w:pgSz w:h="15840" w:w="12240" w:orient="portrait"/>
          <w:pgMar w:bottom="1440" w:top="1440" w:left="1440" w:right="720" w:header="720" w:footer="720"/>
          <w:pgNumType w:start="1"/>
          <w:cols w:equalWidth="0" w:num="2">
            <w:col w:space="720" w:w="4680"/>
            <w:col w:space="0" w:w="4680"/>
          </w:cols>
        </w:sectPr>
      </w:pPr>
      <w:r w:rsidDel="00000000" w:rsidR="00000000" w:rsidRPr="00000000">
        <w:rPr/>
        <w:drawing>
          <wp:anchor allowOverlap="1" behindDoc="0" distB="0" distT="0" distL="114300" distR="114300" hidden="0" layoutInCell="1" locked="0" relativeHeight="0" simplePos="0">
            <wp:simplePos x="0" y="0"/>
            <wp:positionH relativeFrom="margin">
              <wp:align>left</wp:align>
            </wp:positionH>
            <wp:positionV relativeFrom="margin">
              <wp:align>top</wp:align>
            </wp:positionV>
            <wp:extent cx="2286000" cy="649224"/>
            <wp:effectExtent b="0" l="0" r="0" t="0"/>
            <wp:wrapSquare wrapText="bothSides" distB="0" distT="0" distL="114300" distR="114300"/>
            <wp:docPr descr="sig" id="3" name="image1.png"/>
            <a:graphic>
              <a:graphicData uri="http://schemas.openxmlformats.org/drawingml/2006/picture">
                <pic:pic>
                  <pic:nvPicPr>
                    <pic:cNvPr descr="sig" id="0" name="image1.png"/>
                    <pic:cNvPicPr preferRelativeResize="0"/>
                  </pic:nvPicPr>
                  <pic:blipFill>
                    <a:blip r:embed="rId10"/>
                    <a:srcRect b="0" l="0" r="0" t="0"/>
                    <a:stretch>
                      <a:fillRect/>
                    </a:stretch>
                  </pic:blipFill>
                  <pic:spPr>
                    <a:xfrm>
                      <a:off x="0" y="0"/>
                      <a:ext cx="2286000" cy="64922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4">
      <w:pPr>
        <w:pBdr>
          <w:bottom w:color="000000" w:space="7" w:sz="6" w:val="single"/>
        </w:pBdr>
        <w:rPr>
          <w:rFonts w:ascii="Calibri" w:cs="Calibri" w:eastAsia="Calibri" w:hAnsi="Calibri"/>
          <w:sz w:val="24"/>
          <w:szCs w:val="24"/>
          <w:highlight w:val="yellow"/>
        </w:rPr>
      </w:pPr>
      <w:r w:rsidDel="00000000" w:rsidR="00000000" w:rsidRPr="00000000">
        <w:rPr>
          <w:rFonts w:ascii="Calibri" w:cs="Calibri" w:eastAsia="Calibri" w:hAnsi="Calibri"/>
          <w:sz w:val="16"/>
          <w:szCs w:val="16"/>
          <w:highlight w:val="yellow"/>
          <w:rtl w:val="0"/>
        </w:rPr>
        <w:br w:type="textWrapping"/>
      </w:r>
      <w:r w:rsidDel="00000000" w:rsidR="00000000" w:rsidRPr="00000000">
        <w:rPr>
          <w:rtl w:val="0"/>
        </w:rPr>
      </w:r>
    </w:p>
    <w:p w:rsidR="00000000" w:rsidDel="00000000" w:rsidP="00000000" w:rsidRDefault="00000000" w:rsidRPr="00000000" w14:paraId="00000005">
      <w:pPr>
        <w:pBdr>
          <w:bottom w:color="000000" w:space="7" w:sz="6" w:val="single"/>
        </w:pBd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06">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PCB 6455 / BSC 4933: </w:t>
      </w:r>
    </w:p>
    <w:p w:rsidR="00000000" w:rsidDel="00000000" w:rsidP="00000000" w:rsidRDefault="00000000" w:rsidRPr="00000000" w14:paraId="00000007">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Statistical Ecology</w:t>
      </w:r>
    </w:p>
    <w:p w:rsidR="00000000" w:rsidDel="00000000" w:rsidP="00000000" w:rsidRDefault="00000000" w:rsidRPr="00000000" w14:paraId="00000008">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CRN 92379/89986, Section #601, Credit Hours: 3</w:t>
      </w:r>
    </w:p>
    <w:p w:rsidR="00000000" w:rsidDel="00000000" w:rsidP="00000000" w:rsidRDefault="00000000" w:rsidRPr="00000000" w14:paraId="00000009">
      <w:pPr>
        <w:jc w:val="center"/>
        <w:rPr>
          <w:rFonts w:ascii="Calibri" w:cs="Calibri" w:eastAsia="Calibri" w:hAnsi="Calibri"/>
          <w:b w:val="1"/>
          <w:sz w:val="28"/>
          <w:szCs w:val="28"/>
        </w:rPr>
      </w:pPr>
      <w:r w:rsidDel="00000000" w:rsidR="00000000" w:rsidRPr="00000000">
        <w:rPr>
          <w:rFonts w:ascii="Calibri" w:cs="Calibri" w:eastAsia="Calibri" w:hAnsi="Calibri"/>
          <w:b w:val="1"/>
          <w:sz w:val="8"/>
          <w:szCs w:val="8"/>
          <w:rtl w:val="0"/>
        </w:rPr>
        <w:br w:type="textWrapping"/>
      </w:r>
      <w:r w:rsidDel="00000000" w:rsidR="00000000" w:rsidRPr="00000000">
        <w:rPr>
          <w:rFonts w:ascii="Calibri" w:cs="Calibri" w:eastAsia="Calibri" w:hAnsi="Calibri"/>
          <w:b w:val="1"/>
          <w:sz w:val="28"/>
          <w:szCs w:val="28"/>
          <w:rtl w:val="0"/>
        </w:rPr>
        <w:t xml:space="preserve">COURSE SYLLABUS</w:t>
      </w:r>
    </w:p>
    <w:p w:rsidR="00000000" w:rsidDel="00000000" w:rsidP="00000000" w:rsidRDefault="00000000" w:rsidRPr="00000000" w14:paraId="0000000A">
      <w:pPr>
        <w:rPr>
          <w:rFonts w:ascii="Calibri" w:cs="Calibri" w:eastAsia="Calibri" w:hAnsi="Calibri"/>
          <w:sz w:val="8"/>
          <w:szCs w:val="8"/>
          <w:highlight w:val="yellow"/>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Semester: Fall 2025</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Meeting Days: T, Th</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Meeting Time: 2:00 – 3:15 pm</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Meeting Location: DAV 266</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Dr. Brian Maitner</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Office Location: DAV 226</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Office Hours: TBD</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bmaitner@usf.edu</w:t>
      </w:r>
    </w:p>
    <w:p w:rsidR="00000000" w:rsidDel="00000000" w:rsidP="00000000" w:rsidRDefault="00000000" w:rsidRPr="00000000" w14:paraId="00000013">
      <w:pPr>
        <w:pBdr>
          <w:bottom w:color="000000" w:space="1" w:sz="6" w:val="single"/>
        </w:pBdr>
        <w:jc w:val="both"/>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University Course Description</w:t>
      </w:r>
    </w:p>
    <w:p w:rsidR="00000000" w:rsidDel="00000000" w:rsidP="00000000" w:rsidRDefault="00000000" w:rsidRPr="00000000" w14:paraId="00000017">
      <w:pPr>
        <w:pStyle w:val="Heading1"/>
        <w:tabs>
          <w:tab w:val="left" w:leader="none" w:pos="540"/>
          <w:tab w:val="left" w:leader="none" w:pos="540"/>
        </w:tabs>
        <w:ind w:left="540" w:firstLine="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Introduction to exploratory data analysis in ecology. Techniques for dealing with encountered data are emphasized.</w:t>
      </w:r>
    </w:p>
    <w:p w:rsidR="00000000" w:rsidDel="00000000" w:rsidP="00000000" w:rsidRDefault="00000000" w:rsidRPr="00000000" w14:paraId="00000018">
      <w:pPr>
        <w:tabs>
          <w:tab w:val="left" w:leader="none" w:pos="540"/>
          <w:tab w:val="left" w:leader="none" w:pos="54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Course Prerequisites</w:t>
      </w:r>
    </w:p>
    <w:p w:rsidR="00000000" w:rsidDel="00000000" w:rsidP="00000000" w:rsidRDefault="00000000" w:rsidRPr="00000000" w14:paraId="0000001A">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w:t>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Course Purpose </w:t>
      </w:r>
    </w:p>
    <w:p w:rsidR="00000000" w:rsidDel="00000000" w:rsidP="00000000" w:rsidRDefault="00000000" w:rsidRPr="00000000" w14:paraId="0000001D">
      <w:pPr>
        <w:tabs>
          <w:tab w:val="left" w:leader="none" w:pos="540"/>
          <w:tab w:val="left" w:leader="none" w:pos="540"/>
        </w:tabs>
        <w:rPr>
          <w:rFonts w:ascii="Calibri" w:cs="Calibri" w:eastAsia="Calibri" w:hAnsi="Calibri"/>
          <w:sz w:val="22"/>
          <w:szCs w:val="22"/>
        </w:rPr>
      </w:pPr>
      <w:r w:rsidDel="00000000" w:rsidR="00000000" w:rsidRPr="00000000">
        <w:rPr>
          <w:rFonts w:ascii="Calibri" w:cs="Calibri" w:eastAsia="Calibri" w:hAnsi="Calibri"/>
          <w:sz w:val="22"/>
          <w:szCs w:val="22"/>
          <w:rtl w:val="0"/>
        </w:rPr>
        <w:tab/>
      </w:r>
    </w:p>
    <w:p w:rsidR="00000000" w:rsidDel="00000000" w:rsidP="00000000" w:rsidRDefault="00000000" w:rsidRPr="00000000" w14:paraId="0000001E">
      <w:pPr>
        <w:tabs>
          <w:tab w:val="left" w:leader="none" w:pos="540"/>
          <w:tab w:val="left" w:leader="none" w:pos="540"/>
        </w:tabs>
        <w:ind w:left="45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biological sciences, including ecology, evolution, and conservation biology are all about understanding complex natural systems — from tracking endangered species to modeling climate impacts on habitats. Statistics help us make sense of the data we collect, separating real patterns from random noise. Data science goes a step further, giving us tools to handle large, messy, and dynamic datasets, visualize results clearly, and build models to predict future scenarios. This course introduces coding in R (a common coding language and the most popular in ecology, evolutionary biology, and conservation biology) and provides students with skills needed for data analysis, wrangling, and visualization. Upon completion, students will be able to conduct their own publication-quality analyses and visualizations and will know where to look to expand their skills further.</w:t>
      </w:r>
    </w:p>
    <w:p w:rsidR="00000000" w:rsidDel="00000000" w:rsidP="00000000" w:rsidRDefault="00000000" w:rsidRPr="00000000" w14:paraId="0000001F">
      <w:pPr>
        <w:tabs>
          <w:tab w:val="left" w:leader="none" w:pos="540"/>
          <w:tab w:val="left" w:leader="none" w:pos="540"/>
        </w:tabs>
        <w:ind w:left="45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tabs>
          <w:tab w:val="left" w:leader="none" w:pos="540"/>
          <w:tab w:val="left" w:leader="none" w:pos="540"/>
        </w:tabs>
        <w:ind w:left="45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tabs>
          <w:tab w:val="left" w:leader="none" w:pos="540"/>
          <w:tab w:val="left" w:leader="none" w:pos="540"/>
        </w:tabs>
        <w:ind w:left="45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tabs>
          <w:tab w:val="left" w:leader="none" w:pos="540"/>
          <w:tab w:val="left" w:leader="none" w:pos="54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pStyle w:val="Heading1"/>
        <w:numPr>
          <w:ilvl w:val="0"/>
          <w:numId w:val="4"/>
        </w:numPr>
        <w:tabs>
          <w:tab w:val="left" w:leader="none" w:pos="540"/>
          <w:tab w:val="left" w:leader="none" w:pos="540"/>
        </w:tabs>
        <w:ind w:left="540" w:hanging="540"/>
        <w:jc w:val="left"/>
        <w:rPr>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Course Format</w:t>
      </w:r>
    </w:p>
    <w:p w:rsidR="00000000" w:rsidDel="00000000" w:rsidP="00000000" w:rsidRDefault="00000000" w:rsidRPr="00000000" w14:paraId="00000025">
      <w:pPr>
        <w:tabs>
          <w:tab w:val="left" w:leader="none" w:pos="540"/>
          <w:tab w:val="left" w:leader="none" w:pos="540"/>
        </w:tabs>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tabs>
          <w:tab w:val="left" w:leader="none" w:pos="540"/>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course will be taught in a “flipped” format: students will be expected to do readings in preparation for class, and the majority of class time will be spent working on coding exercises that help students understand and apply the contents of the readings. Where possible, assignments will encourage students to use data from their own study system (or a system of their choice), allowing students to focus their learning where it is most relevant. Students should plan on bringing laptops to class.</w:t>
      </w:r>
    </w:p>
    <w:p w:rsidR="00000000" w:rsidDel="00000000" w:rsidP="00000000" w:rsidRDefault="00000000" w:rsidRPr="00000000" w14:paraId="00000027">
      <w:pPr>
        <w:tabs>
          <w:tab w:val="left" w:leader="none" w:pos="540"/>
          <w:tab w:val="left" w:leader="none" w:pos="540"/>
        </w:tabs>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Student Learning Outcomes</w:t>
      </w:r>
    </w:p>
    <w:p w:rsidR="00000000" w:rsidDel="00000000" w:rsidP="00000000" w:rsidRDefault="00000000" w:rsidRPr="00000000" w14:paraId="00000029">
      <w:pPr>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Load data into R and conduct common data-wrangling tasks</w:t>
      </w:r>
    </w:p>
    <w:p w:rsidR="00000000" w:rsidDel="00000000" w:rsidP="00000000" w:rsidRDefault="00000000" w:rsidRPr="00000000" w14:paraId="0000002B">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Create data visualizations using base R and ggplot2</w:t>
      </w:r>
    </w:p>
    <w:p w:rsidR="00000000" w:rsidDel="00000000" w:rsidP="00000000" w:rsidRDefault="00000000" w:rsidRPr="00000000" w14:paraId="0000002C">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 the common types of statistical distribution and provide examples of when they might apply.</w:t>
      </w:r>
    </w:p>
    <w:p w:rsidR="00000000" w:rsidDel="00000000" w:rsidP="00000000" w:rsidRDefault="00000000" w:rsidRPr="00000000" w14:paraId="0000002D">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Choose appropriate analyses for given ecological questions and datasets.</w:t>
      </w:r>
    </w:p>
    <w:p w:rsidR="00000000" w:rsidDel="00000000" w:rsidP="00000000" w:rsidRDefault="00000000" w:rsidRPr="00000000" w14:paraId="0000002E">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Demonstrate an ability to troubleshoot and de-bug R code.</w:t>
      </w:r>
    </w:p>
    <w:p w:rsidR="00000000" w:rsidDel="00000000" w:rsidP="00000000" w:rsidRDefault="00000000" w:rsidRPr="00000000" w14:paraId="0000002F">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Explain how they would approach a novel coding problem </w:t>
      </w:r>
    </w:p>
    <w:p w:rsidR="00000000" w:rsidDel="00000000" w:rsidP="00000000" w:rsidRDefault="00000000" w:rsidRPr="00000000" w14:paraId="00000030">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Apply the skills learned to their own work</w:t>
      </w:r>
    </w:p>
    <w:p w:rsidR="00000000" w:rsidDel="00000000" w:rsidP="00000000" w:rsidRDefault="00000000" w:rsidRPr="00000000" w14:paraId="0000003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Required Texts and/or Readings and Course Materials</w:t>
      </w:r>
    </w:p>
    <w:p w:rsidR="00000000" w:rsidDel="00000000" w:rsidP="00000000" w:rsidRDefault="00000000" w:rsidRPr="00000000" w14:paraId="00000033">
      <w:pPr>
        <w:tabs>
          <w:tab w:val="left" w:leader="none" w:pos="540"/>
          <w:tab w:val="left" w:leader="none" w:pos="540"/>
        </w:tabs>
        <w:ind w:left="2952" w:firstLine="0"/>
        <w:rPr/>
      </w:pPr>
      <w:r w:rsidDel="00000000" w:rsidR="00000000" w:rsidRPr="00000000">
        <w:rPr>
          <w:rtl w:val="0"/>
        </w:rPr>
      </w:r>
    </w:p>
    <w:p w:rsidR="00000000" w:rsidDel="00000000" w:rsidP="00000000" w:rsidRDefault="00000000" w:rsidRPr="00000000" w14:paraId="00000034">
      <w:pPr>
        <w:tabs>
          <w:tab w:val="left" w:leader="none" w:pos="540"/>
        </w:tabs>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Textbook:</w:t>
      </w:r>
    </w:p>
    <w:p w:rsidR="00000000" w:rsidDel="00000000" w:rsidP="00000000" w:rsidRDefault="00000000" w:rsidRPr="00000000" w14:paraId="00000035">
      <w:pPr>
        <w:numPr>
          <w:ilvl w:val="0"/>
          <w:numId w:val="3"/>
        </w:numPr>
        <w:tabs>
          <w:tab w:val="left" w:leader="none" w:pos="540"/>
        </w:tabs>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Ecological Models and Data in R by Benjamin M. Bolker (ISBN: 978-0691125220)</w:t>
      </w:r>
    </w:p>
    <w:p w:rsidR="00000000" w:rsidDel="00000000" w:rsidP="00000000" w:rsidRDefault="00000000" w:rsidRPr="00000000" w14:paraId="00000036">
      <w:pPr>
        <w:tabs>
          <w:tab w:val="left" w:leader="none" w:pos="540"/>
        </w:tabs>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tabs>
          <w:tab w:val="left" w:leader="none" w:pos="540"/>
        </w:tabs>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Software:</w:t>
      </w:r>
    </w:p>
    <w:p w:rsidR="00000000" w:rsidDel="00000000" w:rsidP="00000000" w:rsidRDefault="00000000" w:rsidRPr="00000000" w14:paraId="00000038">
      <w:pPr>
        <w:numPr>
          <w:ilvl w:val="0"/>
          <w:numId w:val="3"/>
        </w:numPr>
        <w:tabs>
          <w:tab w:val="left" w:leader="none" w:pos="540"/>
        </w:tabs>
        <w:ind w:left="12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 (available for free at </w:t>
      </w:r>
      <w:hyperlink r:id="rId11">
        <w:r w:rsidDel="00000000" w:rsidR="00000000" w:rsidRPr="00000000">
          <w:rPr>
            <w:rFonts w:ascii="Calibri" w:cs="Calibri" w:eastAsia="Calibri" w:hAnsi="Calibri"/>
            <w:color w:val="1155cc"/>
            <w:sz w:val="22"/>
            <w:szCs w:val="22"/>
            <w:u w:val="single"/>
            <w:rtl w:val="0"/>
          </w:rPr>
          <w:t xml:space="preserve">https://www.r-project.org/</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9">
      <w:pPr>
        <w:numPr>
          <w:ilvl w:val="0"/>
          <w:numId w:val="3"/>
        </w:numPr>
        <w:tabs>
          <w:tab w:val="left" w:leader="none" w:pos="540"/>
        </w:tabs>
        <w:ind w:left="12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RStudio (available for free at </w:t>
      </w:r>
      <w:hyperlink r:id="rId12">
        <w:r w:rsidDel="00000000" w:rsidR="00000000" w:rsidRPr="00000000">
          <w:rPr>
            <w:rFonts w:ascii="Calibri" w:cs="Calibri" w:eastAsia="Calibri" w:hAnsi="Calibri"/>
            <w:color w:val="1155cc"/>
            <w:sz w:val="22"/>
            <w:szCs w:val="22"/>
            <w:u w:val="single"/>
            <w:rtl w:val="0"/>
          </w:rPr>
          <w:t xml:space="preserve">https://posit.co/download/rstudio-desktop/</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A">
      <w:pPr>
        <w:numPr>
          <w:ilvl w:val="0"/>
          <w:numId w:val="3"/>
        </w:numPr>
        <w:tabs>
          <w:tab w:val="left" w:leader="none" w:pos="540"/>
        </w:tabs>
        <w:ind w:left="12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Git (optional for undergrads.  Available for free at </w:t>
      </w:r>
      <w:hyperlink r:id="rId13">
        <w:r w:rsidDel="00000000" w:rsidR="00000000" w:rsidRPr="00000000">
          <w:rPr>
            <w:rFonts w:ascii="Calibri" w:cs="Calibri" w:eastAsia="Calibri" w:hAnsi="Calibri"/>
            <w:color w:val="1155cc"/>
            <w:sz w:val="22"/>
            <w:szCs w:val="22"/>
            <w:u w:val="single"/>
            <w:rtl w:val="0"/>
          </w:rPr>
          <w:t xml:space="preserve">https://git-scm.com/downloads</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B">
      <w:pPr>
        <w:numPr>
          <w:ilvl w:val="0"/>
          <w:numId w:val="3"/>
        </w:numPr>
        <w:tabs>
          <w:tab w:val="left" w:leader="none" w:pos="540"/>
        </w:tabs>
        <w:ind w:left="12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Github account (optional for undergrads. Sign up for free at: </w:t>
      </w:r>
      <w:hyperlink r:id="rId14">
        <w:r w:rsidDel="00000000" w:rsidR="00000000" w:rsidRPr="00000000">
          <w:rPr>
            <w:rFonts w:ascii="Calibri" w:cs="Calibri" w:eastAsia="Calibri" w:hAnsi="Calibri"/>
            <w:color w:val="1155cc"/>
            <w:sz w:val="22"/>
            <w:szCs w:val="22"/>
            <w:u w:val="single"/>
            <w:rtl w:val="0"/>
          </w:rPr>
          <w:t xml:space="preserve">https://github.com/</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C">
      <w:pPr>
        <w:tabs>
          <w:tab w:val="left" w:leader="none" w:pos="54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tabs>
          <w:tab w:val="left" w:leader="none" w:pos="54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addition to this text and these software applications, students will select readings from the scientific literature of their choosing and will make use of freely available online resources (e.g., StackOverflow).</w:t>
      </w:r>
    </w:p>
    <w:p w:rsidR="00000000" w:rsidDel="00000000" w:rsidP="00000000" w:rsidRDefault="00000000" w:rsidRPr="00000000" w14:paraId="0000003E">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Grading Scale</w:t>
      </w:r>
    </w:p>
    <w:p w:rsidR="00000000" w:rsidDel="00000000" w:rsidP="00000000" w:rsidRDefault="00000000" w:rsidRPr="00000000" w14:paraId="00000040">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Grading Scale (%)</w:t>
      </w:r>
    </w:p>
    <w:p w:rsidR="00000000" w:rsidDel="00000000" w:rsidP="00000000" w:rsidRDefault="00000000" w:rsidRPr="00000000" w14:paraId="00000042">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90-100</w:t>
        <w:tab/>
        <w:t xml:space="preserve">A</w:t>
      </w:r>
    </w:p>
    <w:p w:rsidR="00000000" w:rsidDel="00000000" w:rsidP="00000000" w:rsidRDefault="00000000" w:rsidRPr="00000000" w14:paraId="00000043">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80 - 89</w:t>
        <w:tab/>
        <w:t xml:space="preserve">B</w:t>
      </w:r>
    </w:p>
    <w:p w:rsidR="00000000" w:rsidDel="00000000" w:rsidP="00000000" w:rsidRDefault="00000000" w:rsidRPr="00000000" w14:paraId="00000044">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70 - 79</w:t>
        <w:tab/>
        <w:t xml:space="preserve">C</w:t>
      </w:r>
    </w:p>
    <w:p w:rsidR="00000000" w:rsidDel="00000000" w:rsidP="00000000" w:rsidRDefault="00000000" w:rsidRPr="00000000" w14:paraId="00000045">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60 - 69</w:t>
        <w:tab/>
        <w:t xml:space="preserve">D</w:t>
      </w:r>
    </w:p>
    <w:p w:rsidR="00000000" w:rsidDel="00000000" w:rsidP="00000000" w:rsidRDefault="00000000" w:rsidRPr="00000000" w14:paraId="00000046">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0 - 59</w:t>
        <w:tab/>
        <w:t xml:space="preserve">F</w:t>
      </w:r>
    </w:p>
    <w:p w:rsidR="00000000" w:rsidDel="00000000" w:rsidP="00000000" w:rsidRDefault="00000000" w:rsidRPr="00000000" w14:paraId="0000004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Grade Categories and Weights</w:t>
      </w:r>
    </w:p>
    <w:p w:rsidR="00000000" w:rsidDel="00000000" w:rsidP="00000000" w:rsidRDefault="00000000" w:rsidRPr="00000000" w14:paraId="00000049">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tabs>
          <w:tab w:val="left" w:leader="none" w:pos="4680"/>
        </w:tabs>
        <w:ind w:left="1705"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Graded Items</w:t>
        <w:tab/>
        <w:t xml:space="preserve">Percent of Final Grade</w:t>
      </w:r>
    </w:p>
    <w:p w:rsidR="00000000" w:rsidDel="00000000" w:rsidP="00000000" w:rsidRDefault="00000000" w:rsidRPr="00000000" w14:paraId="0000004B">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In-class participation</w:t>
        <w:tab/>
        <w:tab/>
        <w:tab/>
        <w:t xml:space="preserve">20%</w:t>
      </w:r>
    </w:p>
    <w:p w:rsidR="00000000" w:rsidDel="00000000" w:rsidP="00000000" w:rsidRDefault="00000000" w:rsidRPr="00000000" w14:paraId="0000004C">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In-class quizzes</w:t>
        <w:tab/>
        <w:tab/>
        <w:tab/>
        <w:t xml:space="preserve">20%</w:t>
      </w:r>
    </w:p>
    <w:p w:rsidR="00000000" w:rsidDel="00000000" w:rsidP="00000000" w:rsidRDefault="00000000" w:rsidRPr="00000000" w14:paraId="0000004D">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Assignments (4x)</w:t>
        <w:tab/>
        <w:tab/>
        <w:tab/>
        <w:t xml:space="preserve">20%</w:t>
      </w:r>
    </w:p>
    <w:p w:rsidR="00000000" w:rsidDel="00000000" w:rsidP="00000000" w:rsidRDefault="00000000" w:rsidRPr="00000000" w14:paraId="0000004E">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Midterm (take-home)</w:t>
        <w:tab/>
        <w:tab/>
        <w:tab/>
        <w:t xml:space="preserve">20%</w:t>
      </w:r>
    </w:p>
    <w:p w:rsidR="00000000" w:rsidDel="00000000" w:rsidP="00000000" w:rsidRDefault="00000000" w:rsidRPr="00000000" w14:paraId="0000004F">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 (presentation + take-home)</w:t>
        <w:tab/>
        <w:tab/>
        <w:tab/>
        <w:t xml:space="preserve">20%</w:t>
      </w:r>
    </w:p>
    <w:p w:rsidR="00000000" w:rsidDel="00000000" w:rsidP="00000000" w:rsidRDefault="00000000" w:rsidRPr="00000000" w14:paraId="00000050">
      <w:pPr>
        <w:tabs>
          <w:tab w:val="left" w:leader="none" w:pos="4680"/>
        </w:tabs>
        <w:ind w:left="0" w:firstLine="0"/>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51">
      <w:pPr>
        <w:ind w:left="540" w:firstLine="0"/>
        <w:jc w:val="both"/>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52">
      <w:pPr>
        <w:pStyle w:val="Heading1"/>
        <w:tabs>
          <w:tab w:val="left" w:leader="none" w:pos="540"/>
          <w:tab w:val="left" w:leader="none" w:pos="540"/>
        </w:tabs>
        <w:ind w:left="0" w:firstLine="0"/>
        <w:jc w:val="left"/>
        <w:rPr>
          <w:rFonts w:ascii="Calibri" w:cs="Calibri" w:eastAsia="Calibri" w:hAnsi="Calibri"/>
          <w:sz w:val="22"/>
          <w:szCs w:val="22"/>
        </w:rPr>
      </w:pPr>
      <w:bookmarkStart w:colFirst="0" w:colLast="0" w:name="_heading=h.27co8yvtitpa" w:id="1"/>
      <w:bookmarkEnd w:id="1"/>
      <w:r w:rsidDel="00000000" w:rsidR="00000000" w:rsidRPr="00000000">
        <w:rPr>
          <w:rFonts w:ascii="Calibri" w:cs="Calibri" w:eastAsia="Calibri" w:hAnsi="Calibri"/>
          <w:sz w:val="22"/>
          <w:szCs w:val="22"/>
          <w:rtl w:val="0"/>
        </w:rPr>
        <w:tab/>
        <w:t xml:space="preserve">In-class Participation</w:t>
      </w:r>
    </w:p>
    <w:p w:rsidR="00000000" w:rsidDel="00000000" w:rsidP="00000000" w:rsidRDefault="00000000" w:rsidRPr="00000000" w14:paraId="00000053">
      <w:pPr>
        <w:tabs>
          <w:tab w:val="left" w:leader="none" w:pos="540"/>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will be awarded for attending class and actively participating.  Participation includes actively working on in-class exercises, helping others debug their code, participating in discussions, and generally engaging with the class and with your peers. Up to 4 classes can be missed without impacting your participation grade.</w:t>
      </w:r>
      <w:r w:rsidDel="00000000" w:rsidR="00000000" w:rsidRPr="00000000">
        <w:rPr>
          <w:rtl w:val="0"/>
        </w:rPr>
      </w:r>
    </w:p>
    <w:p w:rsidR="00000000" w:rsidDel="00000000" w:rsidP="00000000" w:rsidRDefault="00000000" w:rsidRPr="00000000" w14:paraId="00000054">
      <w:pPr>
        <w:tabs>
          <w:tab w:val="left" w:leader="none" w:pos="540"/>
          <w:tab w:val="left" w:leader="none" w:pos="54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pStyle w:val="Heading1"/>
        <w:tabs>
          <w:tab w:val="left" w:leader="none" w:pos="540"/>
          <w:tab w:val="left" w:leader="none" w:pos="540"/>
        </w:tabs>
        <w:ind w:left="0" w:firstLine="0"/>
        <w:jc w:val="left"/>
        <w:rPr>
          <w:rFonts w:ascii="Calibri" w:cs="Calibri" w:eastAsia="Calibri" w:hAnsi="Calibri"/>
          <w:sz w:val="22"/>
          <w:szCs w:val="22"/>
        </w:rPr>
      </w:pPr>
      <w:bookmarkStart w:colFirst="0" w:colLast="0" w:name="_heading=h.8mvf5qmmag7n" w:id="2"/>
      <w:bookmarkEnd w:id="2"/>
      <w:r w:rsidDel="00000000" w:rsidR="00000000" w:rsidRPr="00000000">
        <w:rPr>
          <w:rFonts w:ascii="Calibri" w:cs="Calibri" w:eastAsia="Calibri" w:hAnsi="Calibri"/>
          <w:sz w:val="22"/>
          <w:szCs w:val="22"/>
          <w:rtl w:val="0"/>
        </w:rPr>
        <w:tab/>
        <w:t xml:space="preserve">In-class Quizzes</w:t>
      </w:r>
    </w:p>
    <w:p w:rsidR="00000000" w:rsidDel="00000000" w:rsidP="00000000" w:rsidRDefault="00000000" w:rsidRPr="00000000" w14:paraId="00000056">
      <w:pPr>
        <w:tabs>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Short (only a few questions) in-class quizzes will sometimes be given at the start of class. These quizzes will not be announced beforehand. The goal of these quizzes is to both ensure that students are doing the readings before class, as well as assessing how well students are understanding the material</w:t>
      </w:r>
    </w:p>
    <w:p w:rsidR="00000000" w:rsidDel="00000000" w:rsidP="00000000" w:rsidRDefault="00000000" w:rsidRPr="00000000" w14:paraId="00000057">
      <w:pPr>
        <w:tabs>
          <w:tab w:val="left" w:leader="none" w:pos="540"/>
        </w:tabs>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tabs>
          <w:tab w:val="left" w:leader="none" w:pos="540"/>
        </w:tabs>
        <w:ind w:left="54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Assignments</w:t>
      </w:r>
    </w:p>
    <w:p w:rsidR="00000000" w:rsidDel="00000000" w:rsidP="00000000" w:rsidRDefault="00000000" w:rsidRPr="00000000" w14:paraId="00000059">
      <w:pPr>
        <w:tabs>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will be four total assignments, each accounting for 5% of your total grade.  These assignments will focus on key elements of data analysis and will make use of both your own data (or data relevant to your interests) and publicly available data.  Assignments can be submitted as either an R, R markdown, or Quarto file format.  Assignments can be submitted via Canvas or alternatively can be posted to Github for extra credit.</w:t>
      </w:r>
    </w:p>
    <w:p w:rsidR="00000000" w:rsidDel="00000000" w:rsidP="00000000" w:rsidRDefault="00000000" w:rsidRPr="00000000" w14:paraId="0000005A">
      <w:pPr>
        <w:tabs>
          <w:tab w:val="left" w:leader="none" w:pos="540"/>
          <w:tab w:val="left" w:leader="none" w:pos="540"/>
        </w:tabs>
        <w:ind w:lef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tabs>
          <w:tab w:val="left" w:leader="none" w:pos="540"/>
          <w:tab w:val="left" w:leader="none" w:pos="540"/>
        </w:tabs>
        <w:rPr>
          <w:rFonts w:ascii="Calibri" w:cs="Calibri" w:eastAsia="Calibri" w:hAnsi="Calibri"/>
          <w:b w:val="1"/>
          <w:sz w:val="22"/>
          <w:szCs w:val="22"/>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Midterm</w:t>
      </w:r>
    </w:p>
    <w:p w:rsidR="00000000" w:rsidDel="00000000" w:rsidP="00000000" w:rsidRDefault="00000000" w:rsidRPr="00000000" w14:paraId="0000005C">
      <w:pPr>
        <w:tabs>
          <w:tab w:val="left" w:leader="none" w:pos="540"/>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midterm will be take-home, and will focus on data of relevance to the student. Students will load data, visualize it in different ways, and conduct relevant exploratory analyses.</w:t>
      </w:r>
    </w:p>
    <w:p w:rsidR="00000000" w:rsidDel="00000000" w:rsidP="00000000" w:rsidRDefault="00000000" w:rsidRPr="00000000" w14:paraId="0000005D">
      <w:pPr>
        <w:tabs>
          <w:tab w:val="left" w:leader="none" w:pos="540"/>
          <w:tab w:val="left" w:leader="none" w:pos="54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tabs>
          <w:tab w:val="left" w:leader="none" w:pos="540"/>
          <w:tab w:val="left" w:leader="none" w:pos="540"/>
        </w:tabs>
        <w:rPr>
          <w:rFonts w:ascii="Calibri" w:cs="Calibri" w:eastAsia="Calibri" w:hAnsi="Calibri"/>
          <w:b w:val="1"/>
          <w:sz w:val="22"/>
          <w:szCs w:val="22"/>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Final</w:t>
      </w:r>
    </w:p>
    <w:p w:rsidR="00000000" w:rsidDel="00000000" w:rsidP="00000000" w:rsidRDefault="00000000" w:rsidRPr="00000000" w14:paraId="0000005F">
      <w:pPr>
        <w:tabs>
          <w:tab w:val="left" w:leader="none" w:pos="540"/>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final will build on the midterm, and should ideally utilize the same dataset. Students will conduct statistical analyses on their focal dataset, as well as creating relevant visualizations.  The entire workflow should be reproducible and should include detailed comments to make clear what is being done at each step and why.  Graduate students will be expected to upload their final assignment to Github (as an .Rmd or .Qmd file) and undergraduate students can optionally submit in this format for extra credit.  In addition to the assignment, you’ll also be expected to give a short presentation of what you did and what you found during class.</w:t>
      </w:r>
    </w:p>
    <w:p w:rsidR="00000000" w:rsidDel="00000000" w:rsidP="00000000" w:rsidRDefault="00000000" w:rsidRPr="00000000" w14:paraId="00000060">
      <w:pPr>
        <w:tabs>
          <w:tab w:val="left" w:leader="none" w:pos="450"/>
        </w:tabs>
        <w:ind w:left="0" w:firstLine="0"/>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61">
      <w:pPr>
        <w:pStyle w:val="Heading1"/>
        <w:numPr>
          <w:ilvl w:val="0"/>
          <w:numId w:val="4"/>
        </w:numPr>
        <w:tabs>
          <w:tab w:val="left" w:leader="none" w:pos="540"/>
          <w:tab w:val="left" w:leader="none" w:pos="540"/>
        </w:tabs>
        <w:ind w:left="540" w:hanging="54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Instructor Feedback Policy &amp; Grade Dissemination </w:t>
      </w:r>
    </w:p>
    <w:p w:rsidR="00000000" w:rsidDel="00000000" w:rsidP="00000000" w:rsidRDefault="00000000" w:rsidRPr="00000000" w14:paraId="00000062">
      <w:pPr>
        <w:ind w:left="54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I’ll aim to have work graded within two weeks of the assignment closing date. In the spirit of fairness, if I fail to meet this deadline, I’ll allow students to submit an assignment of their choosing equivalently late. For example, if it takes me three weeks to grade one of your assignments, I won’t take off points for your next project being up to one week late.</w:t>
      </w:r>
    </w:p>
    <w:p w:rsidR="00000000" w:rsidDel="00000000" w:rsidP="00000000" w:rsidRDefault="00000000" w:rsidRPr="00000000" w14:paraId="00000063">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pStyle w:val="Heading1"/>
        <w:numPr>
          <w:ilvl w:val="0"/>
          <w:numId w:val="4"/>
        </w:numPr>
        <w:tabs>
          <w:tab w:val="left" w:leader="none" w:pos="540"/>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 Schedule.</w:t>
      </w:r>
      <w:r w:rsidDel="00000000" w:rsidR="00000000" w:rsidRPr="00000000">
        <w:rPr>
          <w:rtl w:val="0"/>
        </w:rPr>
      </w:r>
    </w:p>
    <w:p w:rsidR="00000000" w:rsidDel="00000000" w:rsidP="00000000" w:rsidRDefault="00000000" w:rsidRPr="00000000" w14:paraId="00000065">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6">
      <w:pPr>
        <w:spacing w:line="276" w:lineRule="auto"/>
        <w:rPr>
          <w:rFonts w:ascii="Arial" w:cs="Arial" w:eastAsia="Arial" w:hAnsi="Arial"/>
          <w:b w:val="1"/>
          <w:sz w:val="22"/>
          <w:szCs w:val="22"/>
        </w:rPr>
      </w:pPr>
      <w:r w:rsidDel="00000000" w:rsidR="00000000" w:rsidRPr="00000000">
        <w:rPr>
          <w:rtl w:val="0"/>
        </w:rPr>
      </w:r>
    </w:p>
    <w:sdt>
      <w:sdtPr>
        <w:lock w:val="contentLocked"/>
        <w:id w:val="-919609295"/>
        <w:tag w:val="goog_rdk_0"/>
      </w:sdtPr>
      <w:sdtContent>
        <w:tbl>
          <w:tblPr>
            <w:tblStyle w:val="Table1"/>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4365"/>
            <w:gridCol w:w="3135"/>
            <w:tblGridChange w:id="0">
              <w:tblGrid>
                <w:gridCol w:w="1635"/>
                <w:gridCol w:w="436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 26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Syllabus,</w:t>
                </w:r>
              </w:p>
              <w:p w:rsidR="00000000" w:rsidDel="00000000" w:rsidP="00000000" w:rsidRDefault="00000000" w:rsidRPr="00000000" w14:paraId="0000006C">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Why we need statistics,</w:t>
                </w:r>
              </w:p>
              <w:p w:rsidR="00000000" w:rsidDel="00000000" w:rsidP="00000000" w:rsidRDefault="00000000" w:rsidRPr="00000000" w14:paraId="0000006D">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Reproducibility and Openness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 28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Frameworks for modelling.</w:t>
                </w:r>
              </w:p>
              <w:p w:rsidR="00000000" w:rsidDel="00000000" w:rsidP="00000000" w:rsidRDefault="00000000" w:rsidRPr="00000000" w14:paraId="00000071">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Installing R and RStudio (and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1.1 - 1.3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2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Statistical Frameworks.</w:t>
                </w:r>
              </w:p>
              <w:p w:rsidR="00000000" w:rsidDel="00000000" w:rsidP="00000000" w:rsidRDefault="00000000" w:rsidRPr="00000000" w14:paraId="0000007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Work through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1.4 - 1.6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4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Intro to Data in R.</w:t>
                </w:r>
              </w:p>
              <w:p w:rsidR="00000000" w:rsidDel="00000000" w:rsidP="00000000" w:rsidRDefault="00000000" w:rsidRPr="00000000" w14:paraId="00000079">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 on loading and viewing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2.1 - 2.4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9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Exploratory analyses and graphics.</w:t>
                </w:r>
              </w:p>
              <w:p w:rsidR="00000000" w:rsidDel="00000000" w:rsidP="00000000" w:rsidRDefault="00000000" w:rsidRPr="00000000" w14:paraId="0000007D">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 on exploratory analyses.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2.5 - 2.6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11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 1: Data exploration.</w:t>
                </w:r>
              </w:p>
              <w:p w:rsidR="00000000" w:rsidDel="00000000" w:rsidP="00000000" w:rsidRDefault="00000000" w:rsidRPr="00000000" w14:paraId="0000008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Exploratory analyses and graphics.</w:t>
                </w:r>
              </w:p>
              <w:p w:rsidR="00000000" w:rsidDel="00000000" w:rsidP="00000000" w:rsidRDefault="00000000" w:rsidRPr="00000000" w14:paraId="0000008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Work on exploratory analyses.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Arial" w:cs="Arial" w:eastAsia="Arial" w:hAnsi="Arial"/>
                    <w:b w:val="1"/>
                    <w:sz w:val="22"/>
                    <w:szCs w:val="22"/>
                  </w:rPr>
                </w:pPr>
                <w:r w:rsidDel="00000000" w:rsidR="00000000" w:rsidRPr="00000000">
                  <w:rPr>
                    <w:rFonts w:ascii="Arial" w:cs="Arial" w:eastAsia="Arial" w:hAnsi="Arial"/>
                    <w:sz w:val="22"/>
                    <w:szCs w:val="22"/>
                    <w:rtl w:val="0"/>
                  </w:rPr>
                  <w:t xml:space="preserve">Review 2.5 - 2.6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16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Deterministic functions,</w:t>
                </w:r>
              </w:p>
              <w:p w:rsidR="00000000" w:rsidDel="00000000" w:rsidP="00000000" w:rsidRDefault="00000000" w:rsidRPr="00000000" w14:paraId="00000086">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working with functions in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3.1 - 3.3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18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Deterministic functions,</w:t>
                </w:r>
              </w:p>
              <w:p w:rsidR="00000000" w:rsidDel="00000000" w:rsidP="00000000" w:rsidRDefault="00000000" w:rsidRPr="00000000" w14:paraId="0000008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Working with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3.4 - 2.6,</w:t>
                </w:r>
              </w:p>
              <w:p w:rsidR="00000000" w:rsidDel="00000000" w:rsidP="00000000" w:rsidRDefault="00000000" w:rsidRPr="00000000" w14:paraId="0000008C">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Assignment 1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23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Probability and Stochastic distributions,</w:t>
                </w:r>
              </w:p>
              <w:p w:rsidR="00000000" w:rsidDel="00000000" w:rsidP="00000000" w:rsidRDefault="00000000" w:rsidRPr="00000000" w14:paraId="0000008F">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 functions for probability, distribution, and summary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4.1 - 4.2, 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25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 2: Distributions.</w:t>
                </w:r>
              </w:p>
              <w:p w:rsidR="00000000" w:rsidDel="00000000" w:rsidP="00000000" w:rsidRDefault="00000000" w:rsidRPr="00000000" w14:paraId="0000009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Probability and Stochastic distributions,</w:t>
                </w:r>
              </w:p>
              <w:p w:rsidR="00000000" w:rsidDel="00000000" w:rsidP="00000000" w:rsidRDefault="00000000" w:rsidRPr="00000000" w14:paraId="0000009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Working with the bestiary of distributions.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Skim 4.5 - 4.6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30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Stochastic simulation,</w:t>
                </w:r>
              </w:p>
              <w:p w:rsidR="00000000" w:rsidDel="00000000" w:rsidP="00000000" w:rsidRDefault="00000000" w:rsidRPr="00000000" w14:paraId="00000098">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Midterm explained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5.1 - 5.2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2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Power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5.3,</w:t>
                </w:r>
              </w:p>
              <w:p w:rsidR="00000000" w:rsidDel="00000000" w:rsidP="00000000" w:rsidRDefault="00000000" w:rsidRPr="00000000" w14:paraId="0000009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Assignment 2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7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Likelihood: Parameter 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6.1 - 6.2 (6.2.2 is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9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Estimating complex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6.3 (6.3.2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14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Confidence intervals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6.4 (6.4.2 optional),</w:t>
                </w:r>
              </w:p>
              <w:p w:rsidR="00000000" w:rsidDel="00000000" w:rsidP="00000000" w:rsidRDefault="00000000" w:rsidRPr="00000000" w14:paraId="000000A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Skim 6.5,</w:t>
                </w:r>
              </w:p>
              <w:p w:rsidR="00000000" w:rsidDel="00000000" w:rsidP="00000000" w:rsidRDefault="00000000" w:rsidRPr="00000000" w14:paraId="000000A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Midterm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16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 3: Model selection.</w:t>
                </w:r>
              </w:p>
              <w:p w:rsidR="00000000" w:rsidDel="00000000" w:rsidP="00000000" w:rsidRDefault="00000000" w:rsidRPr="00000000" w14:paraId="000000A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Model comparisons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6.6 (6.6.3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21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ind w:left="0" w:firstLine="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Model fitting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7.1 - 7.2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23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left="0" w:firstLine="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Issues with model fitting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28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Confidence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7.5,</w:t>
                </w:r>
              </w:p>
              <w:p w:rsidR="00000000" w:rsidDel="00000000" w:rsidP="00000000" w:rsidRDefault="00000000" w:rsidRPr="00000000" w14:paraId="000000B6">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Assignment 3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30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Likelihood Examples,</w:t>
                </w:r>
              </w:p>
              <w:p w:rsidR="00000000" w:rsidDel="00000000" w:rsidP="00000000" w:rsidRDefault="00000000" w:rsidRPr="00000000" w14:paraId="000000B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Work through examples in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Skim chapter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4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left="0" w:firstLine="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General Linear Models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9.1- 9.2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6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 4: GLMS.</w:t>
                </w:r>
              </w:p>
              <w:p w:rsidR="00000000" w:rsidDel="00000000" w:rsidP="00000000" w:rsidRDefault="00000000" w:rsidRPr="00000000" w14:paraId="000000C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Generalized Linear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9.3-9.4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11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ind w:left="0" w:firstLine="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Veteran’s Day - No classes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13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Making code readable, Pseudocode.</w:t>
                </w:r>
              </w:p>
              <w:p w:rsidR="00000000" w:rsidDel="00000000" w:rsidP="00000000" w:rsidRDefault="00000000" w:rsidRPr="00000000" w14:paraId="000000C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Practice with Tidyverse, annotation,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18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Making better figures,</w:t>
                </w:r>
              </w:p>
              <w:p w:rsidR="00000000" w:rsidDel="00000000" w:rsidP="00000000" w:rsidRDefault="00000000" w:rsidRPr="00000000" w14:paraId="000000C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Practice with GGPlot2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p w:rsidR="00000000" w:rsidDel="00000000" w:rsidP="00000000" w:rsidRDefault="00000000" w:rsidRPr="00000000" w14:paraId="000000C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Assignment 4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20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Making better figures,</w:t>
                </w:r>
              </w:p>
              <w:p w:rsidR="00000000" w:rsidDel="00000000" w:rsidP="00000000" w:rsidRDefault="00000000" w:rsidRPr="00000000" w14:paraId="000000D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Practice with GGPlot2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25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Final project explained.</w:t>
                </w:r>
              </w:p>
              <w:p w:rsidR="00000000" w:rsidDel="00000000" w:rsidP="00000000" w:rsidRDefault="00000000" w:rsidRPr="00000000" w14:paraId="000000D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Debugging and where to go for help,</w:t>
                </w:r>
              </w:p>
              <w:p w:rsidR="00000000" w:rsidDel="00000000" w:rsidP="00000000" w:rsidRDefault="00000000" w:rsidRPr="00000000" w14:paraId="000000D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Debugging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Test free week,</w:t>
                </w:r>
              </w:p>
              <w:p w:rsidR="00000000" w:rsidDel="00000000" w:rsidP="00000000" w:rsidRDefault="00000000" w:rsidRPr="00000000" w14:paraId="000000D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27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ind w:left="0" w:firstLine="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Thanksgiving - No classes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Dec 2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Reproducibility,</w:t>
                </w:r>
              </w:p>
              <w:p w:rsidR="00000000" w:rsidDel="00000000" w:rsidP="00000000" w:rsidRDefault="00000000" w:rsidRPr="00000000" w14:paraId="000000DD">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 on making .rmd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Dec 4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Code and Data sharing,</w:t>
                </w:r>
              </w:p>
              <w:p w:rsidR="00000000" w:rsidDel="00000000" w:rsidP="00000000" w:rsidRDefault="00000000" w:rsidRPr="00000000" w14:paraId="000000E1">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 on projects in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p w:rsidR="00000000" w:rsidDel="00000000" w:rsidP="00000000" w:rsidRDefault="00000000" w:rsidRPr="00000000" w14:paraId="000000E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Test free week</w:t>
                </w:r>
              </w:p>
              <w:p w:rsidR="00000000" w:rsidDel="00000000" w:rsidP="00000000" w:rsidRDefault="00000000" w:rsidRPr="00000000" w14:paraId="000000E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Last day of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Week of Dec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ind w:left="0" w:firstLine="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Presentations of Final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Final Project Due</w:t>
                </w:r>
              </w:p>
            </w:tc>
          </w:tr>
        </w:tbl>
      </w:sdtContent>
    </w:sdt>
    <w:p w:rsidR="00000000" w:rsidDel="00000000" w:rsidP="00000000" w:rsidRDefault="00000000" w:rsidRPr="00000000" w14:paraId="000000E8">
      <w:pPr>
        <w:ind w:firstLine="54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Note: The Schedule is subject to revision</w:t>
      </w:r>
    </w:p>
    <w:p w:rsidR="00000000" w:rsidDel="00000000" w:rsidP="00000000" w:rsidRDefault="00000000" w:rsidRPr="00000000" w14:paraId="000000E9">
      <w:pPr>
        <w:tabs>
          <w:tab w:val="left" w:leader="none" w:pos="540"/>
        </w:tabs>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A">
      <w:pPr>
        <w:pStyle w:val="Heading1"/>
        <w:numPr>
          <w:ilvl w:val="0"/>
          <w:numId w:val="4"/>
        </w:numPr>
        <w:tabs>
          <w:tab w:val="left" w:leader="none" w:pos="540"/>
          <w:tab w:val="left" w:leader="none" w:pos="540"/>
        </w:tabs>
        <w:ind w:left="720" w:hanging="72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USF Core Syllabus Policies</w:t>
      </w:r>
    </w:p>
    <w:p w:rsidR="00000000" w:rsidDel="00000000" w:rsidP="00000000" w:rsidRDefault="00000000" w:rsidRPr="00000000" w14:paraId="000000EB">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USF has a set of central policies related to student recording class sessions, academic integrity and grievances, student accessibility services, academic disruption, religious observances, academic continuity, food insecurity, and sexual harassment that </w:t>
      </w:r>
      <w:r w:rsidDel="00000000" w:rsidR="00000000" w:rsidRPr="00000000">
        <w:rPr>
          <w:rFonts w:ascii="Calibri" w:cs="Calibri" w:eastAsia="Calibri" w:hAnsi="Calibri"/>
          <w:b w:val="1"/>
          <w:sz w:val="22"/>
          <w:szCs w:val="22"/>
          <w:rtl w:val="0"/>
        </w:rPr>
        <w:t xml:space="preserve">apply to all courses at USF</w:t>
      </w:r>
      <w:r w:rsidDel="00000000" w:rsidR="00000000" w:rsidRPr="00000000">
        <w:rPr>
          <w:rFonts w:ascii="Calibri" w:cs="Calibri" w:eastAsia="Calibri" w:hAnsi="Calibri"/>
          <w:sz w:val="22"/>
          <w:szCs w:val="22"/>
          <w:rtl w:val="0"/>
        </w:rPr>
        <w:t xml:space="preserve">. Be sure to review these online: </w:t>
      </w:r>
      <w:hyperlink r:id="rId15">
        <w:r w:rsidDel="00000000" w:rsidR="00000000" w:rsidRPr="00000000">
          <w:rPr>
            <w:rFonts w:ascii="Calibri" w:cs="Calibri" w:eastAsia="Calibri" w:hAnsi="Calibri"/>
            <w:color w:val="0000ff"/>
            <w:sz w:val="22"/>
            <w:szCs w:val="22"/>
            <w:u w:val="single"/>
            <w:rtl w:val="0"/>
          </w:rPr>
          <w:t xml:space="preserve">usf.edu/provost/faculty-success/resources-policies-forms/core-syllabus-policy-statements.aspx</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EC">
      <w:pPr>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D">
      <w:pPr>
        <w:pStyle w:val="Heading1"/>
        <w:numPr>
          <w:ilvl w:val="0"/>
          <w:numId w:val="1"/>
        </w:numPr>
        <w:tabs>
          <w:tab w:val="left" w:leader="none" w:pos="540"/>
          <w:tab w:val="left" w:leader="none" w:pos="540"/>
        </w:tabs>
        <w:ind w:left="720" w:firstLine="252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E">
      <w:pPr>
        <w:pStyle w:val="Heading1"/>
        <w:numPr>
          <w:ilvl w:val="0"/>
          <w:numId w:val="4"/>
        </w:numPr>
        <w:tabs>
          <w:tab w:val="left" w:leader="none" w:pos="540"/>
          <w:tab w:val="left" w:leader="none" w:pos="540"/>
        </w:tabs>
        <w:ind w:left="720" w:hanging="72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 Policies: Grades</w:t>
      </w:r>
    </w:p>
    <w:p w:rsidR="00000000" w:rsidDel="00000000" w:rsidP="00000000" w:rsidRDefault="00000000" w:rsidRPr="00000000" w14:paraId="000000EF">
      <w:pPr>
        <w:tabs>
          <w:tab w:val="left" w:leader="none" w:pos="540"/>
        </w:tabs>
        <w:ind w:left="2952" w:firstLine="0"/>
        <w:rPr/>
      </w:pPr>
      <w:r w:rsidDel="00000000" w:rsidR="00000000" w:rsidRPr="00000000">
        <w:rPr>
          <w:rtl w:val="0"/>
        </w:rPr>
      </w:r>
    </w:p>
    <w:p w:rsidR="00000000" w:rsidDel="00000000" w:rsidP="00000000" w:rsidRDefault="00000000" w:rsidRPr="00000000" w14:paraId="000000F0">
      <w:pPr>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Late Work Policy</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F1">
      <w:p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should aim to have assignments in on time.  Late assignments may receive a penalty of up to 5% of the maximum score per day (but see “Instructor Feedback Policy &amp; Grade Dissemination”). Any in-person assignments (</w:t>
      </w:r>
      <w:r w:rsidDel="00000000" w:rsidR="00000000" w:rsidRPr="00000000">
        <w:rPr>
          <w:rFonts w:ascii="Calibri" w:cs="Calibri" w:eastAsia="Calibri" w:hAnsi="Calibri"/>
          <w:i w:val="1"/>
          <w:sz w:val="22"/>
          <w:szCs w:val="22"/>
          <w:rtl w:val="0"/>
        </w:rPr>
        <w:t xml:space="preserve">e.g.</w:t>
      </w:r>
      <w:r w:rsidDel="00000000" w:rsidR="00000000" w:rsidRPr="00000000">
        <w:rPr>
          <w:rFonts w:ascii="Calibri" w:cs="Calibri" w:eastAsia="Calibri" w:hAnsi="Calibri"/>
          <w:sz w:val="22"/>
          <w:szCs w:val="22"/>
          <w:rtl w:val="0"/>
        </w:rPr>
        <w:t xml:space="preserve">, quizzes, presentations, Midterm, Final) cannot be made up without prior approval except in exceptional circumstances (</w:t>
      </w:r>
      <w:r w:rsidDel="00000000" w:rsidR="00000000" w:rsidRPr="00000000">
        <w:rPr>
          <w:rFonts w:ascii="Calibri" w:cs="Calibri" w:eastAsia="Calibri" w:hAnsi="Calibri"/>
          <w:i w:val="1"/>
          <w:sz w:val="22"/>
          <w:szCs w:val="22"/>
          <w:rtl w:val="0"/>
        </w:rPr>
        <w:t xml:space="preserve">e.g.</w:t>
      </w:r>
      <w:r w:rsidDel="00000000" w:rsidR="00000000" w:rsidRPr="00000000">
        <w:rPr>
          <w:rFonts w:ascii="Calibri" w:cs="Calibri" w:eastAsia="Calibri" w:hAnsi="Calibri"/>
          <w:sz w:val="22"/>
          <w:szCs w:val="22"/>
          <w:rtl w:val="0"/>
        </w:rPr>
        <w:t xml:space="preserve">, car crash on your way to class, Hurricane) or for medical reasons.</w:t>
      </w:r>
    </w:p>
    <w:p w:rsidR="00000000" w:rsidDel="00000000" w:rsidP="00000000" w:rsidRDefault="00000000" w:rsidRPr="00000000" w14:paraId="000000F2">
      <w:pPr>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3">
      <w:pPr>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Medical Excuses:</w:t>
      </w:r>
      <w:r w:rsidDel="00000000" w:rsidR="00000000" w:rsidRPr="00000000">
        <w:rPr>
          <w:rtl w:val="0"/>
        </w:rPr>
      </w:r>
    </w:p>
    <w:p w:rsidR="00000000" w:rsidDel="00000000" w:rsidP="00000000" w:rsidRDefault="00000000" w:rsidRPr="00000000" w14:paraId="000000F4">
      <w:pPr>
        <w:ind w:left="9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should not attend class if they are ill, particularly if they have fever and/or gastrointestinal symptoms and/or respiratory symptoms such as a sneezing, runny nose, sore throat or coughing.  Students experiencing any of these symptoms should contact immediately the Student Health Services (813-974-2331) on the Sarasota-Mantatee and Tampa campus or the Wellness Center (727-873-4422) on the St. Petersburg campus for appropriate medical guidance and to obtain a verification of care letter. Students may turn to other health providers as well. </w:t>
      </w:r>
      <w:r w:rsidDel="00000000" w:rsidR="00000000" w:rsidRPr="00000000">
        <w:rPr>
          <w:rFonts w:ascii="Calibri" w:cs="Calibri" w:eastAsia="Calibri" w:hAnsi="Calibri"/>
          <w:b w:val="1"/>
          <w:sz w:val="22"/>
          <w:szCs w:val="22"/>
          <w:rtl w:val="0"/>
        </w:rPr>
        <w:t xml:space="preserve">To be approved for missed classes, late assignments or missed examinations a verification of care letter must be presented by the student to the faculty member upon return to class.</w:t>
      </w:r>
      <w:r w:rsidDel="00000000" w:rsidR="00000000" w:rsidRPr="00000000">
        <w:rPr>
          <w:rtl w:val="0"/>
        </w:rPr>
      </w:r>
    </w:p>
    <w:p w:rsidR="00000000" w:rsidDel="00000000" w:rsidP="00000000" w:rsidRDefault="00000000" w:rsidRPr="00000000" w14:paraId="000000F5">
      <w:pPr>
        <w:ind w:left="5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Grades of "Incomplete"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F7">
      <w:pPr>
        <w:ind w:left="9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current university policy concerning incomplete grades will be followed in this course.</w:t>
      </w:r>
    </w:p>
    <w:p w:rsidR="00000000" w:rsidDel="00000000" w:rsidP="00000000" w:rsidRDefault="00000000" w:rsidRPr="00000000" w14:paraId="000000F8">
      <w:pPr>
        <w:ind w:left="90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9">
      <w:pPr>
        <w:ind w:left="900" w:firstLine="0"/>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For undergraduate students:</w:t>
      </w:r>
      <w:r w:rsidDel="00000000" w:rsidR="00000000" w:rsidRPr="00000000">
        <w:rPr>
          <w:rFonts w:ascii="Calibri" w:cs="Calibri" w:eastAsia="Calibri" w:hAnsi="Calibri"/>
          <w:sz w:val="22"/>
          <w:szCs w:val="22"/>
          <w:rtl w:val="0"/>
        </w:rPr>
        <w:t xml:space="preserve"> An “I” grade may be awarded to a student only when a small portion of the student’s work is incomplete and only when the student is otherwise earning a passing grade. The time limit for removing the “I” is to be set by the instructor of the course. For undergraduate students, this time limit may not exceed two academic semesters, whether or not the student is in residence, and/or graduation, whichever comes first. For graduate students, this time limit may not exceed one academic semester. “I” grades not removed by the end of the time limit will be changed to “IF” or “IU,” whichever is appropriate.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br w:type="textWrapping"/>
        <w:t xml:space="preserve">For graduate </w:t>
      </w:r>
      <w:r w:rsidDel="00000000" w:rsidR="00000000" w:rsidRPr="00000000">
        <w:rPr>
          <w:rFonts w:ascii="Calibri" w:cs="Calibri" w:eastAsia="Calibri" w:hAnsi="Calibri"/>
          <w:sz w:val="22"/>
          <w:szCs w:val="22"/>
          <w:u w:val="single"/>
          <w:rtl w:val="0"/>
        </w:rPr>
        <w:t xml:space="preserve">students</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Incomplete grade ("I") is exceptional and granted at the instructor’s discretion only when students are unable to complete course requirements due to illness or other circumstances beyond their control. The course instructor and student must complete and sign the "I" Grade Contract Form that describes the work to be completed, the date it is due, and the grade the student would earn factoring in a zero for all incomplete assignments. The due date can be negotiated and extended by student/instructor as long as it does not exceed two semesters for undergraduate courses and one semester for graduate courses from the original date grades were due for that course. An "I" grade not cleared within the two semesters for undergraduate courses and one semester for graduate courses (including summer semester) will revert to the grade noted on the contract. </w:t>
      </w:r>
    </w:p>
    <w:p w:rsidR="00000000" w:rsidDel="00000000" w:rsidP="00000000" w:rsidRDefault="00000000" w:rsidRPr="00000000" w14:paraId="000000FB">
      <w:pPr>
        <w:ind w:left="5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D">
      <w:pPr>
        <w:pStyle w:val="Heading1"/>
        <w:numPr>
          <w:ilvl w:val="0"/>
          <w:numId w:val="4"/>
        </w:numPr>
        <w:tabs>
          <w:tab w:val="left" w:leader="none" w:pos="540"/>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 Policies: Technology and Media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Canvas</w:t>
      </w:r>
      <w:r w:rsidDel="00000000" w:rsidR="00000000" w:rsidRPr="00000000">
        <w:rPr>
          <w:rFonts w:ascii="Calibri" w:cs="Calibri" w:eastAsia="Calibri" w:hAnsi="Calibri"/>
          <w:sz w:val="22"/>
          <w:szCs w:val="22"/>
          <w:rtl w:val="0"/>
        </w:rPr>
        <w:t xml:space="preserve">: Most assignments will be submitted via Canvas (with a few exceptions).</w:t>
      </w:r>
    </w:p>
    <w:p w:rsidR="00000000" w:rsidDel="00000000" w:rsidP="00000000" w:rsidRDefault="00000000" w:rsidRPr="00000000" w14:paraId="00000100">
      <w:pPr>
        <w:tabs>
          <w:tab w:val="left" w:leader="none" w:pos="450"/>
        </w:tabs>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1">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Laptop Usage:</w:t>
      </w:r>
      <w:r w:rsidDel="00000000" w:rsidR="00000000" w:rsidRPr="00000000">
        <w:rPr>
          <w:rFonts w:ascii="Calibri" w:cs="Calibri" w:eastAsia="Calibri" w:hAnsi="Calibri"/>
          <w:sz w:val="22"/>
          <w:szCs w:val="22"/>
          <w:rtl w:val="0"/>
        </w:rPr>
        <w:t xml:space="preserve"> Make sure to bring them!  However, I recommend taking notes in a physical notebook or making notes in your copy of the textbook, as research has shown that taking notes in a notebook is more effective for multiple reasons (</w:t>
      </w:r>
      <w:r w:rsidDel="00000000" w:rsidR="00000000" w:rsidRPr="00000000">
        <w:rPr>
          <w:rFonts w:ascii="Calibri" w:cs="Calibri" w:eastAsia="Calibri" w:hAnsi="Calibri"/>
          <w:i w:val="1"/>
          <w:sz w:val="22"/>
          <w:szCs w:val="22"/>
          <w:rtl w:val="0"/>
        </w:rPr>
        <w:t xml:space="preserve">e.g.</w:t>
      </w:r>
      <w:r w:rsidDel="00000000" w:rsidR="00000000" w:rsidRPr="00000000">
        <w:rPr>
          <w:rFonts w:ascii="Calibri" w:cs="Calibri" w:eastAsia="Calibri" w:hAnsi="Calibri"/>
          <w:sz w:val="22"/>
          <w:szCs w:val="22"/>
          <w:rtl w:val="0"/>
        </w:rPr>
        <w:t xml:space="preserve">, fewer distractions in a notebook, writing things down aids in memory). However, it will also be useful to make notes in your code using commenting (we’ll cover this in class).</w:t>
      </w:r>
    </w:p>
    <w:p w:rsidR="00000000" w:rsidDel="00000000" w:rsidP="00000000" w:rsidRDefault="00000000" w:rsidRPr="00000000" w14:paraId="0000010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3">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Phone Usage:</w:t>
      </w:r>
      <w:r w:rsidDel="00000000" w:rsidR="00000000" w:rsidRPr="00000000">
        <w:rPr>
          <w:rFonts w:ascii="Calibri" w:cs="Calibri" w:eastAsia="Calibri" w:hAnsi="Calibri"/>
          <w:sz w:val="22"/>
          <w:szCs w:val="22"/>
          <w:rtl w:val="0"/>
        </w:rPr>
        <w:t xml:space="preserve"> Keep phones silenced during class. If you need to take a call or do a lot of texting during class,  please step outside of the classroom while you do so to avoid distracting others.</w:t>
      </w:r>
    </w:p>
    <w:p w:rsidR="00000000" w:rsidDel="00000000" w:rsidP="00000000" w:rsidRDefault="00000000" w:rsidRPr="00000000" w14:paraId="00000104">
      <w:pPr>
        <w:tabs>
          <w:tab w:val="left" w:leader="none" w:pos="450"/>
        </w:tabs>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5">
      <w:pPr>
        <w:pStyle w:val="Heading1"/>
        <w:numPr>
          <w:ilvl w:val="0"/>
          <w:numId w:val="4"/>
        </w:numPr>
        <w:tabs>
          <w:tab w:val="left" w:leader="none" w:pos="540"/>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 Policies: Student Expectations </w:t>
      </w:r>
    </w:p>
    <w:p w:rsidR="00000000" w:rsidDel="00000000" w:rsidP="00000000" w:rsidRDefault="00000000" w:rsidRPr="00000000" w14:paraId="00000106">
      <w:pPr>
        <w:tabs>
          <w:tab w:val="left" w:leader="none" w:pos="450"/>
        </w:tabs>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7">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Title IX Policy</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900" w:right="0" w:firstLine="0"/>
        <w:jc w:val="left"/>
        <w:rPr>
          <w:rFonts w:ascii="Calibri" w:cs="Calibri" w:eastAsia="Calibri" w:hAnsi="Calibri"/>
          <w:b w:val="0"/>
          <w:i w:val="1"/>
          <w:smallCaps w:val="0"/>
          <w:strike w:val="0"/>
          <w:color w:val="201f1e"/>
          <w:sz w:val="22"/>
          <w:szCs w:val="22"/>
          <w:u w:val="none"/>
          <w:shd w:fill="auto" w:val="clear"/>
          <w:vertAlign w:val="baseline"/>
        </w:rPr>
      </w:pPr>
      <w:r w:rsidDel="00000000" w:rsidR="00000000" w:rsidRPr="00000000">
        <w:rPr>
          <w:rFonts w:ascii="Calibri" w:cs="Calibri" w:eastAsia="Calibri" w:hAnsi="Calibri"/>
          <w:b w:val="0"/>
          <w:i w:val="0"/>
          <w:smallCaps w:val="0"/>
          <w:strike w:val="0"/>
          <w:color w:val="201f1e"/>
          <w:sz w:val="22"/>
          <w:szCs w:val="22"/>
          <w:u w:val="none"/>
          <w:shd w:fill="auto" w:val="clear"/>
          <w:vertAlign w:val="baseline"/>
          <w:rtl w:val="0"/>
        </w:rPr>
        <w:t xml:space="preserve">Title IX provides federal protections for discrimination based on sex, which includes discrimination based on pregnancy, sexual harassment, and interpersonal violence. In an effort to provide support and equal access, </w:t>
      </w:r>
      <w:r w:rsidDel="00000000" w:rsidR="00000000" w:rsidRPr="00000000">
        <w:rPr>
          <w:rFonts w:ascii="Calibri" w:cs="Calibri" w:eastAsia="Calibri" w:hAnsi="Calibri"/>
          <w:b w:val="1"/>
          <w:i w:val="0"/>
          <w:smallCaps w:val="0"/>
          <w:strike w:val="0"/>
          <w:color w:val="201f1e"/>
          <w:sz w:val="22"/>
          <w:szCs w:val="22"/>
          <w:u w:val="none"/>
          <w:shd w:fill="auto" w:val="clear"/>
          <w:vertAlign w:val="baseline"/>
          <w:rtl w:val="0"/>
        </w:rPr>
        <w:t xml:space="preserve">USF has designated all faculty (TA, Adjunct, etc.) as Responsible Employees, who are required to report any disclosures of sexual harassment, sexual violence, relationship violence or stalking.</w:t>
      </w:r>
      <w:r w:rsidDel="00000000" w:rsidR="00000000" w:rsidRPr="00000000">
        <w:rPr>
          <w:rFonts w:ascii="Calibri" w:cs="Calibri" w:eastAsia="Calibri" w:hAnsi="Calibri"/>
          <w:b w:val="0"/>
          <w:i w:val="0"/>
          <w:smallCaps w:val="0"/>
          <w:strike w:val="0"/>
          <w:color w:val="201f1e"/>
          <w:sz w:val="22"/>
          <w:szCs w:val="22"/>
          <w:u w:val="none"/>
          <w:shd w:fill="auto" w:val="clear"/>
          <w:vertAlign w:val="baseline"/>
          <w:rtl w:val="0"/>
        </w:rPr>
        <w:t xml:space="preserve"> The Title IX Office makes every effort, when safe to do so, to reach out and provide resources and accommodations, and to discuss possible options for resolution.  Anyone wishing to make a Title IX report or seeking accommodations may do so online, in person, via phone, or email to the Title IX Office. For information about Title IX or for a full list of resources please</w:t>
      </w:r>
      <w:r w:rsidDel="00000000" w:rsidR="00000000" w:rsidRPr="00000000">
        <w:rPr>
          <w:rFonts w:ascii="Calibri" w:cs="Calibri" w:eastAsia="Calibri" w:hAnsi="Calibri"/>
          <w:color w:val="201f1e"/>
          <w:sz w:val="22"/>
          <w:szCs w:val="22"/>
          <w:rtl w:val="0"/>
        </w:rPr>
        <w:t xml:space="preserve"> </w:t>
      </w:r>
      <w:r w:rsidDel="00000000" w:rsidR="00000000" w:rsidRPr="00000000">
        <w:rPr>
          <w:rFonts w:ascii="Calibri" w:cs="Calibri" w:eastAsia="Calibri" w:hAnsi="Calibri"/>
          <w:b w:val="0"/>
          <w:i w:val="0"/>
          <w:smallCaps w:val="0"/>
          <w:strike w:val="0"/>
          <w:color w:val="201f1e"/>
          <w:sz w:val="22"/>
          <w:szCs w:val="22"/>
          <w:u w:val="none"/>
          <w:shd w:fill="auto" w:val="clear"/>
          <w:vertAlign w:val="baseline"/>
          <w:rtl w:val="0"/>
        </w:rPr>
        <w:t xml:space="preserve">visit:</w:t>
      </w:r>
      <w:r w:rsidDel="00000000" w:rsidR="00000000" w:rsidRPr="00000000">
        <w:rPr>
          <w:rFonts w:ascii="Calibri" w:cs="Calibri" w:eastAsia="Calibri" w:hAnsi="Calibri"/>
          <w:color w:val="201f1e"/>
          <w:sz w:val="22"/>
          <w:szCs w:val="22"/>
          <w:rtl w:val="0"/>
        </w:rPr>
        <w:t xml:space="preserve"> </w:t>
      </w: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https://www.usf.edu/title-ix/gethelp/resources.aspx</w:t>
        </w:r>
      </w:hyperlink>
      <w:r w:rsidDel="00000000" w:rsidR="00000000" w:rsidRPr="00000000">
        <w:rPr>
          <w:rFonts w:ascii="Calibri" w:cs="Calibri" w:eastAsia="Calibri" w:hAnsi="Calibri"/>
          <w:i w:val="1"/>
          <w:color w:val="201f1e"/>
          <w:sz w:val="22"/>
          <w:szCs w:val="22"/>
          <w:rtl w:val="0"/>
        </w:rPr>
        <w:t xml:space="preserve">. </w:t>
      </w:r>
      <w:r w:rsidDel="00000000" w:rsidR="00000000" w:rsidRPr="00000000">
        <w:rPr>
          <w:rFonts w:ascii="Calibri" w:cs="Calibri" w:eastAsia="Calibri" w:hAnsi="Calibri"/>
          <w:b w:val="0"/>
          <w:i w:val="1"/>
          <w:smallCaps w:val="0"/>
          <w:strike w:val="0"/>
          <w:color w:val="201f1e"/>
          <w:sz w:val="22"/>
          <w:szCs w:val="22"/>
          <w:u w:val="none"/>
          <w:shd w:fill="auto" w:val="clear"/>
          <w:vertAlign w:val="baseline"/>
          <w:rtl w:val="0"/>
        </w:rPr>
        <w:t xml:space="preserve">If you are unsure what to do, please contact Victim Advocacy – a confidential resource that can review all your options – at 813-974-5756 or </w:t>
      </w:r>
      <w:hyperlink r:id="rId17">
        <w:r w:rsidDel="00000000" w:rsidR="00000000" w:rsidRPr="00000000">
          <w:rPr>
            <w:rFonts w:ascii="Calibri" w:cs="Calibri" w:eastAsia="Calibri" w:hAnsi="Calibri"/>
            <w:b w:val="0"/>
            <w:i w:val="1"/>
            <w:smallCaps w:val="0"/>
            <w:strike w:val="0"/>
            <w:color w:val="0563c1"/>
            <w:sz w:val="22"/>
            <w:szCs w:val="22"/>
            <w:u w:val="single"/>
            <w:shd w:fill="auto" w:val="clear"/>
            <w:vertAlign w:val="baseline"/>
            <w:rtl w:val="0"/>
          </w:rPr>
          <w:t xml:space="preserve">va@admin.usf.edu</w:t>
        </w:r>
      </w:hyperlink>
      <w:r w:rsidDel="00000000" w:rsidR="00000000" w:rsidRPr="00000000">
        <w:rPr>
          <w:rFonts w:ascii="Calibri" w:cs="Calibri" w:eastAsia="Calibri" w:hAnsi="Calibri"/>
          <w:b w:val="0"/>
          <w:i w:val="1"/>
          <w:smallCaps w:val="0"/>
          <w:strike w:val="0"/>
          <w:color w:val="201f1e"/>
          <w:sz w:val="22"/>
          <w:szCs w:val="22"/>
          <w:u w:val="none"/>
          <w:shd w:fill="auto" w:val="clear"/>
          <w:vertAlign w:val="baseline"/>
          <w:rtl w:val="0"/>
        </w:rPr>
        <w:t xml:space="preserve">.</w:t>
      </w:r>
    </w:p>
    <w:p w:rsidR="00000000" w:rsidDel="00000000" w:rsidP="00000000" w:rsidRDefault="00000000" w:rsidRPr="00000000" w14:paraId="00000109">
      <w:pPr>
        <w:tabs>
          <w:tab w:val="left" w:leader="none" w:pos="450"/>
        </w:tabs>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A">
      <w:pPr>
        <w:tabs>
          <w:tab w:val="left" w:leader="none" w:pos="450"/>
        </w:tabs>
        <w:ind w:left="90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Generative AI:</w:t>
      </w:r>
    </w:p>
    <w:p w:rsidR="00000000" w:rsidDel="00000000" w:rsidP="00000000" w:rsidRDefault="00000000" w:rsidRPr="00000000" w14:paraId="0000010B">
      <w:pPr>
        <w:tabs>
          <w:tab w:val="left" w:leader="none" w:pos="450"/>
        </w:tabs>
        <w:ind w:left="9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Use AI sensibly, if at all.  The goal of this course is to teach you, and using AI to do your assignments negates that learning.  It’s also still pretty bad at a lot of coding stuff (but very good at others). In class we’ll go over some recommendations on when using AI might be helpful, and when you might want to avoid it. In all cases, any use of AI must be cited. If you have questions about permissible use of AI, just ask.</w:t>
      </w:r>
    </w:p>
    <w:p w:rsidR="00000000" w:rsidDel="00000000" w:rsidP="00000000" w:rsidRDefault="00000000" w:rsidRPr="00000000" w14:paraId="0000010C">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D">
      <w:pPr>
        <w:pStyle w:val="Heading1"/>
        <w:numPr>
          <w:ilvl w:val="0"/>
          <w:numId w:val="4"/>
        </w:numPr>
        <w:tabs>
          <w:tab w:val="left" w:leader="none" w:pos="540"/>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Learning Support and Campus Offices</w:t>
      </w:r>
    </w:p>
    <w:p w:rsidR="00000000" w:rsidDel="00000000" w:rsidP="00000000" w:rsidRDefault="00000000" w:rsidRPr="00000000" w14:paraId="0000010E">
      <w:pPr>
        <w:tabs>
          <w:tab w:val="left" w:leader="none" w:pos="540"/>
        </w:tabs>
        <w:ind w:left="0" w:firstLine="0"/>
        <w:rPr/>
      </w:pPr>
      <w:r w:rsidDel="00000000" w:rsidR="00000000" w:rsidRPr="00000000">
        <w:rPr>
          <w:rtl w:val="0"/>
        </w:rPr>
      </w:r>
    </w:p>
    <w:p w:rsidR="00000000" w:rsidDel="00000000" w:rsidP="00000000" w:rsidRDefault="00000000" w:rsidRPr="00000000" w14:paraId="0000010F">
      <w:pPr>
        <w:pStyle w:val="Heading3"/>
        <w:ind w:left="0" w:firstLine="54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Academic Accommodations</w:t>
      </w:r>
    </w:p>
    <w:p w:rsidR="00000000" w:rsidDel="00000000" w:rsidP="00000000" w:rsidRDefault="00000000" w:rsidRPr="00000000" w14:paraId="00000110">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with disabilities are responsible for registering with Student Accessibility Services (SAS) in order to receive academic accommodations. For additional information about academic accommodations and resources, you can visit the SAS website.</w:t>
      </w:r>
    </w:p>
    <w:p w:rsidR="00000000" w:rsidDel="00000000" w:rsidP="00000000" w:rsidRDefault="00000000" w:rsidRPr="00000000" w14:paraId="00000111">
      <w:pPr>
        <w:tabs>
          <w:tab w:val="left" w:leader="none" w:pos="450"/>
        </w:tabs>
        <w:ind w:left="540" w:firstLine="0"/>
        <w:rPr>
          <w:rFonts w:ascii="Calibri" w:cs="Calibri" w:eastAsia="Calibri" w:hAnsi="Calibri"/>
          <w:sz w:val="22"/>
          <w:szCs w:val="22"/>
        </w:rPr>
      </w:pPr>
      <w:hyperlink r:id="rId18">
        <w:r w:rsidDel="00000000" w:rsidR="00000000" w:rsidRPr="00000000">
          <w:rPr>
            <w:rFonts w:ascii="Calibri" w:cs="Calibri" w:eastAsia="Calibri" w:hAnsi="Calibri"/>
            <w:color w:val="0000ff"/>
            <w:sz w:val="22"/>
            <w:szCs w:val="22"/>
            <w:u w:val="single"/>
            <w:rtl w:val="0"/>
          </w:rPr>
          <w:t xml:space="preserve">SAS website for the St. Pete campus.</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0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72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ab/>
      <w:t xml:space="preserve">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left"/>
      <w:pPr>
        <w:ind w:left="2952" w:hanging="432"/>
      </w:pPr>
      <w:rPr>
        <w:rFonts w:ascii="Calibri" w:cs="Calibri" w:eastAsia="Calibri" w:hAnsi="Calibri"/>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tabs>
        <w:tab w:val="left" w:leader="none" w:pos="540"/>
      </w:tabs>
      <w:ind w:left="720" w:hanging="360"/>
      <w:jc w:val="both"/>
    </w:pPr>
    <w:rPr>
      <w:rFonts w:ascii="Arial" w:cs="Arial" w:eastAsia="Arial" w:hAnsi="Arial"/>
      <w:b w:val="1"/>
    </w:rPr>
  </w:style>
  <w:style w:type="paragraph" w:styleId="Heading2">
    <w:name w:val="heading 2"/>
    <w:basedOn w:val="Normal"/>
    <w:next w:val="Normal"/>
    <w:pPr>
      <w:keepNext w:val="1"/>
      <w:ind w:left="1440" w:hanging="360"/>
      <w:jc w:val="center"/>
    </w:pPr>
    <w:rPr>
      <w:rFonts w:ascii="Arial" w:cs="Arial" w:eastAsia="Arial" w:hAnsi="Arial"/>
      <w:b w:val="1"/>
      <w:sz w:val="28"/>
      <w:szCs w:val="28"/>
    </w:rPr>
  </w:style>
  <w:style w:type="paragraph" w:styleId="Heading3">
    <w:name w:val="heading 3"/>
    <w:basedOn w:val="Normal"/>
    <w:next w:val="Normal"/>
    <w:pPr>
      <w:keepNext w:val="1"/>
      <w:ind w:left="1080"/>
      <w:jc w:val="both"/>
    </w:pPr>
    <w:rPr>
      <w:rFonts w:ascii="Arial" w:cs="Arial" w:eastAsia="Arial" w:hAnsi="Arial"/>
      <w:sz w:val="24"/>
      <w:szCs w:val="24"/>
    </w:rPr>
  </w:style>
  <w:style w:type="paragraph" w:styleId="Heading4">
    <w:name w:val="heading 4"/>
    <w:basedOn w:val="Normal"/>
    <w:next w:val="Normal"/>
    <w:pPr>
      <w:keepNext w:val="1"/>
      <w:ind w:left="1440" w:hanging="360"/>
      <w:jc w:val="both"/>
    </w:pPr>
    <w:rPr>
      <w:rFonts w:ascii="Arial" w:cs="Arial" w:eastAsia="Arial" w:hAnsi="Arial"/>
      <w:sz w:val="24"/>
      <w:szCs w:val="24"/>
    </w:rPr>
  </w:style>
  <w:style w:type="paragraph" w:styleId="Heading5">
    <w:name w:val="heading 5"/>
    <w:basedOn w:val="Normal"/>
    <w:next w:val="Normal"/>
    <w:pPr>
      <w:keepNext w:val="1"/>
      <w:tabs>
        <w:tab w:val="left" w:leader="none" w:pos="1170"/>
      </w:tabs>
      <w:ind w:left="360"/>
      <w:jc w:val="both"/>
    </w:pPr>
    <w:rPr>
      <w:rFonts w:ascii="Arial" w:cs="Arial" w:eastAsia="Arial" w:hAnsi="Arial"/>
      <w:sz w:val="24"/>
      <w:szCs w:val="24"/>
    </w:rPr>
  </w:style>
  <w:style w:type="paragraph" w:styleId="Heading6">
    <w:name w:val="heading 6"/>
    <w:basedOn w:val="Normal"/>
    <w:next w:val="Normal"/>
    <w:pPr>
      <w:keepNext w:val="1"/>
      <w:tabs>
        <w:tab w:val="right" w:leader="none" w:pos="4320"/>
        <w:tab w:val="left" w:leader="none" w:pos="6480"/>
      </w:tabs>
      <w:ind w:left="2160"/>
      <w:jc w:val="both"/>
    </w:pPr>
    <w:rPr>
      <w:rFonts w:ascii="Arial" w:cs="Arial" w:eastAsia="Arial" w:hAnsi="Arial"/>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7">
    <w:name w:val="heading 7"/>
    <w:basedOn w:val="Normal"/>
    <w:next w:val="Normal"/>
    <w:qFormat w:val="1"/>
    <w:rsid w:val="001601AF"/>
    <w:pPr>
      <w:keepNext w:val="1"/>
      <w:tabs>
        <w:tab w:val="left" w:pos="6390"/>
      </w:tabs>
      <w:ind w:left="1170"/>
      <w:jc w:val="both"/>
      <w:outlineLvl w:val="6"/>
    </w:pPr>
    <w:rPr>
      <w:rFonts w:ascii="Arial" w:hAnsi="Arial"/>
      <w:sz w:val="24"/>
    </w:rPr>
  </w:style>
  <w:style w:type="paragraph" w:styleId="Heading8">
    <w:name w:val="heading 8"/>
    <w:basedOn w:val="Normal"/>
    <w:next w:val="Normal"/>
    <w:qFormat w:val="1"/>
    <w:rsid w:val="001601AF"/>
    <w:pPr>
      <w:keepNext w:val="1"/>
      <w:numPr>
        <w:numId w:val="2"/>
      </w:numPr>
      <w:tabs>
        <w:tab w:val="left" w:pos="5940"/>
      </w:tabs>
      <w:jc w:val="both"/>
      <w:outlineLvl w:val="7"/>
    </w:pPr>
    <w:rPr>
      <w:rFonts w:ascii="Arial" w:hAnsi="Arial"/>
      <w:b w:val="1"/>
      <w:bCs w:val="1"/>
      <w:sz w:val="24"/>
    </w:rPr>
  </w:style>
  <w:style w:type="paragraph" w:styleId="Heading9">
    <w:name w:val="heading 9"/>
    <w:basedOn w:val="Normal"/>
    <w:next w:val="Normal"/>
    <w:qFormat w:val="1"/>
    <w:rsid w:val="001601AF"/>
    <w:pPr>
      <w:keepNext w:val="1"/>
      <w:tabs>
        <w:tab w:val="right" w:pos="3960"/>
        <w:tab w:val="left" w:pos="4320"/>
      </w:tabs>
      <w:ind w:left="2520" w:hanging="1440"/>
      <w:jc w:val="both"/>
      <w:outlineLvl w:val="8"/>
    </w:pPr>
    <w:rPr>
      <w:rFonts w:ascii="Arial" w:hAnsi="Arial"/>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rsid w:val="001601AF"/>
    <w:pPr>
      <w:overflowPunct w:val="1"/>
      <w:autoSpaceDE w:val="1"/>
      <w:autoSpaceDN w:val="1"/>
      <w:adjustRightInd w:val="1"/>
      <w:jc w:val="both"/>
      <w:textAlignment w:val="auto"/>
    </w:pPr>
    <w:rPr>
      <w:rFonts w:ascii="Arial" w:hAnsi="Arial"/>
      <w:sz w:val="24"/>
    </w:rPr>
  </w:style>
  <w:style w:type="paragraph" w:styleId="BodyTextIndent">
    <w:name w:val="Body Text Indent"/>
    <w:basedOn w:val="Normal"/>
    <w:rsid w:val="001601AF"/>
    <w:pPr>
      <w:ind w:left="1080"/>
      <w:jc w:val="both"/>
    </w:pPr>
    <w:rPr>
      <w:rFonts w:ascii="Arial" w:hAnsi="Arial"/>
      <w:sz w:val="24"/>
    </w:rPr>
  </w:style>
  <w:style w:type="paragraph" w:styleId="BodyTextIndent2">
    <w:name w:val="Body Text Indent 2"/>
    <w:basedOn w:val="Normal"/>
    <w:rsid w:val="001601AF"/>
    <w:pPr>
      <w:tabs>
        <w:tab w:val="left" w:pos="5940"/>
      </w:tabs>
      <w:ind w:left="360"/>
      <w:jc w:val="both"/>
    </w:pPr>
    <w:rPr>
      <w:rFonts w:ascii="Arial" w:hAnsi="Arial"/>
      <w:sz w:val="24"/>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styleId="serif1" w:customStyle="1">
    <w:name w:val="serif1"/>
    <w:rsid w:val="001601AF"/>
    <w:rPr>
      <w:rFonts w:ascii="Times" w:cs="Times" w:hAnsi="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val="1"/>
    <w:rsid w:val="00156BA4"/>
    <w:rPr>
      <w:rFonts w:ascii="Tahoma" w:cs="Tahoma" w:hAnsi="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semiHidden w:val="1"/>
    <w:rsid w:val="00FB1E13"/>
    <w:rPr>
      <w:sz w:val="16"/>
      <w:szCs w:val="16"/>
    </w:rPr>
  </w:style>
  <w:style w:type="paragraph" w:styleId="CommentText">
    <w:name w:val="annotation text"/>
    <w:basedOn w:val="Normal"/>
    <w:semiHidden w:val="1"/>
    <w:rsid w:val="00FB1E13"/>
  </w:style>
  <w:style w:type="paragraph" w:styleId="CommentSubject">
    <w:name w:val="annotation subject"/>
    <w:basedOn w:val="CommentText"/>
    <w:next w:val="CommentText"/>
    <w:semiHidden w:val="1"/>
    <w:rsid w:val="00FB1E13"/>
    <w:rPr>
      <w:b w:val="1"/>
      <w:bCs w:val="1"/>
    </w:rPr>
  </w:style>
  <w:style w:type="character" w:styleId="pslongeditbox" w:customStyle="1">
    <w:name w:val="pslongeditbox"/>
    <w:basedOn w:val="DefaultParagraphFont"/>
    <w:rsid w:val="00406B75"/>
  </w:style>
  <w:style w:type="character" w:styleId="FooterChar" w:customStyle="1">
    <w:name w:val="Footer Char"/>
    <w:basedOn w:val="DefaultParagraphFont"/>
    <w:link w:val="Footer"/>
    <w:uiPriority w:val="99"/>
    <w:rsid w:val="00D56310"/>
  </w:style>
  <w:style w:type="character" w:styleId="Heading1Char" w:customStyle="1">
    <w:name w:val="Heading 1 Char"/>
    <w:link w:val="Heading1"/>
    <w:rsid w:val="009B6463"/>
    <w:rPr>
      <w:rFonts w:ascii="Arial" w:cs="Arial" w:hAnsi="Arial"/>
      <w:b w:val="1"/>
    </w:rPr>
  </w:style>
  <w:style w:type="paragraph" w:styleId="ColorfulList-Accent11" w:customStyle="1">
    <w:name w:val="Colorful List - Accent 11"/>
    <w:basedOn w:val="Normal"/>
    <w:uiPriority w:val="34"/>
    <w:qFormat w:val="1"/>
    <w:rsid w:val="009B6463"/>
    <w:pPr>
      <w:ind w:left="720"/>
      <w:contextualSpacing w:val="1"/>
    </w:pPr>
  </w:style>
  <w:style w:type="paragraph" w:styleId="NormalWeb">
    <w:name w:val="Normal (Web)"/>
    <w:basedOn w:val="Normal"/>
    <w:uiPriority w:val="99"/>
    <w:unhideWhenUsed w:val="1"/>
    <w:rsid w:val="00A07ED4"/>
    <w:pPr>
      <w:overflowPunct w:val="1"/>
      <w:autoSpaceDE w:val="1"/>
      <w:autoSpaceDN w:val="1"/>
      <w:adjustRightInd w:val="1"/>
      <w:spacing w:after="100" w:afterAutospacing="1" w:before="100" w:beforeAutospacing="1"/>
      <w:textAlignment w:val="auto"/>
    </w:pPr>
    <w:rPr>
      <w:sz w:val="24"/>
      <w:szCs w:val="24"/>
    </w:rPr>
  </w:style>
  <w:style w:type="character" w:styleId="Strong">
    <w:name w:val="Strong"/>
    <w:uiPriority w:val="22"/>
    <w:qFormat w:val="1"/>
    <w:rsid w:val="002A344B"/>
    <w:rPr>
      <w:b w:val="1"/>
      <w:bCs w:val="1"/>
    </w:rPr>
  </w:style>
  <w:style w:type="character" w:styleId="Emphasis">
    <w:name w:val="Emphasis"/>
    <w:uiPriority w:val="20"/>
    <w:qFormat w:val="1"/>
    <w:rsid w:val="002A344B"/>
    <w:rPr>
      <w:i w:val="1"/>
      <w:iCs w:val="1"/>
    </w:rPr>
  </w:style>
  <w:style w:type="character" w:styleId="style1" w:customStyle="1">
    <w:name w:val="style1"/>
    <w:basedOn w:val="DefaultParagraphFont"/>
    <w:rsid w:val="002A344B"/>
  </w:style>
  <w:style w:type="paragraph" w:styleId="style11" w:customStyle="1">
    <w:name w:val="style11"/>
    <w:basedOn w:val="Normal"/>
    <w:rsid w:val="002A344B"/>
    <w:pPr>
      <w:overflowPunct w:val="1"/>
      <w:autoSpaceDE w:val="1"/>
      <w:autoSpaceDN w:val="1"/>
      <w:adjustRightInd w:val="1"/>
      <w:spacing w:after="100" w:afterAutospacing="1" w:before="100" w:beforeAutospacing="1"/>
      <w:textAlignment w:val="auto"/>
    </w:pPr>
    <w:rPr>
      <w:sz w:val="24"/>
      <w:szCs w:val="24"/>
    </w:rPr>
  </w:style>
  <w:style w:type="character" w:styleId="style5" w:customStyle="1">
    <w:name w:val="style5"/>
    <w:basedOn w:val="DefaultParagraphFont"/>
    <w:rsid w:val="0095596A"/>
  </w:style>
  <w:style w:type="character" w:styleId="PlainTextChar" w:customStyle="1">
    <w:name w:val="Plain Text Char"/>
    <w:link w:val="PlainText"/>
    <w:locked w:val="1"/>
    <w:rsid w:val="00F0205A"/>
    <w:rPr>
      <w:rFonts w:ascii="Arial" w:hAnsi="Arial"/>
    </w:rPr>
  </w:style>
  <w:style w:type="paragraph" w:styleId="PlainText">
    <w:name w:val="Plain Text"/>
    <w:basedOn w:val="Normal"/>
    <w:link w:val="PlainTextChar"/>
    <w:rsid w:val="00F0205A"/>
    <w:pPr>
      <w:overflowPunct w:val="1"/>
      <w:autoSpaceDE w:val="1"/>
      <w:autoSpaceDN w:val="1"/>
      <w:adjustRightInd w:val="1"/>
      <w:textAlignment w:val="auto"/>
    </w:pPr>
    <w:rPr>
      <w:rFonts w:ascii="Arial" w:hAnsi="Arial"/>
    </w:rPr>
  </w:style>
  <w:style w:type="character" w:styleId="PlainTextChar1" w:customStyle="1">
    <w:name w:val="Plain Text Char1"/>
    <w:rsid w:val="00F0205A"/>
    <w:rPr>
      <w:rFonts w:ascii="Courier New" w:cs="Courier New" w:hAnsi="Courier New"/>
    </w:rPr>
  </w:style>
  <w:style w:type="paragraph" w:styleId="bodytextns" w:customStyle="1">
    <w:name w:val="bodytextns"/>
    <w:basedOn w:val="Normal"/>
    <w:rsid w:val="009E2715"/>
    <w:pPr>
      <w:overflowPunct w:val="1"/>
      <w:autoSpaceDE w:val="1"/>
      <w:autoSpaceDN w:val="1"/>
      <w:adjustRightInd w:val="1"/>
      <w:spacing w:after="100" w:afterAutospacing="1" w:before="100" w:beforeAutospacing="1"/>
      <w:textAlignment w:val="auto"/>
    </w:pPr>
    <w:rPr>
      <w:sz w:val="24"/>
      <w:szCs w:val="24"/>
    </w:rPr>
  </w:style>
  <w:style w:type="paragraph" w:styleId="bodytext0" w:customStyle="1">
    <w:name w:val="bodytext"/>
    <w:basedOn w:val="Normal"/>
    <w:rsid w:val="009E2715"/>
    <w:pPr>
      <w:overflowPunct w:val="1"/>
      <w:autoSpaceDE w:val="1"/>
      <w:autoSpaceDN w:val="1"/>
      <w:adjustRightInd w:val="1"/>
      <w:spacing w:after="100" w:afterAutospacing="1" w:before="100" w:beforeAutospacing="1"/>
      <w:textAlignment w:val="auto"/>
    </w:pPr>
    <w:rPr>
      <w:sz w:val="24"/>
      <w:szCs w:val="24"/>
    </w:rPr>
  </w:style>
  <w:style w:type="character" w:styleId="HeaderChar" w:customStyle="1">
    <w:name w:val="Header Char"/>
    <w:basedOn w:val="DefaultParagraphFont"/>
    <w:link w:val="Header"/>
    <w:uiPriority w:val="99"/>
    <w:rsid w:val="00492D30"/>
  </w:style>
  <w:style w:type="paragraph" w:styleId="ListParagraph">
    <w:name w:val="List Paragraph"/>
    <w:basedOn w:val="Normal"/>
    <w:uiPriority w:val="34"/>
    <w:qFormat w:val="1"/>
    <w:rsid w:val="00A02A1D"/>
    <w:pPr>
      <w:ind w:left="720"/>
      <w:contextualSpacing w:val="1"/>
    </w:pPr>
  </w:style>
  <w:style w:type="character" w:styleId="UnresolvedMention">
    <w:name w:val="Unresolved Mention"/>
    <w:basedOn w:val="DefaultParagraphFont"/>
    <w:uiPriority w:val="99"/>
    <w:semiHidden w:val="1"/>
    <w:unhideWhenUsed w:val="1"/>
    <w:rsid w:val="00B05BC7"/>
    <w:rPr>
      <w:color w:val="605e5c"/>
      <w:shd w:color="auto" w:fill="e1dfdd" w:val="clear"/>
    </w:rPr>
  </w:style>
  <w:style w:type="paragraph" w:styleId="xmsonormal" w:customStyle="1">
    <w:name w:val="x_msonormal"/>
    <w:basedOn w:val="Normal"/>
    <w:rsid w:val="00C00E17"/>
    <w:pPr>
      <w:overflowPunct w:val="1"/>
      <w:autoSpaceDE w:val="1"/>
      <w:autoSpaceDN w:val="1"/>
      <w:adjustRightInd w:val="1"/>
      <w:textAlignment w:val="auto"/>
    </w:pPr>
    <w:rPr>
      <w:rFonts w:ascii="Calibri" w:cs="Calibri" w:hAnsi="Calibri" w:eastAsiaTheme="minorHAnsi"/>
      <w:sz w:val="22"/>
      <w:szCs w:val="22"/>
    </w:rPr>
  </w:style>
  <w:style w:type="paragraph" w:styleId="NoSpacing">
    <w:name w:val="No Spacing"/>
    <w:link w:val="NoSpacingChar"/>
    <w:uiPriority w:val="1"/>
    <w:qFormat w:val="1"/>
    <w:rsid w:val="003E64E2"/>
    <w:rPr>
      <w:rFonts w:asciiTheme="minorHAnsi" w:cstheme="minorBidi" w:eastAsiaTheme="minorEastAsia" w:hAnsiTheme="minorHAnsi"/>
      <w:sz w:val="22"/>
      <w:szCs w:val="22"/>
    </w:rPr>
  </w:style>
  <w:style w:type="character" w:styleId="NoSpacingChar" w:customStyle="1">
    <w:name w:val="No Spacing Char"/>
    <w:basedOn w:val="DefaultParagraphFont"/>
    <w:link w:val="NoSpacing"/>
    <w:uiPriority w:val="1"/>
    <w:rsid w:val="003E64E2"/>
    <w:rPr>
      <w:rFonts w:asciiTheme="minorHAnsi" w:cstheme="minorBidi" w:eastAsiaTheme="minorEastAsia" w:hAnsiTheme="minorHAnsi"/>
      <w:sz w:val="22"/>
      <w:szCs w:val="22"/>
    </w:rPr>
  </w:style>
  <w:style w:type="paragraph" w:styleId="Default" w:customStyle="1">
    <w:name w:val="Default"/>
    <w:rsid w:val="000F2105"/>
    <w:pPr>
      <w:autoSpaceDE w:val="0"/>
      <w:autoSpaceDN w:val="0"/>
      <w:adjustRightInd w:val="0"/>
    </w:pPr>
    <w:rPr>
      <w:rFonts w:ascii="Cambria" w:cs="Cambria" w:hAnsi="Cambria"/>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project.org/" TargetMode="External"/><Relationship Id="rId10" Type="http://schemas.openxmlformats.org/officeDocument/2006/relationships/image" Target="media/image1.png"/><Relationship Id="rId13" Type="http://schemas.openxmlformats.org/officeDocument/2006/relationships/hyperlink" Target="https://git-scm.com/downloads" TargetMode="External"/><Relationship Id="rId12" Type="http://schemas.openxmlformats.org/officeDocument/2006/relationships/hyperlink" Target="https://posit.co/download/rstudio-desk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www.usf.edu/provost/faculty-success/resources-policies-forms/core-syllabus-policy-statements.aspx" TargetMode="External"/><Relationship Id="rId14" Type="http://schemas.openxmlformats.org/officeDocument/2006/relationships/hyperlink" Target="https://github.com/" TargetMode="External"/><Relationship Id="rId17" Type="http://schemas.openxmlformats.org/officeDocument/2006/relationships/hyperlink" Target="mailto:va@admin.usf.edu" TargetMode="External"/><Relationship Id="rId16" Type="http://schemas.openxmlformats.org/officeDocument/2006/relationships/hyperlink" Target="https://www.usf.edu/title-ix/gethelp/resources.aspx"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stpetersburg.usf.edu/student-life/resources/student-accessibility-services/"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Po0ol76aP+81qFnhCuChOm4BQ==">CgMxLjAaHwoBMBIaChgICVIUChJ0YWJsZS44ZWl1MjFjb3oxZGQyCGguZ2pkZ3hzMg5oLjI3Y284eXZ0aXRwYTIOaC44bXZmNXFtbWFnN244AHIhMTdKSGNiU3FXbEJBX29kNEJwcTRDUE9EaXVPZng5NERy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2023-07-26T20:07:00Z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0x0101002066417191E7744189528DF5736631A1</vt:lpwstr>
  </property>
</Properties>
</file>