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6"/>
    <w:p>
      <w:pPr>
        <w:pStyle w:val="Heading1"/>
      </w:pPr>
      <w:r>
        <w:t xml:space="preserve">Quiz 6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Name one probability distribution.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In R, what function gives you the median of a set of numbers?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Bird body mass is strongly right skewed: most birds are small and a few are</w:t>
      </w:r>
      <w:r>
        <w:t xml:space="preserve"> </w:t>
      </w:r>
      <w:r>
        <w:t xml:space="preserve">very large. Which is larger, the mean or the median?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Name one distribution that is used for counts, meaning whole numbers such as</w:t>
      </w:r>
      <w:r>
        <w:t xml:space="preserve"> </w:t>
      </w:r>
      <w:r>
        <w:t xml:space="preserve">the number of seeds in a quadrat.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of 50 frogs living in ponds, 30 are infected. What is the</w:t>
      </w:r>
      <w:r>
        <w:t xml:space="preserve"> </w:t>
      </w:r>
      <w:r>
        <w:t xml:space="preserve">probability that a frog is infected, given that it lives in a pond?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2026-09-29T15:00:50Z</dcterms:created>
  <dcterms:modified xsi:type="dcterms:W3CDTF">2026-09-29T15:00:50Z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