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A141" w14:textId="6DE6922C" w:rsidR="00ED1940" w:rsidRPr="00543E73" w:rsidRDefault="00E73EDD" w:rsidP="00AE1B27">
      <w:pPr>
        <w:spacing w:after="0"/>
        <w:jc w:val="right"/>
        <w:rPr>
          <w:rFonts w:ascii="Times New Roman" w:hAnsi="Times New Roman" w:cs="Times New Roman"/>
        </w:rPr>
      </w:pPr>
      <w:r w:rsidRPr="00543E73">
        <w:rPr>
          <w:rFonts w:ascii="Times New Roman" w:hAnsi="Times New Roman" w:cs="Times New Roman"/>
        </w:rPr>
        <w:t>Sirenia Carranza Guzmán</w:t>
      </w:r>
    </w:p>
    <w:p w14:paraId="722B32F6" w14:textId="6C19640A" w:rsidR="00E73EDD" w:rsidRPr="00543E73" w:rsidRDefault="00E73EDD" w:rsidP="00AE1B27">
      <w:pPr>
        <w:spacing w:after="0"/>
        <w:jc w:val="right"/>
        <w:rPr>
          <w:rFonts w:ascii="Times New Roman" w:hAnsi="Times New Roman" w:cs="Times New Roman"/>
        </w:rPr>
      </w:pPr>
      <w:r w:rsidRPr="00543E73">
        <w:rPr>
          <w:rFonts w:ascii="Times New Roman" w:hAnsi="Times New Roman" w:cs="Times New Roman"/>
        </w:rPr>
        <w:t>IT #1009</w:t>
      </w:r>
    </w:p>
    <w:p w14:paraId="25E27151" w14:textId="6D6955D5" w:rsidR="003A38EE" w:rsidRPr="00543E73" w:rsidRDefault="003A38EE" w:rsidP="00AE1B27">
      <w:pPr>
        <w:spacing w:after="0"/>
        <w:jc w:val="right"/>
        <w:rPr>
          <w:rFonts w:ascii="Times New Roman" w:hAnsi="Times New Roman" w:cs="Times New Roman"/>
        </w:rPr>
      </w:pPr>
      <w:r w:rsidRPr="00543E73">
        <w:rPr>
          <w:rFonts w:ascii="Times New Roman" w:hAnsi="Times New Roman" w:cs="Times New Roman"/>
        </w:rPr>
        <w:t>HW_#9</w:t>
      </w:r>
    </w:p>
    <w:p w14:paraId="5150A797" w14:textId="4A6ECDF4" w:rsidR="00E73EDD" w:rsidRPr="00AE1B27" w:rsidRDefault="00AE1B27" w:rsidP="00AE1B27">
      <w:pPr>
        <w:spacing w:after="0"/>
        <w:jc w:val="right"/>
        <w:rPr>
          <w:rFonts w:ascii="Times New Roman" w:hAnsi="Times New Roman" w:cs="Times New Roman"/>
          <w:lang w:val="en-US"/>
        </w:rPr>
      </w:pPr>
      <w:r w:rsidRPr="00AE1B27">
        <w:rPr>
          <w:rFonts w:ascii="Times New Roman" w:hAnsi="Times New Roman" w:cs="Times New Roman"/>
          <w:lang w:val="en-US"/>
        </w:rPr>
        <w:t>11/13/2025</w:t>
      </w:r>
    </w:p>
    <w:p w14:paraId="2B015138" w14:textId="77777777" w:rsidR="00AE1B27" w:rsidRDefault="00AE1B27" w:rsidP="00AE1B27">
      <w:pPr>
        <w:spacing w:after="0"/>
        <w:jc w:val="center"/>
        <w:rPr>
          <w:rFonts w:ascii="Times New Roman" w:hAnsi="Times New Roman" w:cs="Times New Roman"/>
          <w:lang w:val="en-US"/>
        </w:rPr>
      </w:pPr>
    </w:p>
    <w:p w14:paraId="01B4B9E8" w14:textId="77777777" w:rsidR="00640974" w:rsidRPr="003A38EE" w:rsidRDefault="00AE1B27" w:rsidP="00AE1B27">
      <w:pPr>
        <w:spacing w:after="0"/>
        <w:jc w:val="center"/>
        <w:rPr>
          <w:rFonts w:ascii="Times New Roman" w:hAnsi="Times New Roman" w:cs="Times New Roman"/>
          <w:b/>
          <w:bCs/>
          <w:lang w:val="en-US"/>
        </w:rPr>
      </w:pPr>
      <w:r w:rsidRPr="003A38EE">
        <w:rPr>
          <w:rFonts w:ascii="Times New Roman" w:hAnsi="Times New Roman" w:cs="Times New Roman"/>
          <w:b/>
          <w:bCs/>
          <w:lang w:val="en-US"/>
        </w:rPr>
        <w:t xml:space="preserve">A Review and Evaluation of Themes, </w:t>
      </w:r>
    </w:p>
    <w:p w14:paraId="50F12722" w14:textId="77777777" w:rsidR="00640974" w:rsidRPr="003A38EE" w:rsidRDefault="00AE1B27" w:rsidP="00AE1B27">
      <w:pPr>
        <w:spacing w:after="0"/>
        <w:jc w:val="center"/>
        <w:rPr>
          <w:rFonts w:ascii="Times New Roman" w:hAnsi="Times New Roman" w:cs="Times New Roman"/>
          <w:b/>
          <w:bCs/>
          <w:lang w:val="en-US"/>
        </w:rPr>
      </w:pPr>
      <w:r w:rsidRPr="003A38EE">
        <w:rPr>
          <w:rFonts w:ascii="Times New Roman" w:hAnsi="Times New Roman" w:cs="Times New Roman"/>
          <w:b/>
          <w:bCs/>
          <w:lang w:val="en-US"/>
        </w:rPr>
        <w:t xml:space="preserve">Relationships, and Personal Evolution </w:t>
      </w:r>
    </w:p>
    <w:p w14:paraId="45BEDB75" w14:textId="0D4CA8B7" w:rsidR="00AE1B27" w:rsidRPr="003A38EE" w:rsidRDefault="00AE1B27" w:rsidP="00AE1B27">
      <w:pPr>
        <w:spacing w:after="0"/>
        <w:jc w:val="center"/>
        <w:rPr>
          <w:rFonts w:ascii="Times New Roman" w:hAnsi="Times New Roman" w:cs="Times New Roman"/>
          <w:b/>
          <w:bCs/>
          <w:lang w:val="en-US"/>
        </w:rPr>
      </w:pPr>
      <w:r w:rsidRPr="003A38EE">
        <w:rPr>
          <w:rFonts w:ascii="Times New Roman" w:hAnsi="Times New Roman" w:cs="Times New Roman"/>
          <w:b/>
          <w:bCs/>
          <w:lang w:val="en-US"/>
        </w:rPr>
        <w:t>in the Novel, The Joy Luck Club</w:t>
      </w:r>
    </w:p>
    <w:p w14:paraId="4CE35CB9" w14:textId="744F1EC0" w:rsidR="00640974" w:rsidRPr="003A38EE" w:rsidRDefault="00640974" w:rsidP="00AE1B27">
      <w:pPr>
        <w:spacing w:after="0"/>
        <w:jc w:val="center"/>
        <w:rPr>
          <w:rFonts w:ascii="Times New Roman" w:hAnsi="Times New Roman" w:cs="Times New Roman"/>
          <w:b/>
          <w:bCs/>
          <w:lang w:val="en-US"/>
        </w:rPr>
      </w:pPr>
      <w:r w:rsidRPr="003A38EE">
        <w:rPr>
          <w:rFonts w:ascii="Times New Roman" w:hAnsi="Times New Roman" w:cs="Times New Roman"/>
          <w:b/>
          <w:bCs/>
          <w:lang w:val="en-US"/>
        </w:rPr>
        <w:t>(in partial fulfillment of Exam 2P)</w:t>
      </w:r>
    </w:p>
    <w:p w14:paraId="46B5E5DB" w14:textId="77777777" w:rsidR="00640974" w:rsidRDefault="00640974" w:rsidP="00AE1B27">
      <w:pPr>
        <w:spacing w:after="0"/>
        <w:jc w:val="center"/>
        <w:rPr>
          <w:rFonts w:ascii="Times New Roman" w:hAnsi="Times New Roman" w:cs="Times New Roman"/>
          <w:lang w:val="en-US"/>
        </w:rPr>
      </w:pPr>
    </w:p>
    <w:p w14:paraId="6EA04813" w14:textId="77777777" w:rsidR="00640974" w:rsidRDefault="00640974" w:rsidP="00AE1B27">
      <w:pPr>
        <w:spacing w:after="0"/>
        <w:jc w:val="center"/>
        <w:rPr>
          <w:rFonts w:ascii="Times New Roman" w:hAnsi="Times New Roman" w:cs="Times New Roman"/>
          <w:lang w:val="en-US"/>
        </w:rPr>
      </w:pPr>
    </w:p>
    <w:p w14:paraId="305479CD" w14:textId="204C4958" w:rsidR="00640974" w:rsidRDefault="00640974" w:rsidP="00AE1B27">
      <w:pPr>
        <w:spacing w:after="0"/>
        <w:jc w:val="center"/>
        <w:rPr>
          <w:rFonts w:ascii="Times New Roman" w:hAnsi="Times New Roman" w:cs="Times New Roman"/>
          <w:b/>
          <w:bCs/>
          <w:lang w:val="en-US"/>
        </w:rPr>
      </w:pPr>
      <w:r w:rsidRPr="00787331">
        <w:rPr>
          <w:rFonts w:ascii="Times New Roman" w:hAnsi="Times New Roman" w:cs="Times New Roman"/>
          <w:b/>
          <w:bCs/>
          <w:lang w:val="en-US"/>
        </w:rPr>
        <w:t>Introduction</w:t>
      </w:r>
    </w:p>
    <w:p w14:paraId="11C51E19" w14:textId="77777777" w:rsidR="00486705" w:rsidRPr="00787331" w:rsidRDefault="00486705" w:rsidP="00AE1B27">
      <w:pPr>
        <w:spacing w:after="0"/>
        <w:jc w:val="center"/>
        <w:rPr>
          <w:rFonts w:ascii="Times New Roman" w:hAnsi="Times New Roman" w:cs="Times New Roman"/>
          <w:b/>
          <w:bCs/>
          <w:lang w:val="en-US"/>
        </w:rPr>
      </w:pPr>
    </w:p>
    <w:p w14:paraId="183E9FF0" w14:textId="2AB885EA" w:rsidR="000F116D" w:rsidRPr="000F116D" w:rsidRDefault="000F116D" w:rsidP="00171781">
      <w:pPr>
        <w:spacing w:after="0"/>
        <w:jc w:val="both"/>
        <w:rPr>
          <w:rFonts w:ascii="Times New Roman" w:hAnsi="Times New Roman" w:cs="Times New Roman"/>
          <w:lang w:val="en-US"/>
        </w:rPr>
      </w:pPr>
      <w:r w:rsidRPr="000F116D">
        <w:rPr>
          <w:rFonts w:ascii="Times New Roman" w:hAnsi="Times New Roman" w:cs="Times New Roman"/>
          <w:lang w:val="en-US"/>
        </w:rPr>
        <w:t>The Joy Luck Club is a compelling 1989 novel by Amy Tan that explores the deep, complex, and often fraught relationships between four Chinese immigrant mothers and their four American-born daughters. Structured as 16 interconnected stories, the novel delves into themes of cultural identity, generational conflict, and the immigrant experience.</w:t>
      </w:r>
      <w:r w:rsidR="00DE6637">
        <w:rPr>
          <w:rFonts w:ascii="Times New Roman" w:hAnsi="Times New Roman" w:cs="Times New Roman"/>
          <w:lang w:val="en-US"/>
        </w:rPr>
        <w:t xml:space="preserve"> </w:t>
      </w:r>
    </w:p>
    <w:p w14:paraId="358A6918" w14:textId="7ADDC9DB" w:rsidR="000F116D" w:rsidRPr="000F116D" w:rsidRDefault="000F116D" w:rsidP="00171781">
      <w:pPr>
        <w:spacing w:after="0"/>
        <w:jc w:val="both"/>
        <w:rPr>
          <w:rFonts w:ascii="Times New Roman" w:hAnsi="Times New Roman" w:cs="Times New Roman"/>
          <w:lang w:val="en-US"/>
        </w:rPr>
      </w:pPr>
      <w:r w:rsidRPr="000F116D">
        <w:rPr>
          <w:rFonts w:ascii="Times New Roman" w:hAnsi="Times New Roman" w:cs="Times New Roman"/>
          <w:lang w:val="en-US"/>
        </w:rPr>
        <w:t>The narrative shifts between the mothers' memories of their challenging pasts in China</w:t>
      </w:r>
      <w:r w:rsidR="00982651">
        <w:rPr>
          <w:rFonts w:ascii="Times New Roman" w:hAnsi="Times New Roman" w:cs="Times New Roman"/>
          <w:lang w:val="en-US"/>
        </w:rPr>
        <w:t xml:space="preserve">, like </w:t>
      </w:r>
      <w:r w:rsidRPr="000F116D">
        <w:rPr>
          <w:rFonts w:ascii="Times New Roman" w:hAnsi="Times New Roman" w:cs="Times New Roman"/>
          <w:lang w:val="en-US"/>
        </w:rPr>
        <w:t>fleeing war, enduring arranged marriages, or experiencing profound loss</w:t>
      </w:r>
      <w:r w:rsidR="00982651">
        <w:rPr>
          <w:rFonts w:ascii="Times New Roman" w:hAnsi="Times New Roman" w:cs="Times New Roman"/>
          <w:lang w:val="en-US"/>
        </w:rPr>
        <w:t xml:space="preserve">, </w:t>
      </w:r>
      <w:r w:rsidRPr="000F116D">
        <w:rPr>
          <w:rFonts w:ascii="Times New Roman" w:hAnsi="Times New Roman" w:cs="Times New Roman"/>
          <w:lang w:val="en-US"/>
        </w:rPr>
        <w:t>and the daughters' struggles to understand their heritage and their mothers' expectations while navigating their modern American lives. The Joy Luck Club itself is a weekly mahjong gathering the mothers started in San Francisco in 1949 to remember their past and maintain hope for the future.</w:t>
      </w:r>
    </w:p>
    <w:p w14:paraId="6F82911C" w14:textId="04EB0BC3" w:rsidR="000F116D" w:rsidRPr="00787331" w:rsidRDefault="000F116D" w:rsidP="00171781">
      <w:pPr>
        <w:spacing w:after="0"/>
        <w:jc w:val="both"/>
        <w:rPr>
          <w:rFonts w:ascii="Times New Roman" w:hAnsi="Times New Roman" w:cs="Times New Roman"/>
          <w:lang w:val="en-US"/>
        </w:rPr>
      </w:pPr>
      <w:r w:rsidRPr="00787331">
        <w:rPr>
          <w:rFonts w:ascii="Times New Roman" w:hAnsi="Times New Roman" w:cs="Times New Roman"/>
          <w:lang w:val="en-US"/>
        </w:rPr>
        <w:t>The central characters are four Chinese immigrant mothers</w:t>
      </w:r>
      <w:r w:rsidR="00281C2F">
        <w:rPr>
          <w:rFonts w:ascii="Times New Roman" w:hAnsi="Times New Roman" w:cs="Times New Roman"/>
          <w:lang w:val="en-US"/>
        </w:rPr>
        <w:t xml:space="preserve">: </w:t>
      </w:r>
      <w:r w:rsidRPr="00787331">
        <w:rPr>
          <w:rFonts w:ascii="Times New Roman" w:hAnsi="Times New Roman" w:cs="Times New Roman"/>
          <w:lang w:val="en-US"/>
        </w:rPr>
        <w:t>Suyuan Woo (deceased as the novel opens), An-mei Hsu, Lindo Jong, and Ying-ying St. Clair</w:t>
      </w:r>
      <w:r w:rsidR="00281C2F">
        <w:rPr>
          <w:rFonts w:ascii="Times New Roman" w:hAnsi="Times New Roman" w:cs="Times New Roman"/>
          <w:lang w:val="en-US"/>
        </w:rPr>
        <w:t xml:space="preserve">, </w:t>
      </w:r>
      <w:r w:rsidRPr="00787331">
        <w:rPr>
          <w:rFonts w:ascii="Times New Roman" w:hAnsi="Times New Roman" w:cs="Times New Roman"/>
          <w:lang w:val="en-US"/>
        </w:rPr>
        <w:t>and their four American-born daughters</w:t>
      </w:r>
      <w:r w:rsidR="00281C2F">
        <w:rPr>
          <w:rFonts w:ascii="Times New Roman" w:hAnsi="Times New Roman" w:cs="Times New Roman"/>
          <w:lang w:val="en-US"/>
        </w:rPr>
        <w:t xml:space="preserve">: </w:t>
      </w:r>
      <w:r w:rsidRPr="00787331">
        <w:rPr>
          <w:rFonts w:ascii="Times New Roman" w:hAnsi="Times New Roman" w:cs="Times New Roman"/>
          <w:lang w:val="en-US"/>
        </w:rPr>
        <w:t>Jing-mei "June" Woo (who takes her mother's place), Rose Hsu Jordan, Waverly Jong, and Lena St. Clair. The author is Amy Tan.</w:t>
      </w:r>
      <w:r w:rsidR="001C4E1E" w:rsidRPr="00787331">
        <w:rPr>
          <w:rFonts w:ascii="Times New Roman" w:hAnsi="Times New Roman" w:cs="Times New Roman"/>
          <w:lang w:val="en-US"/>
        </w:rPr>
        <w:t xml:space="preserve"> The novel's purpose is to examine the difficulties of cross-cultural communication and the fundamental bond between mothers and daughters. It seeks to convey the mothers' difficult histories and wisdom to their American-raised daughters, who often perceive their cultural heritage as irrelevant, ultimately showing how the daughters' lives are inextricably linked to their mothers' pasts and Chinese identity.</w:t>
      </w:r>
    </w:p>
    <w:p w14:paraId="730F8BE8" w14:textId="77777777" w:rsidR="00640974" w:rsidRDefault="00640974" w:rsidP="00AE1B27">
      <w:pPr>
        <w:spacing w:after="0"/>
        <w:jc w:val="center"/>
        <w:rPr>
          <w:rFonts w:ascii="Times New Roman" w:hAnsi="Times New Roman" w:cs="Times New Roman"/>
          <w:lang w:val="en-US"/>
        </w:rPr>
      </w:pPr>
    </w:p>
    <w:p w14:paraId="0BF31243" w14:textId="7DC9D4E9" w:rsidR="00171781" w:rsidRDefault="00640974" w:rsidP="00A3580B">
      <w:pPr>
        <w:spacing w:after="0"/>
        <w:jc w:val="center"/>
        <w:rPr>
          <w:rFonts w:ascii="Times New Roman" w:hAnsi="Times New Roman" w:cs="Times New Roman"/>
          <w:b/>
          <w:bCs/>
          <w:lang w:val="en-US"/>
        </w:rPr>
      </w:pPr>
      <w:r w:rsidRPr="00514792">
        <w:rPr>
          <w:rFonts w:ascii="Times New Roman" w:hAnsi="Times New Roman" w:cs="Times New Roman"/>
          <w:b/>
          <w:bCs/>
          <w:lang w:val="en-US"/>
        </w:rPr>
        <w:t>Themes, Relationships, and Personal Evolution</w:t>
      </w:r>
    </w:p>
    <w:p w14:paraId="51C39863" w14:textId="77777777" w:rsidR="00486705" w:rsidRPr="00A3580B" w:rsidRDefault="00486705" w:rsidP="00A3580B">
      <w:pPr>
        <w:spacing w:after="0"/>
        <w:jc w:val="center"/>
        <w:rPr>
          <w:rFonts w:ascii="Times New Roman" w:hAnsi="Times New Roman" w:cs="Times New Roman"/>
          <w:b/>
          <w:bCs/>
          <w:lang w:val="en-US"/>
        </w:rPr>
      </w:pPr>
    </w:p>
    <w:p w14:paraId="53AFF595" w14:textId="77777777" w:rsidR="001C626A" w:rsidRPr="001C626A" w:rsidRDefault="001C626A" w:rsidP="00171781">
      <w:pPr>
        <w:spacing w:after="0"/>
        <w:jc w:val="both"/>
        <w:rPr>
          <w:rFonts w:ascii="Times New Roman" w:hAnsi="Times New Roman" w:cs="Times New Roman"/>
          <w:lang w:val="en-US"/>
        </w:rPr>
      </w:pPr>
      <w:r w:rsidRPr="001C626A">
        <w:rPr>
          <w:rFonts w:ascii="Times New Roman" w:hAnsi="Times New Roman" w:cs="Times New Roman"/>
          <w:lang w:val="en-US"/>
        </w:rPr>
        <w:t>The major themes in The Joy Luck Club are the complexities of the mother-daughter relationship, cultural identity and assimilation, and the role of storytelling and tradition in bridging the generational gap. The relationships are characterized by fierce love, deep misunderstandings, and constant cultural friction. The mothers' expressions of love—often in the form of high expectations and harsh criticism—are frequently mistranslated by their American-born daughters as a lack of appreciation or a sign of disappointment.</w:t>
      </w:r>
    </w:p>
    <w:p w14:paraId="172428A7" w14:textId="77777777" w:rsidR="00171781" w:rsidRPr="00787331" w:rsidRDefault="00171781" w:rsidP="00AC008B">
      <w:pPr>
        <w:spacing w:after="0"/>
        <w:rPr>
          <w:rFonts w:ascii="Times New Roman" w:hAnsi="Times New Roman" w:cs="Times New Roman"/>
          <w:lang w:val="en-US"/>
        </w:rPr>
      </w:pPr>
    </w:p>
    <w:p w14:paraId="0174CC7A" w14:textId="3A8E72CD" w:rsidR="00D154CF" w:rsidRPr="00787331" w:rsidRDefault="00D154CF" w:rsidP="00171781">
      <w:pPr>
        <w:spacing w:after="0"/>
        <w:jc w:val="both"/>
        <w:rPr>
          <w:rFonts w:ascii="Times New Roman" w:hAnsi="Times New Roman" w:cs="Times New Roman"/>
          <w:lang w:val="en-US"/>
        </w:rPr>
      </w:pPr>
      <w:r w:rsidRPr="00787331">
        <w:rPr>
          <w:rFonts w:ascii="Times New Roman" w:hAnsi="Times New Roman" w:cs="Times New Roman"/>
          <w:lang w:val="en-US"/>
        </w:rPr>
        <w:t>i)</w:t>
      </w:r>
      <w:r w:rsidR="001C626A" w:rsidRPr="00787331">
        <w:rPr>
          <w:lang w:val="en-US"/>
        </w:rPr>
        <w:t xml:space="preserve"> </w:t>
      </w:r>
      <w:r w:rsidR="001C626A" w:rsidRPr="00787331">
        <w:rPr>
          <w:rFonts w:ascii="Times New Roman" w:hAnsi="Times New Roman" w:cs="Times New Roman"/>
          <w:lang w:val="en-US"/>
        </w:rPr>
        <w:t xml:space="preserve">Lindo Jong was born in Taiyuan, China, and was destined from the age of two to a traditional arranged marriage based on the Chinese Zodiac. At twelve, she was sent to live with her future husband's family after her own family </w:t>
      </w:r>
      <w:r w:rsidR="001C626A" w:rsidRPr="00787331">
        <w:rPr>
          <w:rFonts w:ascii="Times New Roman" w:hAnsi="Times New Roman" w:cs="Times New Roman"/>
          <w:lang w:val="en-US"/>
        </w:rPr>
        <w:lastRenderedPageBreak/>
        <w:t>was displaced by a flood. Her life immediately became one of servitude and mistreatment by her future mother-in-law, Huang Taitai. This period established her key personality trait: ingenuity and a strong will to survive.</w:t>
      </w:r>
    </w:p>
    <w:p w14:paraId="7F6D88B8" w14:textId="5F062420" w:rsidR="001C626A" w:rsidRPr="00F90CCC" w:rsidRDefault="00D154CF" w:rsidP="00171781">
      <w:pPr>
        <w:spacing w:after="0"/>
        <w:jc w:val="both"/>
        <w:rPr>
          <w:rFonts w:ascii="Times New Roman" w:hAnsi="Times New Roman" w:cs="Times New Roman"/>
          <w:lang w:val="en-US"/>
        </w:rPr>
      </w:pPr>
      <w:r w:rsidRPr="00F90CCC">
        <w:rPr>
          <w:rFonts w:ascii="Times New Roman" w:hAnsi="Times New Roman" w:cs="Times New Roman"/>
          <w:lang w:val="en-US"/>
        </w:rPr>
        <w:t>ii)</w:t>
      </w:r>
      <w:r w:rsidR="001C626A" w:rsidRPr="00F90CCC">
        <w:rPr>
          <w:rFonts w:ascii="Times New Roman" w:eastAsia="Times New Roman" w:hAnsi="Times New Roman" w:cs="Times New Roman"/>
          <w:kern w:val="0"/>
          <w:lang w:val="en-US" w:eastAsia="es-MX"/>
          <w14:ligatures w14:val="none"/>
        </w:rPr>
        <w:t xml:space="preserve"> </w:t>
      </w:r>
      <w:r w:rsidR="001C626A" w:rsidRPr="00F90CCC">
        <w:rPr>
          <w:rFonts w:ascii="Times New Roman" w:hAnsi="Times New Roman" w:cs="Times New Roman"/>
          <w:lang w:val="en-US"/>
        </w:rPr>
        <w:t>The most defining event of Lindo's early life was escaping her loveless, arranged marriage to Tyan-yu. By cleverly exploiting a combination of cultural superstitions and familial honor, she fabricated a narrative that led to the marriage's annulment without bringing dishonor to her family. This act was not only a daring display of autonomy over pre-determined fate, but a profound personal challenge that forced her to be wholly self-reliant. After her escape, she worked for five years in Shanghai to save money to immigrate to the US.</w:t>
      </w:r>
    </w:p>
    <w:p w14:paraId="78D505E3" w14:textId="2822EDB6" w:rsidR="00D154CF" w:rsidRPr="00F90CCC" w:rsidRDefault="00D154CF" w:rsidP="00171781">
      <w:pPr>
        <w:spacing w:after="0"/>
        <w:jc w:val="both"/>
        <w:rPr>
          <w:rFonts w:ascii="Times New Roman" w:hAnsi="Times New Roman" w:cs="Times New Roman"/>
          <w:lang w:val="en-US"/>
        </w:rPr>
      </w:pPr>
    </w:p>
    <w:p w14:paraId="70B23689" w14:textId="456033CB" w:rsidR="001C626A" w:rsidRPr="00F90CCC" w:rsidRDefault="00D154CF" w:rsidP="00171781">
      <w:pPr>
        <w:spacing w:after="0"/>
        <w:jc w:val="both"/>
        <w:rPr>
          <w:rFonts w:ascii="Times New Roman" w:hAnsi="Times New Roman" w:cs="Times New Roman"/>
          <w:lang w:val="en-US"/>
        </w:rPr>
      </w:pPr>
      <w:r w:rsidRPr="00F90CCC">
        <w:rPr>
          <w:rFonts w:ascii="Times New Roman" w:hAnsi="Times New Roman" w:cs="Times New Roman"/>
          <w:lang w:val="en-US"/>
        </w:rPr>
        <w:t>iii)</w:t>
      </w:r>
      <w:r w:rsidR="001C626A" w:rsidRPr="00F90CCC">
        <w:rPr>
          <w:rFonts w:ascii="Times New Roman" w:eastAsia="Times New Roman" w:hAnsi="Times New Roman" w:cs="Times New Roman"/>
          <w:kern w:val="0"/>
          <w:lang w:val="en-US" w:eastAsia="es-MX"/>
          <w14:ligatures w14:val="none"/>
        </w:rPr>
        <w:t xml:space="preserve"> </w:t>
      </w:r>
      <w:r w:rsidR="001C626A" w:rsidRPr="00F90CCC">
        <w:rPr>
          <w:rFonts w:ascii="Times New Roman" w:hAnsi="Times New Roman" w:cs="Times New Roman"/>
          <w:lang w:val="en-US"/>
        </w:rPr>
        <w:t>Lindo is characterized by her competitive nature, sharp wit, and deep pragmatism. She is the epitome of "invisible strength," the concept she later tries to instill in her daughter. She uses her intelligence and ability to observe her environment to her advantage. Her personal evolution is marked by a shift from a young woman trapped by tradition to an immigrant who actively shaped her own destiny.</w:t>
      </w:r>
    </w:p>
    <w:p w14:paraId="1F4FBDB2" w14:textId="7FE31316" w:rsidR="00D154CF" w:rsidRPr="00787331" w:rsidRDefault="00D154CF" w:rsidP="00171781">
      <w:pPr>
        <w:spacing w:after="0"/>
        <w:jc w:val="both"/>
        <w:rPr>
          <w:rFonts w:ascii="Times New Roman" w:hAnsi="Times New Roman" w:cs="Times New Roman"/>
          <w:lang w:val="en-US"/>
        </w:rPr>
      </w:pPr>
    </w:p>
    <w:p w14:paraId="512D07CA" w14:textId="030A71DD" w:rsidR="00D154CF" w:rsidRDefault="00D154CF" w:rsidP="00171781">
      <w:pPr>
        <w:spacing w:after="0"/>
        <w:jc w:val="both"/>
        <w:rPr>
          <w:rFonts w:ascii="Times New Roman" w:hAnsi="Times New Roman" w:cs="Times New Roman"/>
          <w:lang w:val="en-US"/>
        </w:rPr>
      </w:pPr>
      <w:r w:rsidRPr="00787331">
        <w:rPr>
          <w:rFonts w:ascii="Times New Roman" w:hAnsi="Times New Roman" w:cs="Times New Roman"/>
          <w:lang w:val="en-US"/>
        </w:rPr>
        <w:t>iv)</w:t>
      </w:r>
      <w:r w:rsidR="001C626A" w:rsidRPr="00787331">
        <w:rPr>
          <w:lang w:val="en-US"/>
        </w:rPr>
        <w:t xml:space="preserve"> </w:t>
      </w:r>
      <w:r w:rsidR="001C626A" w:rsidRPr="00787331">
        <w:rPr>
          <w:rFonts w:ascii="Times New Roman" w:hAnsi="Times New Roman" w:cs="Times New Roman"/>
          <w:lang w:val="en-US"/>
        </w:rPr>
        <w:t xml:space="preserve">In San Francisco, Lindo helped establish The Joy Luck Club and achieved a comfortable, Americanized life, marrying Tin Jong. However, her life as an immigrant is defined by an ongoing, subconscious internal conflict: she wants her daughter to be successful and fully American, yet she also intensely desires her to hold onto her Chinese self and appreciate the sacrifices Lindo made. </w:t>
      </w:r>
    </w:p>
    <w:p w14:paraId="05462BEA" w14:textId="77777777" w:rsidR="00F622D3" w:rsidRPr="00787331" w:rsidRDefault="00F622D3" w:rsidP="00171781">
      <w:pPr>
        <w:spacing w:after="0"/>
        <w:jc w:val="both"/>
        <w:rPr>
          <w:rFonts w:ascii="Times New Roman" w:hAnsi="Times New Roman" w:cs="Times New Roman"/>
          <w:lang w:val="en-US"/>
        </w:rPr>
      </w:pPr>
    </w:p>
    <w:p w14:paraId="4790BE14" w14:textId="1A13E4CA" w:rsidR="00D154CF" w:rsidRPr="00787331" w:rsidRDefault="00D154CF" w:rsidP="00171781">
      <w:pPr>
        <w:spacing w:after="0"/>
        <w:jc w:val="both"/>
        <w:rPr>
          <w:rFonts w:ascii="Times New Roman" w:hAnsi="Times New Roman" w:cs="Times New Roman"/>
          <w:lang w:val="en-US"/>
        </w:rPr>
      </w:pPr>
      <w:r w:rsidRPr="00787331">
        <w:rPr>
          <w:rFonts w:ascii="Times New Roman" w:hAnsi="Times New Roman" w:cs="Times New Roman"/>
          <w:lang w:val="en-US"/>
        </w:rPr>
        <w:t>v)</w:t>
      </w:r>
      <w:r w:rsidR="00F622D3">
        <w:rPr>
          <w:rFonts w:ascii="Times New Roman" w:hAnsi="Times New Roman" w:cs="Times New Roman"/>
          <w:lang w:val="en-US"/>
        </w:rPr>
        <w:t xml:space="preserve"> </w:t>
      </w:r>
      <w:r w:rsidR="00F622D3" w:rsidRPr="00787331">
        <w:rPr>
          <w:rFonts w:ascii="Times New Roman" w:hAnsi="Times New Roman" w:cs="Times New Roman"/>
          <w:lang w:val="en-US"/>
        </w:rPr>
        <w:t>She struggles with the feeling of becoming a "double face"—a Chinese woman who is seen as a foreigner in China and whose Chinese identity is invisible in America. Her pride in her daughter Waverly's success as a chess champion often manifests as boasting and criticism, which is entirely misinterpreted by Waverly.</w:t>
      </w:r>
    </w:p>
    <w:p w14:paraId="1ACEC428" w14:textId="77777777" w:rsidR="003A38EE" w:rsidRPr="00787331" w:rsidRDefault="003A38EE" w:rsidP="00AE1B27">
      <w:pPr>
        <w:spacing w:after="0"/>
        <w:jc w:val="center"/>
        <w:rPr>
          <w:rFonts w:ascii="Times New Roman" w:hAnsi="Times New Roman" w:cs="Times New Roman"/>
          <w:lang w:val="en-US"/>
        </w:rPr>
      </w:pPr>
    </w:p>
    <w:p w14:paraId="3A06D924" w14:textId="29BF79E0" w:rsidR="00B36B7D" w:rsidRPr="00F90CCC" w:rsidRDefault="0090526E" w:rsidP="003A38EE">
      <w:pPr>
        <w:spacing w:after="0"/>
        <w:jc w:val="both"/>
        <w:rPr>
          <w:rFonts w:ascii="Times New Roman" w:hAnsi="Times New Roman" w:cs="Times New Roman"/>
          <w:lang w:val="en-US"/>
        </w:rPr>
      </w:pPr>
      <w:r w:rsidRPr="00F90CCC">
        <w:rPr>
          <w:rFonts w:ascii="Times New Roman" w:hAnsi="Times New Roman" w:cs="Times New Roman"/>
          <w:lang w:val="en-US"/>
        </w:rPr>
        <w:t>i)</w:t>
      </w:r>
      <w:r w:rsidR="00B36B7D" w:rsidRPr="00F90CCC">
        <w:rPr>
          <w:rFonts w:ascii="Times New Roman" w:eastAsia="Times New Roman" w:hAnsi="Times New Roman" w:cs="Times New Roman"/>
          <w:kern w:val="0"/>
          <w:lang w:val="en-US" w:eastAsia="es-MX"/>
          <w14:ligatures w14:val="none"/>
        </w:rPr>
        <w:t xml:space="preserve"> </w:t>
      </w:r>
      <w:r w:rsidR="00B36B7D" w:rsidRPr="00F90CCC">
        <w:rPr>
          <w:rFonts w:ascii="Times New Roman" w:hAnsi="Times New Roman" w:cs="Times New Roman"/>
          <w:lang w:val="en-US"/>
        </w:rPr>
        <w:t>Waverly Jong was born and raised in San Francisco's Chinatown, a community that provided both the comforts of her mother’s Chinese heritage and the pressure to excel in American society. Her early life was defined by her mother, Lindo Jong, teaching her "the art of invisible strength"—a strategy of concealed power and foresight. Lindo’s desire was to give her daughter "American circumstances and Chinese character." Waverly received a secondhand chess set at a church Christmas party and rapidly developed into a child chess prodigy, a success her mother was intensely proud of.</w:t>
      </w:r>
    </w:p>
    <w:p w14:paraId="1880E5A8" w14:textId="33C50E39" w:rsidR="00D154CF" w:rsidRPr="00F90CCC" w:rsidRDefault="00D154CF" w:rsidP="003A38EE">
      <w:pPr>
        <w:spacing w:after="0"/>
        <w:jc w:val="both"/>
        <w:rPr>
          <w:rFonts w:ascii="Times New Roman" w:hAnsi="Times New Roman" w:cs="Times New Roman"/>
          <w:lang w:val="en-US"/>
        </w:rPr>
      </w:pPr>
    </w:p>
    <w:p w14:paraId="2779CDB5" w14:textId="4479C08F" w:rsidR="000003CA" w:rsidRPr="00F90CCC" w:rsidRDefault="0090526E" w:rsidP="003A38EE">
      <w:pPr>
        <w:spacing w:after="0"/>
        <w:jc w:val="both"/>
        <w:rPr>
          <w:rFonts w:ascii="Times New Roman" w:hAnsi="Times New Roman" w:cs="Times New Roman"/>
          <w:lang w:val="en-US"/>
        </w:rPr>
      </w:pPr>
      <w:r w:rsidRPr="00F90CCC">
        <w:rPr>
          <w:rFonts w:ascii="Times New Roman" w:hAnsi="Times New Roman" w:cs="Times New Roman"/>
          <w:lang w:val="en-US"/>
        </w:rPr>
        <w:t>ii)</w:t>
      </w:r>
      <w:r w:rsidR="000003CA" w:rsidRPr="00F90CCC">
        <w:rPr>
          <w:rFonts w:ascii="Times New Roman" w:eastAsia="Times New Roman" w:hAnsi="Times New Roman" w:cs="Times New Roman"/>
          <w:kern w:val="0"/>
          <w:lang w:val="en-US" w:eastAsia="es-MX"/>
          <w14:ligatures w14:val="none"/>
        </w:rPr>
        <w:t xml:space="preserve"> </w:t>
      </w:r>
      <w:r w:rsidR="000003CA" w:rsidRPr="00F90CCC">
        <w:rPr>
          <w:rFonts w:ascii="Times New Roman" w:hAnsi="Times New Roman" w:cs="Times New Roman"/>
          <w:lang w:val="en-US"/>
        </w:rPr>
        <w:t>The major defining event of Waverly's youth was her rise and fall as a chess champion, which became the central battleground for her relationship with her mother. By age nine, she was a national celebrity, but this success came with a heavy price: Waverly felt her mother was boasting and taking credit for her talent to serve Lindo's own pride.</w:t>
      </w:r>
    </w:p>
    <w:p w14:paraId="06D56E40" w14:textId="77777777" w:rsidR="000003CA" w:rsidRPr="000003CA" w:rsidRDefault="000003CA" w:rsidP="003A38EE">
      <w:pPr>
        <w:spacing w:after="0"/>
        <w:jc w:val="both"/>
        <w:rPr>
          <w:rFonts w:ascii="Times New Roman" w:hAnsi="Times New Roman" w:cs="Times New Roman"/>
          <w:lang w:val="en-US"/>
        </w:rPr>
      </w:pPr>
      <w:r w:rsidRPr="000003CA">
        <w:rPr>
          <w:rFonts w:ascii="Times New Roman" w:hAnsi="Times New Roman" w:cs="Times New Roman"/>
          <w:lang w:val="en-US"/>
        </w:rPr>
        <w:t>The central conflict occurred when a frustrated Waverly publicly shouted at her mother in the street, telling her to stop showing her off. Lindo’s retaliatory action—declaring that since Waverly had no concern for her family, the family would have no concern for her—was a devastating psychological attack. Waverly then quit playing chess, feeling she had lost a "magic armor," leaving her vulnerable.</w:t>
      </w:r>
    </w:p>
    <w:p w14:paraId="25B7A844" w14:textId="44F34A64" w:rsidR="0090526E" w:rsidRPr="00787331" w:rsidRDefault="0090526E" w:rsidP="003A38EE">
      <w:pPr>
        <w:spacing w:after="0"/>
        <w:jc w:val="both"/>
        <w:rPr>
          <w:rFonts w:ascii="Times New Roman" w:hAnsi="Times New Roman" w:cs="Times New Roman"/>
          <w:lang w:val="en-US"/>
        </w:rPr>
      </w:pPr>
    </w:p>
    <w:p w14:paraId="6F70AA02" w14:textId="27CE49CE" w:rsidR="000003CA" w:rsidRPr="00F90CCC" w:rsidRDefault="0090526E" w:rsidP="003A38EE">
      <w:pPr>
        <w:spacing w:after="0"/>
        <w:jc w:val="both"/>
        <w:rPr>
          <w:rFonts w:ascii="Times New Roman" w:hAnsi="Times New Roman" w:cs="Times New Roman"/>
          <w:lang w:val="en-US"/>
        </w:rPr>
      </w:pPr>
      <w:r w:rsidRPr="00F90CCC">
        <w:rPr>
          <w:rFonts w:ascii="Times New Roman" w:hAnsi="Times New Roman" w:cs="Times New Roman"/>
          <w:lang w:val="en-US"/>
        </w:rPr>
        <w:lastRenderedPageBreak/>
        <w:t>iii)</w:t>
      </w:r>
      <w:r w:rsidR="000003CA" w:rsidRPr="00F90CCC">
        <w:rPr>
          <w:rFonts w:ascii="Times New Roman" w:eastAsia="Times New Roman" w:hAnsi="Times New Roman" w:cs="Times New Roman"/>
          <w:kern w:val="0"/>
          <w:lang w:val="en-US" w:eastAsia="es-MX"/>
          <w14:ligatures w14:val="none"/>
        </w:rPr>
        <w:t xml:space="preserve"> </w:t>
      </w:r>
      <w:r w:rsidR="000003CA" w:rsidRPr="00F90CCC">
        <w:rPr>
          <w:rFonts w:ascii="Times New Roman" w:hAnsi="Times New Roman" w:cs="Times New Roman"/>
          <w:lang w:val="en-US"/>
        </w:rPr>
        <w:t>Waverly’s personality is marked by her fierce intelligence, strategic thinking, and deep insecurity, particularly regarding her mother’s approval. She is highly competitive, seeing the world and even her relationship with her mother as a game where one must conserve energy and anticipate the opponent's moves.</w:t>
      </w:r>
    </w:p>
    <w:p w14:paraId="5036F0BB" w14:textId="77777777" w:rsidR="000003CA" w:rsidRPr="000003CA" w:rsidRDefault="000003CA" w:rsidP="003A38EE">
      <w:pPr>
        <w:spacing w:after="0"/>
        <w:jc w:val="both"/>
        <w:rPr>
          <w:rFonts w:ascii="Times New Roman" w:hAnsi="Times New Roman" w:cs="Times New Roman"/>
          <w:lang w:val="en-US"/>
        </w:rPr>
      </w:pPr>
      <w:r w:rsidRPr="000003CA">
        <w:rPr>
          <w:rFonts w:ascii="Times New Roman" w:hAnsi="Times New Roman" w:cs="Times New Roman"/>
          <w:lang w:val="en-US"/>
        </w:rPr>
        <w:t>Her personal evolution is defined by a slow, reluctant acceptance of her mother's influence. As a first-generation American, she initially rejects her Chinese heritage, associating it with her mother’s restrictive expectations. However, by the end of the novel, in preparing for a trip to China and finally communicating honestly with Lindo about Rich, Waverly begins to realize that her mother's criticisms are often misinterpreted expressions of love and concern, rather than secret attacks. This realization initiates a path toward reconciling her American autonomy with her Chinese filial bond.</w:t>
      </w:r>
    </w:p>
    <w:p w14:paraId="50CD8353" w14:textId="66BE2640" w:rsidR="0090526E" w:rsidRPr="00AD65F7" w:rsidRDefault="0090526E" w:rsidP="003A38EE">
      <w:pPr>
        <w:spacing w:after="0"/>
        <w:jc w:val="both"/>
        <w:rPr>
          <w:rFonts w:ascii="Times New Roman" w:hAnsi="Times New Roman" w:cs="Times New Roman"/>
          <w:lang w:val="en-US"/>
        </w:rPr>
      </w:pPr>
    </w:p>
    <w:p w14:paraId="6718CB36" w14:textId="48904838" w:rsidR="000003CA" w:rsidRPr="00AD65F7" w:rsidRDefault="0090526E" w:rsidP="003A38EE">
      <w:pPr>
        <w:spacing w:after="0"/>
        <w:jc w:val="both"/>
        <w:rPr>
          <w:rFonts w:ascii="Times New Roman" w:hAnsi="Times New Roman" w:cs="Times New Roman"/>
          <w:lang w:val="en-US"/>
        </w:rPr>
      </w:pPr>
      <w:r w:rsidRPr="00AD65F7">
        <w:rPr>
          <w:rFonts w:ascii="Times New Roman" w:hAnsi="Times New Roman" w:cs="Times New Roman"/>
          <w:lang w:val="en-US"/>
        </w:rPr>
        <w:t>iv)</w:t>
      </w:r>
      <w:r w:rsidR="000003CA" w:rsidRPr="00AD65F7">
        <w:rPr>
          <w:rFonts w:ascii="Times New Roman" w:eastAsia="Times New Roman" w:hAnsi="Times New Roman" w:cs="Times New Roman"/>
          <w:kern w:val="0"/>
          <w:lang w:val="en-US" w:eastAsia="es-MX"/>
          <w14:ligatures w14:val="none"/>
        </w:rPr>
        <w:t xml:space="preserve"> </w:t>
      </w:r>
      <w:r w:rsidR="000003CA" w:rsidRPr="00AD65F7">
        <w:rPr>
          <w:rFonts w:ascii="Times New Roman" w:hAnsi="Times New Roman" w:cs="Times New Roman"/>
          <w:lang w:val="en-US"/>
        </w:rPr>
        <w:t>Waverly's life exemplifies the second-generation struggle for assimilation. She achieves the American Dream of professional success and individual independence. Yet, she still feels a profound disconnection from her mother and her heritage, even feeling anxious about being perceived as a "foreigner" when she plans a trip to China. Her dual identity is captured by her mother's thought that Waverly is "Chinese on the outside" but "American-made" on the inside. Waverly's life in the US is a powerful illustration of the inherent conflict between the American pursuit of individuality and the traditional Chinese value of collective family identity.</w:t>
      </w:r>
    </w:p>
    <w:p w14:paraId="5BC69A63" w14:textId="3D38D6AC" w:rsidR="0090526E" w:rsidRPr="00AD65F7" w:rsidRDefault="0090526E" w:rsidP="003A38EE">
      <w:pPr>
        <w:spacing w:after="0"/>
        <w:jc w:val="both"/>
        <w:rPr>
          <w:rFonts w:ascii="Times New Roman" w:hAnsi="Times New Roman" w:cs="Times New Roman"/>
          <w:lang w:val="en-US"/>
        </w:rPr>
      </w:pPr>
    </w:p>
    <w:p w14:paraId="700CA7D8" w14:textId="2BDE91A9" w:rsidR="0090526E" w:rsidRPr="00AD65F7" w:rsidRDefault="0090526E" w:rsidP="003A38EE">
      <w:pPr>
        <w:spacing w:after="0"/>
        <w:jc w:val="both"/>
        <w:rPr>
          <w:rFonts w:ascii="Times New Roman" w:hAnsi="Times New Roman" w:cs="Times New Roman"/>
          <w:lang w:val="en-US"/>
        </w:rPr>
      </w:pPr>
      <w:r w:rsidRPr="00AD65F7">
        <w:rPr>
          <w:rFonts w:ascii="Times New Roman" w:hAnsi="Times New Roman" w:cs="Times New Roman"/>
          <w:lang w:val="en-US"/>
        </w:rPr>
        <w:t>v)</w:t>
      </w:r>
      <w:r w:rsidR="00F622D3" w:rsidRPr="00AD65F7">
        <w:rPr>
          <w:rFonts w:ascii="Times New Roman" w:hAnsi="Times New Roman" w:cs="Times New Roman"/>
          <w:lang w:val="en-US"/>
        </w:rPr>
        <w:t xml:space="preserve"> Her dual identity is captured by her mother's thought that Waverly is "Chinese on the outside" but "American-made" on the inside. Waverly's life in the US is a powerful illustration of the inherent conflict between the American pursuit of individuality and the traditional Chinese value of collective family identity.</w:t>
      </w:r>
    </w:p>
    <w:p w14:paraId="7456E256" w14:textId="3A8FDC16" w:rsidR="00CE01E9" w:rsidRDefault="00CE01E9" w:rsidP="00F622D3">
      <w:pPr>
        <w:spacing w:after="0"/>
        <w:rPr>
          <w:rFonts w:ascii="Times New Roman" w:hAnsi="Times New Roman" w:cs="Times New Roman"/>
          <w:lang w:val="en-US"/>
        </w:rPr>
      </w:pPr>
    </w:p>
    <w:p w14:paraId="1AA2E896" w14:textId="78882582" w:rsidR="003D28A6" w:rsidRPr="00B5469A" w:rsidRDefault="00B5469A" w:rsidP="00AF4527">
      <w:pPr>
        <w:spacing w:after="0"/>
        <w:jc w:val="both"/>
        <w:rPr>
          <w:rFonts w:ascii="Times New Roman" w:hAnsi="Times New Roman" w:cs="Times New Roman"/>
          <w:lang w:val="en-US"/>
        </w:rPr>
      </w:pPr>
      <w:r w:rsidRPr="00B5469A">
        <w:rPr>
          <w:rFonts w:ascii="Times New Roman" w:hAnsi="Times New Roman" w:cs="Times New Roman"/>
          <w:lang w:val="en-US"/>
        </w:rPr>
        <w:t>The relationship between Lindo Jong and her daughter Waverly is characterized by profound</w:t>
      </w:r>
      <w:r w:rsidR="00E84AFD">
        <w:rPr>
          <w:rFonts w:ascii="Times New Roman" w:hAnsi="Times New Roman" w:cs="Times New Roman"/>
          <w:lang w:val="en-US"/>
        </w:rPr>
        <w:t xml:space="preserve"> </w:t>
      </w:r>
      <w:r w:rsidRPr="00B5469A">
        <w:rPr>
          <w:rFonts w:ascii="Times New Roman" w:hAnsi="Times New Roman" w:cs="Times New Roman"/>
          <w:lang w:val="en-US"/>
        </w:rPr>
        <w:t xml:space="preserve">love. The </w:t>
      </w:r>
      <w:r w:rsidRPr="00A3580B">
        <w:rPr>
          <w:rFonts w:ascii="Times New Roman" w:hAnsi="Times New Roman" w:cs="Times New Roman"/>
          <w:lang w:val="en-US"/>
        </w:rPr>
        <w:t>major positive element is the inheritance of "invisible strength," Lindo's strategic resilience that allowed her to escape a doomed arranged marriage in China, a trait Waverly internalizes to become a chess prodigy and a successful tax attorney in America. Lindo’s immense pride and high expectations, while rooted in deep maternal love, manifest as the primary negative element: a devastating cycle of miscommunication and psychological warfare. Waverly</w:t>
      </w:r>
      <w:r w:rsidRPr="00B5469A">
        <w:rPr>
          <w:rFonts w:ascii="Times New Roman" w:hAnsi="Times New Roman" w:cs="Times New Roman"/>
          <w:lang w:val="en-US"/>
        </w:rPr>
        <w:t xml:space="preserve"> interprets Lindo's boasting and veiled criticism as a constant attempt to undermine her autonomy and happiness, transforming the mother into a feared "invisible opponent" who must be defeated for the daughter to find her own identity. This clash between Lindo's traditional focus on "face" and Waverly's American demand for individual expression creates emotional distance, leaving Waverly crippled by insecurity well into adulthood. The eventual resolution is achieved only when Waverly risks confrontation, allowing Lindo to clarify that her criticism stemmed from care, not malice, thus bridging the gap between inherited strength and the daughter's hard-won independence.</w:t>
      </w:r>
    </w:p>
    <w:p w14:paraId="3B2BEB22" w14:textId="77777777" w:rsidR="00B5469A" w:rsidRPr="00B5469A" w:rsidRDefault="00B5469A" w:rsidP="00AE1B27">
      <w:pPr>
        <w:spacing w:after="0"/>
        <w:jc w:val="center"/>
        <w:rPr>
          <w:rFonts w:ascii="Times New Roman" w:hAnsi="Times New Roman" w:cs="Times New Roman"/>
          <w:lang w:val="en-US"/>
        </w:rPr>
      </w:pPr>
    </w:p>
    <w:p w14:paraId="28815C5B" w14:textId="4CE9B00D" w:rsidR="00486705" w:rsidRPr="00AF4527" w:rsidRDefault="004A21EC" w:rsidP="00D57F84">
      <w:pPr>
        <w:spacing w:after="0"/>
        <w:jc w:val="both"/>
        <w:rPr>
          <w:rFonts w:ascii="Times New Roman" w:hAnsi="Times New Roman" w:cs="Times New Roman"/>
          <w:lang w:val="en-US"/>
        </w:rPr>
      </w:pPr>
      <w:r>
        <w:rPr>
          <w:rFonts w:ascii="Times New Roman" w:hAnsi="Times New Roman" w:cs="Times New Roman"/>
          <w:lang w:val="en-US"/>
        </w:rPr>
        <w:t>2.</w:t>
      </w:r>
      <w:r w:rsidR="008A631D">
        <w:rPr>
          <w:rFonts w:ascii="Times New Roman" w:hAnsi="Times New Roman" w:cs="Times New Roman"/>
          <w:lang w:val="en-US"/>
        </w:rPr>
        <w:t xml:space="preserve"> </w:t>
      </w:r>
      <w:r w:rsidR="00AF4527" w:rsidRPr="00AF4527">
        <w:rPr>
          <w:rFonts w:ascii="Times New Roman" w:hAnsi="Times New Roman" w:cs="Times New Roman"/>
          <w:lang w:val="en-US"/>
        </w:rPr>
        <w:t xml:space="preserve">The Joy Luck Club is a </w:t>
      </w:r>
      <w:r w:rsidR="00CB0CE5">
        <w:rPr>
          <w:rFonts w:ascii="Times New Roman" w:hAnsi="Times New Roman" w:cs="Times New Roman"/>
          <w:lang w:val="en-US"/>
        </w:rPr>
        <w:t xml:space="preserve">great novel, it </w:t>
      </w:r>
      <w:r w:rsidR="00CB0CE5" w:rsidRPr="00AF4527">
        <w:rPr>
          <w:rFonts w:ascii="Times New Roman" w:hAnsi="Times New Roman" w:cs="Times New Roman"/>
          <w:lang w:val="en-US"/>
        </w:rPr>
        <w:t>that revolutionized Asian American literature, though it is not without its limitations.</w:t>
      </w:r>
      <w:r w:rsidR="00257E66">
        <w:rPr>
          <w:rFonts w:ascii="Times New Roman" w:hAnsi="Times New Roman" w:cs="Times New Roman"/>
          <w:lang w:val="en-US"/>
        </w:rPr>
        <w:t xml:space="preserve"> I</w:t>
      </w:r>
      <w:r w:rsidR="00257E66" w:rsidRPr="00AF4527">
        <w:rPr>
          <w:rFonts w:ascii="Times New Roman" w:hAnsi="Times New Roman" w:cs="Times New Roman"/>
          <w:lang w:val="en-US"/>
        </w:rPr>
        <w:t>s a landmark work, giving voice to the complex experiences</w:t>
      </w:r>
      <w:r w:rsidR="00D57F84">
        <w:rPr>
          <w:rFonts w:ascii="Times New Roman" w:hAnsi="Times New Roman" w:cs="Times New Roman"/>
          <w:lang w:val="en-US"/>
        </w:rPr>
        <w:t xml:space="preserve">, </w:t>
      </w:r>
      <w:r w:rsidR="00D57F84" w:rsidRPr="00AF4527">
        <w:rPr>
          <w:rFonts w:ascii="Times New Roman" w:hAnsi="Times New Roman" w:cs="Times New Roman"/>
          <w:lang w:val="en-US"/>
        </w:rPr>
        <w:t>in a way that was unprecedented in mainstream American literature.</w:t>
      </w:r>
      <w:r w:rsidR="00D57F84">
        <w:rPr>
          <w:rFonts w:ascii="Times New Roman" w:hAnsi="Times New Roman" w:cs="Times New Roman"/>
          <w:lang w:val="en-US"/>
        </w:rPr>
        <w:t xml:space="preserve"> The author </w:t>
      </w:r>
      <w:r w:rsidR="00842C33" w:rsidRPr="00AF4527">
        <w:rPr>
          <w:rFonts w:ascii="Times New Roman" w:hAnsi="Times New Roman" w:cs="Times New Roman"/>
          <w:lang w:val="en-US"/>
        </w:rPr>
        <w:t>uses a brilliant</w:t>
      </w:r>
      <w:r w:rsidR="00842C33">
        <w:rPr>
          <w:rFonts w:ascii="Times New Roman" w:hAnsi="Times New Roman" w:cs="Times New Roman"/>
          <w:lang w:val="en-US"/>
        </w:rPr>
        <w:t xml:space="preserve"> </w:t>
      </w:r>
      <w:r w:rsidR="00842C33" w:rsidRPr="00AF4527">
        <w:rPr>
          <w:rFonts w:ascii="Times New Roman" w:hAnsi="Times New Roman" w:cs="Times New Roman"/>
          <w:lang w:val="en-US"/>
        </w:rPr>
        <w:t>non-linear structure</w:t>
      </w:r>
      <w:r w:rsidR="00842C33">
        <w:rPr>
          <w:rFonts w:ascii="Times New Roman" w:hAnsi="Times New Roman" w:cs="Times New Roman"/>
          <w:lang w:val="en-US"/>
        </w:rPr>
        <w:t xml:space="preserve"> </w:t>
      </w:r>
      <w:r w:rsidR="00842C33" w:rsidRPr="00AF4527">
        <w:rPr>
          <w:rFonts w:ascii="Times New Roman" w:hAnsi="Times New Roman" w:cs="Times New Roman"/>
          <w:lang w:val="en-US"/>
        </w:rPr>
        <w:t>allowing eight different perspectives</w:t>
      </w:r>
      <w:r w:rsidR="008A631D">
        <w:rPr>
          <w:rFonts w:ascii="Times New Roman" w:hAnsi="Times New Roman" w:cs="Times New Roman"/>
          <w:lang w:val="en-US"/>
        </w:rPr>
        <w:t xml:space="preserve">. </w:t>
      </w:r>
      <w:r w:rsidR="008A631D" w:rsidRPr="00AF4527">
        <w:rPr>
          <w:rFonts w:ascii="Times New Roman" w:hAnsi="Times New Roman" w:cs="Times New Roman"/>
          <w:lang w:val="en-US"/>
        </w:rPr>
        <w:t>The novel achieves great emotional resonance,</w:t>
      </w:r>
      <w:r w:rsidR="008A631D">
        <w:rPr>
          <w:rFonts w:ascii="Times New Roman" w:hAnsi="Times New Roman" w:cs="Times New Roman"/>
          <w:lang w:val="en-US"/>
        </w:rPr>
        <w:t xml:space="preserve"> </w:t>
      </w:r>
      <w:r w:rsidR="008A631D" w:rsidRPr="00AF4527">
        <w:rPr>
          <w:rFonts w:ascii="Times New Roman" w:hAnsi="Times New Roman" w:cs="Times New Roman"/>
          <w:lang w:val="en-US"/>
        </w:rPr>
        <w:t>showing the difficulty of cultural translation and the enduring strength of the mother-daughter bond despite constant miscommunication.</w:t>
      </w:r>
    </w:p>
    <w:p w14:paraId="7D0C78E1" w14:textId="596708F1" w:rsidR="00CB0CE5" w:rsidRDefault="00EB2B46" w:rsidP="00E84AFD">
      <w:pPr>
        <w:spacing w:after="0"/>
        <w:jc w:val="center"/>
        <w:rPr>
          <w:rFonts w:ascii="Times New Roman" w:hAnsi="Times New Roman" w:cs="Times New Roman"/>
          <w:b/>
          <w:bCs/>
          <w:lang w:val="en-US"/>
        </w:rPr>
      </w:pPr>
      <w:r w:rsidRPr="00EB2B46">
        <w:rPr>
          <w:rFonts w:ascii="Times New Roman" w:hAnsi="Times New Roman" w:cs="Times New Roman"/>
          <w:b/>
          <w:bCs/>
          <w:lang w:val="en-US"/>
        </w:rPr>
        <w:t>CODING</w:t>
      </w:r>
    </w:p>
    <w:p w14:paraId="4F66CE45" w14:textId="77777777" w:rsidR="00486705" w:rsidRPr="00AF4527" w:rsidRDefault="00486705" w:rsidP="00E84AFD">
      <w:pPr>
        <w:spacing w:after="0"/>
        <w:jc w:val="center"/>
        <w:rPr>
          <w:rFonts w:ascii="Times New Roman" w:hAnsi="Times New Roman" w:cs="Times New Roman"/>
          <w:b/>
          <w:bCs/>
          <w:lang w:val="en-US"/>
        </w:rPr>
      </w:pPr>
    </w:p>
    <w:p w14:paraId="60CEF498" w14:textId="77777777" w:rsidR="00EB2B46" w:rsidRDefault="00EB2B46" w:rsidP="00EB2B46">
      <w:pPr>
        <w:rPr>
          <w:rFonts w:ascii="Times New Roman" w:hAnsi="Times New Roman" w:cs="Times New Roman"/>
          <w:lang w:val="en-US"/>
        </w:rPr>
      </w:pPr>
      <w:r w:rsidRPr="00543E73">
        <w:rPr>
          <w:rFonts w:ascii="Times New Roman" w:hAnsi="Times New Roman" w:cs="Times New Roman"/>
          <w:lang w:val="en-US"/>
        </w:rPr>
        <w:t>* How would you evaluate or characterize the Python language?</w:t>
      </w:r>
    </w:p>
    <w:p w14:paraId="4ABE18EB" w14:textId="00191BCE" w:rsidR="00543E73" w:rsidRPr="00543E73" w:rsidRDefault="00252198" w:rsidP="00EB2B46">
      <w:pPr>
        <w:rPr>
          <w:rFonts w:ascii="Times New Roman" w:hAnsi="Times New Roman" w:cs="Times New Roman"/>
          <w:lang w:val="en-US"/>
        </w:rPr>
      </w:pPr>
      <w:r>
        <w:rPr>
          <w:rFonts w:ascii="Times New Roman" w:hAnsi="Times New Roman" w:cs="Times New Roman"/>
          <w:lang w:val="en-US"/>
        </w:rPr>
        <w:t>It was difficult for me to understand it but I think is a great</w:t>
      </w:r>
      <w:r w:rsidR="00682F20">
        <w:rPr>
          <w:rFonts w:ascii="Times New Roman" w:hAnsi="Times New Roman" w:cs="Times New Roman"/>
          <w:lang w:val="en-US"/>
        </w:rPr>
        <w:t xml:space="preserve"> coding language.</w:t>
      </w:r>
    </w:p>
    <w:p w14:paraId="7E8A4C66" w14:textId="03FA5209" w:rsidR="00EB2B46" w:rsidRDefault="00EB2B46" w:rsidP="00EB2B46">
      <w:pPr>
        <w:rPr>
          <w:rFonts w:ascii="Times New Roman" w:hAnsi="Times New Roman" w:cs="Times New Roman"/>
          <w:lang w:val="en-US"/>
        </w:rPr>
      </w:pPr>
      <w:r w:rsidRPr="00ED1940">
        <w:rPr>
          <w:rFonts w:ascii="Times New Roman" w:hAnsi="Times New Roman" w:cs="Times New Roman"/>
          <w:lang w:val="en-US"/>
        </w:rPr>
        <w:t>* Did you find using the command-line for computer-based tasks helpful or burdensome?</w:t>
      </w:r>
    </w:p>
    <w:p w14:paraId="247E74E8" w14:textId="630C624D" w:rsidR="005D1F93" w:rsidRPr="00ED1940" w:rsidRDefault="005D1F93" w:rsidP="00EB2B46">
      <w:pPr>
        <w:rPr>
          <w:rFonts w:ascii="Times New Roman" w:hAnsi="Times New Roman" w:cs="Times New Roman"/>
          <w:lang w:val="en-US"/>
        </w:rPr>
      </w:pPr>
      <w:r>
        <w:rPr>
          <w:rFonts w:ascii="Times New Roman" w:hAnsi="Times New Roman" w:cs="Times New Roman"/>
          <w:lang w:val="en-US"/>
        </w:rPr>
        <w:t>I think it was helpful but confusing, I have never worked with anything like that in my life.</w:t>
      </w:r>
    </w:p>
    <w:p w14:paraId="1AA1D573" w14:textId="7831D6C6" w:rsidR="00EB2B46" w:rsidRDefault="00EB2B46" w:rsidP="00EB2B46">
      <w:pPr>
        <w:rPr>
          <w:rFonts w:ascii="Times New Roman" w:hAnsi="Times New Roman" w:cs="Times New Roman"/>
          <w:lang w:val="en-US"/>
        </w:rPr>
      </w:pPr>
      <w:r w:rsidRPr="00ED1940">
        <w:rPr>
          <w:rFonts w:ascii="Times New Roman" w:hAnsi="Times New Roman" w:cs="Times New Roman"/>
          <w:lang w:val="en-US"/>
        </w:rPr>
        <w:t>* How far did you get in the sequence of homework tasks (Install Python? Install Spyder? Get an API key? Setup a virtual environment? Install SDKs for Google and OpenAI? Install the Natural Language Toolkit (NLTK)? Run a simple query using Gemini 2.5 Flash or GPT-5? Obtain an AI-based translation from .txt or .pdf file? Run a comparative analysis of translation quality using a METEOR score using the NLTK?)</w:t>
      </w:r>
    </w:p>
    <w:p w14:paraId="71E116F0" w14:textId="1DD18A23" w:rsidR="00096AD7" w:rsidRPr="00ED1940" w:rsidRDefault="001648EA" w:rsidP="00EB2B46">
      <w:pPr>
        <w:rPr>
          <w:rFonts w:ascii="Times New Roman" w:hAnsi="Times New Roman" w:cs="Times New Roman"/>
          <w:lang w:val="en-US"/>
        </w:rPr>
      </w:pPr>
      <w:r>
        <w:rPr>
          <w:rFonts w:ascii="Times New Roman" w:hAnsi="Times New Roman" w:cs="Times New Roman"/>
          <w:lang w:val="en-US"/>
        </w:rPr>
        <w:t>I did the comparative analysis. It was difficult and stressful but I managed.</w:t>
      </w:r>
    </w:p>
    <w:p w14:paraId="4D8661F0" w14:textId="4FB68423" w:rsidR="00EB2B46" w:rsidRDefault="00EB2B46" w:rsidP="00EB2B46">
      <w:pPr>
        <w:rPr>
          <w:rFonts w:ascii="Times New Roman" w:hAnsi="Times New Roman" w:cs="Times New Roman"/>
          <w:lang w:val="en-US"/>
        </w:rPr>
      </w:pPr>
      <w:r w:rsidRPr="00ED1940">
        <w:rPr>
          <w:rFonts w:ascii="Times New Roman" w:hAnsi="Times New Roman" w:cs="Times New Roman"/>
          <w:lang w:val="en-US"/>
        </w:rPr>
        <w:t>* Give two reasons why API-based access to AI agents is more powerful than simple queries to public agents like ChatGPT.</w:t>
      </w:r>
    </w:p>
    <w:p w14:paraId="319DF76A" w14:textId="23E12716" w:rsidR="001648EA" w:rsidRDefault="00B224C3" w:rsidP="00EB2B46">
      <w:pPr>
        <w:rPr>
          <w:rFonts w:ascii="Times New Roman" w:hAnsi="Times New Roman" w:cs="Times New Roman"/>
          <w:lang w:val="en-US"/>
        </w:rPr>
      </w:pPr>
      <w:r>
        <w:rPr>
          <w:rFonts w:ascii="Times New Roman" w:hAnsi="Times New Roman" w:cs="Times New Roman"/>
          <w:lang w:val="en-US"/>
        </w:rPr>
        <w:t xml:space="preserve">API isn’t subjected to a subscription to make </w:t>
      </w:r>
      <w:r w:rsidR="00764F1D">
        <w:rPr>
          <w:rFonts w:ascii="Times New Roman" w:hAnsi="Times New Roman" w:cs="Times New Roman"/>
          <w:lang w:val="en-US"/>
        </w:rPr>
        <w:t xml:space="preserve">good answers, so it is easier and faster, also, </w:t>
      </w:r>
      <w:r w:rsidR="00A666D8">
        <w:rPr>
          <w:rFonts w:ascii="Times New Roman" w:hAnsi="Times New Roman" w:cs="Times New Roman"/>
          <w:lang w:val="en-US"/>
        </w:rPr>
        <w:t xml:space="preserve">AI can </w:t>
      </w:r>
      <w:r w:rsidR="005D786C">
        <w:rPr>
          <w:rFonts w:ascii="Times New Roman" w:hAnsi="Times New Roman" w:cs="Times New Roman"/>
          <w:lang w:val="en-US"/>
        </w:rPr>
        <w:t xml:space="preserve">“forget” about the initial prompt if it </w:t>
      </w:r>
      <w:r w:rsidR="000A7236">
        <w:rPr>
          <w:rFonts w:ascii="Times New Roman" w:hAnsi="Times New Roman" w:cs="Times New Roman"/>
          <w:lang w:val="en-US"/>
        </w:rPr>
        <w:t>answers to a lot of questions, but with API that doesn’t happen.</w:t>
      </w:r>
      <w:r w:rsidR="005D786C">
        <w:rPr>
          <w:rFonts w:ascii="Times New Roman" w:hAnsi="Times New Roman" w:cs="Times New Roman"/>
          <w:lang w:val="en-US"/>
        </w:rPr>
        <w:t xml:space="preserve"> </w:t>
      </w:r>
    </w:p>
    <w:p w14:paraId="74716D8A" w14:textId="404B88A6" w:rsidR="000848AF" w:rsidRPr="00ED1940" w:rsidRDefault="000848AF" w:rsidP="000848AF">
      <w:pPr>
        <w:jc w:val="center"/>
        <w:rPr>
          <w:rFonts w:ascii="Times New Roman" w:hAnsi="Times New Roman" w:cs="Times New Roman"/>
          <w:b/>
          <w:bCs/>
          <w:lang w:val="en-US"/>
        </w:rPr>
      </w:pPr>
      <w:r w:rsidRPr="000848AF">
        <w:rPr>
          <w:rFonts w:ascii="Times New Roman" w:hAnsi="Times New Roman" w:cs="Times New Roman"/>
          <w:b/>
          <w:bCs/>
          <w:lang w:val="en-US"/>
        </w:rPr>
        <w:t>CREATING WRITING</w:t>
      </w:r>
    </w:p>
    <w:p w14:paraId="6CF889F6" w14:textId="3BE7659B" w:rsidR="000848AF" w:rsidRDefault="000848AF" w:rsidP="000848AF">
      <w:pPr>
        <w:rPr>
          <w:rFonts w:ascii="Times New Roman" w:hAnsi="Times New Roman" w:cs="Times New Roman"/>
          <w:lang w:val="en-US"/>
        </w:rPr>
      </w:pPr>
      <w:r w:rsidRPr="00ED1940">
        <w:rPr>
          <w:rFonts w:ascii="Times New Roman" w:hAnsi="Times New Roman" w:cs="Times New Roman"/>
          <w:lang w:val="en-US"/>
        </w:rPr>
        <w:t>* Do you enjoy creative writing (i.e., writing stories, poems, song lyrics, dialog for plays, etc.)?</w:t>
      </w:r>
    </w:p>
    <w:p w14:paraId="2F73255D" w14:textId="75810F9A" w:rsidR="000A7236" w:rsidRDefault="000A7236" w:rsidP="000848AF">
      <w:pPr>
        <w:rPr>
          <w:rFonts w:ascii="Times New Roman" w:hAnsi="Times New Roman" w:cs="Times New Roman"/>
          <w:lang w:val="en-US"/>
        </w:rPr>
      </w:pPr>
      <w:r>
        <w:rPr>
          <w:rFonts w:ascii="Times New Roman" w:hAnsi="Times New Roman" w:cs="Times New Roman"/>
          <w:lang w:val="en-US"/>
        </w:rPr>
        <w:t xml:space="preserve">I really love to write, is one of my hobbies and passions so I find it both easy and challenging. </w:t>
      </w:r>
    </w:p>
    <w:p w14:paraId="15D198E8" w14:textId="69DBC721" w:rsidR="000848AF" w:rsidRDefault="000848AF" w:rsidP="000848AF">
      <w:pPr>
        <w:rPr>
          <w:rFonts w:ascii="Times New Roman" w:hAnsi="Times New Roman" w:cs="Times New Roman"/>
          <w:lang w:val="en-US"/>
        </w:rPr>
      </w:pPr>
      <w:r w:rsidRPr="00ED1940">
        <w:rPr>
          <w:rFonts w:ascii="Times New Roman" w:hAnsi="Times New Roman" w:cs="Times New Roman"/>
          <w:lang w:val="en-US"/>
        </w:rPr>
        <w:t xml:space="preserve">* Of the pieces you wrote for class which was your favorite? </w:t>
      </w:r>
      <w:r w:rsidRPr="000A7236">
        <w:rPr>
          <w:rFonts w:ascii="Times New Roman" w:hAnsi="Times New Roman" w:cs="Times New Roman"/>
          <w:lang w:val="en-US"/>
        </w:rPr>
        <w:t>Explain why.</w:t>
      </w:r>
    </w:p>
    <w:p w14:paraId="50F03185" w14:textId="4D2F97EF" w:rsidR="000A7236" w:rsidRPr="000A7236" w:rsidRDefault="000A7236" w:rsidP="000848AF">
      <w:pPr>
        <w:rPr>
          <w:rFonts w:ascii="Times New Roman" w:hAnsi="Times New Roman" w:cs="Times New Roman"/>
          <w:lang w:val="en-US"/>
        </w:rPr>
      </w:pPr>
      <w:r>
        <w:rPr>
          <w:rFonts w:ascii="Times New Roman" w:hAnsi="Times New Roman" w:cs="Times New Roman"/>
          <w:lang w:val="en-US"/>
        </w:rPr>
        <w:t>The one I wrote about my grandmother, it was part of my grieving process and I find special to share it with other people.</w:t>
      </w:r>
    </w:p>
    <w:p w14:paraId="3C926A97" w14:textId="505C8977" w:rsidR="00B5469A" w:rsidRPr="00AE1B27" w:rsidRDefault="00B5469A" w:rsidP="00EB2B46">
      <w:pPr>
        <w:spacing w:after="0"/>
        <w:jc w:val="both"/>
        <w:rPr>
          <w:rFonts w:ascii="Times New Roman" w:hAnsi="Times New Roman" w:cs="Times New Roman"/>
          <w:lang w:val="en-US"/>
        </w:rPr>
      </w:pPr>
    </w:p>
    <w:sectPr w:rsidR="00B5469A" w:rsidRPr="00AE1B27" w:rsidSect="003E621D">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25A07"/>
    <w:multiLevelType w:val="multilevel"/>
    <w:tmpl w:val="039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85C09"/>
    <w:multiLevelType w:val="multilevel"/>
    <w:tmpl w:val="025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16178"/>
    <w:multiLevelType w:val="multilevel"/>
    <w:tmpl w:val="152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F07B7"/>
    <w:multiLevelType w:val="multilevel"/>
    <w:tmpl w:val="606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886283">
    <w:abstractNumId w:val="0"/>
  </w:num>
  <w:num w:numId="2" w16cid:durableId="1332415454">
    <w:abstractNumId w:val="2"/>
  </w:num>
  <w:num w:numId="3" w16cid:durableId="1711681807">
    <w:abstractNumId w:val="3"/>
  </w:num>
  <w:num w:numId="4" w16cid:durableId="1286043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40"/>
    <w:rsid w:val="000003CA"/>
    <w:rsid w:val="000848AF"/>
    <w:rsid w:val="00096AD7"/>
    <w:rsid w:val="000A7236"/>
    <w:rsid w:val="000F116D"/>
    <w:rsid w:val="001648EA"/>
    <w:rsid w:val="00171781"/>
    <w:rsid w:val="001C4E1E"/>
    <w:rsid w:val="001C626A"/>
    <w:rsid w:val="00252198"/>
    <w:rsid w:val="00257E66"/>
    <w:rsid w:val="00281C2F"/>
    <w:rsid w:val="003A38EE"/>
    <w:rsid w:val="003D28A6"/>
    <w:rsid w:val="003E621D"/>
    <w:rsid w:val="0040051B"/>
    <w:rsid w:val="00426721"/>
    <w:rsid w:val="00486705"/>
    <w:rsid w:val="004A21EC"/>
    <w:rsid w:val="004B3A27"/>
    <w:rsid w:val="004D1E85"/>
    <w:rsid w:val="00514792"/>
    <w:rsid w:val="00543E73"/>
    <w:rsid w:val="005D1F93"/>
    <w:rsid w:val="005D786C"/>
    <w:rsid w:val="00640974"/>
    <w:rsid w:val="00682F20"/>
    <w:rsid w:val="006D479E"/>
    <w:rsid w:val="00764F1D"/>
    <w:rsid w:val="00787331"/>
    <w:rsid w:val="00842C33"/>
    <w:rsid w:val="008550E5"/>
    <w:rsid w:val="008A631D"/>
    <w:rsid w:val="0090526E"/>
    <w:rsid w:val="00982651"/>
    <w:rsid w:val="00A3580B"/>
    <w:rsid w:val="00A666D8"/>
    <w:rsid w:val="00A95ACE"/>
    <w:rsid w:val="00AC008B"/>
    <w:rsid w:val="00AD65F7"/>
    <w:rsid w:val="00AE1B27"/>
    <w:rsid w:val="00AF4527"/>
    <w:rsid w:val="00B224C3"/>
    <w:rsid w:val="00B36B7D"/>
    <w:rsid w:val="00B36C45"/>
    <w:rsid w:val="00B5469A"/>
    <w:rsid w:val="00C51B94"/>
    <w:rsid w:val="00CB0CE5"/>
    <w:rsid w:val="00CE01E9"/>
    <w:rsid w:val="00D154CF"/>
    <w:rsid w:val="00D57F84"/>
    <w:rsid w:val="00DE6637"/>
    <w:rsid w:val="00E73EDD"/>
    <w:rsid w:val="00E84AFD"/>
    <w:rsid w:val="00EB2B46"/>
    <w:rsid w:val="00ED1940"/>
    <w:rsid w:val="00F36E83"/>
    <w:rsid w:val="00F622D3"/>
    <w:rsid w:val="00F90CCC"/>
    <w:rsid w:val="00FD11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4604"/>
  <w15:chartTrackingRefBased/>
  <w15:docId w15:val="{02245501-FAFD-4F9B-B952-8F7551E1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1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D19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19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19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19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9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9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9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9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19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D19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19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19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19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9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9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940"/>
    <w:rPr>
      <w:rFonts w:eastAsiaTheme="majorEastAsia" w:cstheme="majorBidi"/>
      <w:color w:val="272727" w:themeColor="text1" w:themeTint="D8"/>
    </w:rPr>
  </w:style>
  <w:style w:type="paragraph" w:styleId="Ttulo">
    <w:name w:val="Title"/>
    <w:basedOn w:val="Normal"/>
    <w:next w:val="Normal"/>
    <w:link w:val="TtuloCar"/>
    <w:uiPriority w:val="10"/>
    <w:qFormat/>
    <w:rsid w:val="00ED1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9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9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9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940"/>
    <w:pPr>
      <w:spacing w:before="160"/>
      <w:jc w:val="center"/>
    </w:pPr>
    <w:rPr>
      <w:i/>
      <w:iCs/>
      <w:color w:val="404040" w:themeColor="text1" w:themeTint="BF"/>
    </w:rPr>
  </w:style>
  <w:style w:type="character" w:customStyle="1" w:styleId="CitaCar">
    <w:name w:val="Cita Car"/>
    <w:basedOn w:val="Fuentedeprrafopredeter"/>
    <w:link w:val="Cita"/>
    <w:uiPriority w:val="29"/>
    <w:rsid w:val="00ED1940"/>
    <w:rPr>
      <w:i/>
      <w:iCs/>
      <w:color w:val="404040" w:themeColor="text1" w:themeTint="BF"/>
    </w:rPr>
  </w:style>
  <w:style w:type="paragraph" w:styleId="Prrafodelista">
    <w:name w:val="List Paragraph"/>
    <w:basedOn w:val="Normal"/>
    <w:uiPriority w:val="34"/>
    <w:qFormat/>
    <w:rsid w:val="00ED1940"/>
    <w:pPr>
      <w:ind w:left="720"/>
      <w:contextualSpacing/>
    </w:pPr>
  </w:style>
  <w:style w:type="character" w:styleId="nfasisintenso">
    <w:name w:val="Intense Emphasis"/>
    <w:basedOn w:val="Fuentedeprrafopredeter"/>
    <w:uiPriority w:val="21"/>
    <w:qFormat/>
    <w:rsid w:val="00ED1940"/>
    <w:rPr>
      <w:i/>
      <w:iCs/>
      <w:color w:val="2F5496" w:themeColor="accent1" w:themeShade="BF"/>
    </w:rPr>
  </w:style>
  <w:style w:type="paragraph" w:styleId="Citadestacada">
    <w:name w:val="Intense Quote"/>
    <w:basedOn w:val="Normal"/>
    <w:next w:val="Normal"/>
    <w:link w:val="CitadestacadaCar"/>
    <w:uiPriority w:val="30"/>
    <w:qFormat/>
    <w:rsid w:val="00ED1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1940"/>
    <w:rPr>
      <w:i/>
      <w:iCs/>
      <w:color w:val="2F5496" w:themeColor="accent1" w:themeShade="BF"/>
    </w:rPr>
  </w:style>
  <w:style w:type="character" w:styleId="Referenciaintensa">
    <w:name w:val="Intense Reference"/>
    <w:basedOn w:val="Fuentedeprrafopredeter"/>
    <w:uiPriority w:val="32"/>
    <w:qFormat/>
    <w:rsid w:val="00ED1940"/>
    <w:rPr>
      <w:b/>
      <w:bCs/>
      <w:smallCaps/>
      <w:color w:val="2F5496" w:themeColor="accent1" w:themeShade="BF"/>
      <w:spacing w:val="5"/>
    </w:rPr>
  </w:style>
  <w:style w:type="paragraph" w:styleId="NormalWeb">
    <w:name w:val="Normal (Web)"/>
    <w:basedOn w:val="Normal"/>
    <w:uiPriority w:val="99"/>
    <w:semiHidden/>
    <w:unhideWhenUsed/>
    <w:rsid w:val="001C62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1CF31-808A-42D0-838E-FEEE9FA7A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1689</Words>
  <Characters>9295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Sirenia Carranza</dc:creator>
  <cp:keywords/>
  <dc:description/>
  <cp:lastModifiedBy>Sirenia Carranza</cp:lastModifiedBy>
  <cp:revision>12</cp:revision>
  <dcterms:created xsi:type="dcterms:W3CDTF">2025-11-13T08:54:00Z</dcterms:created>
  <dcterms:modified xsi:type="dcterms:W3CDTF">2025-11-13T22:42:00Z</dcterms:modified>
</cp:coreProperties>
</file>