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2A6B2C56" wp14:textId="77777777">
      <w:pPr>
        <w:pStyle w:val="Heading1"/>
        <w:spacing w:before="400" w:after="120"/>
        <w:jc w:val="center"/>
      </w:pPr>
      <w:bookmarkStart w:name="_v31roechqfgh" w:id="0"/>
      <w:bookmarkEnd w:id="0"/>
      <w:r w:rsidR="04D970A9">
        <w:rPr/>
        <w:t>Adatbázisok</w:t>
      </w:r>
    </w:p>
    <w:p xmlns:wp14="http://schemas.microsoft.com/office/word/2010/wordml" w14:paraId="5374945D" wp14:textId="77777777">
      <w:pPr>
        <w:pStyle w:val="Heading2"/>
        <w:jc w:val="center"/>
      </w:pPr>
      <w:bookmarkStart w:name="_spr4u75zttc1" w:id="1"/>
      <w:bookmarkEnd w:id="1"/>
      <w:r w:rsidR="04D970A9">
        <w:rPr/>
        <w:t>Projektmunka dokumentáció</w:t>
      </w:r>
    </w:p>
    <w:p xmlns:wp14="http://schemas.microsoft.com/office/word/2010/wordml" w14:paraId="785CA489" wp14:textId="77777777">
      <w:pPr>
        <w:pStyle w:val="Title"/>
        <w:spacing w:before="560" w:after="60" w:line="240" w:lineRule="auto"/>
        <w:jc w:val="center"/>
        <w:rPr/>
      </w:pPr>
      <w:r>
        <w:rPr/>
        <w:t>Műsorújság</w:t>
      </w:r>
    </w:p>
    <w:p xmlns:wp14="http://schemas.microsoft.com/office/word/2010/wordml" w14:paraId="7A7DF2DE" wp14:textId="77777777">
      <w:pPr>
        <w:pStyle w:val="Heading1"/>
        <w:jc w:val="center"/>
      </w:pPr>
      <w:bookmarkStart w:name="_jvgo6cs4lb97" w:id="2"/>
      <w:bookmarkEnd w:id="2"/>
      <w:r w:rsidR="04D970A9">
        <w:rPr/>
        <w:t>Bartos Martin</w:t>
      </w:r>
    </w:p>
    <w:p xmlns:wp14="http://schemas.microsoft.com/office/word/2010/wordml" w14:paraId="15D0C461" wp14:textId="77777777">
      <w:pPr>
        <w:pStyle w:val="Heading2"/>
        <w:jc w:val="center"/>
        <w:rPr/>
      </w:pPr>
      <w:r>
        <w:rPr/>
        <w:t>AWPA20</w:t>
      </w:r>
    </w:p>
    <w:p xmlns:wp14="http://schemas.microsoft.com/office/word/2010/wordml" w14:paraId="7C0A2A56" wp14:textId="77777777">
      <w:pPr>
        <w:pStyle w:val="Heading3"/>
        <w:jc w:val="center"/>
      </w:pPr>
      <w:bookmarkStart w:name="_gusfm01rfrin" w:id="3"/>
      <w:bookmarkEnd w:id="3"/>
      <w:r w:rsidR="04D970A9">
        <w:rPr/>
        <w:t>2024-25/I. félév</w:t>
      </w:r>
      <w:r>
        <w:br w:type="page"/>
      </w:r>
    </w:p>
    <w:p xmlns:wp14="http://schemas.microsoft.com/office/word/2010/wordml" w14:paraId="4E84208F" wp14:textId="77777777">
      <w:pPr>
        <w:pStyle w:val="Heading3"/>
        <w:spacing w:before="0" w:after="80"/>
      </w:pPr>
      <w:bookmarkStart w:name="_b5t7qotfr991" w:id="4"/>
      <w:bookmarkEnd w:id="4"/>
      <w:r w:rsidR="04D970A9">
        <w:rPr/>
        <w:t>Specifikáció</w:t>
      </w:r>
    </w:p>
    <w:p xmlns:wp14="http://schemas.microsoft.com/office/word/2010/wordml" w:rsidP="0C5DB913" w14:paraId="14075C42" wp14:textId="047C5D39">
      <w:pPr>
        <w:pStyle w:val="normal1"/>
        <w:numPr>
          <w:ilvl w:val="0"/>
          <w:numId w:val="2"/>
        </w:numPr>
        <w:spacing w:after="160" w:afterAutospacing="off"/>
        <w:ind w:left="360"/>
        <w:jc w:val="both"/>
        <w:rPr/>
      </w:pPr>
      <w:r w:rsidR="3C6A526A">
        <w:rPr/>
        <w:t xml:space="preserve">A megvalósítandó alkalmazás az egyes tévécsatornák műsorkínálatában való böngészésre szolgál. Bárki megtekintheti a műsorújságot, de csak a regisztrált adminisztrátorok aktualizálhatják az adatokat bejelentkezés után. Az </w:t>
      </w:r>
      <w:r w:rsidR="3C6A526A">
        <w:rPr/>
        <w:t>adminok</w:t>
      </w:r>
      <w:r w:rsidR="3C6A526A">
        <w:rPr/>
        <w:t xml:space="preserve"> felvehetnek új csatornákat, műsorokat és szereplőket, a műsorokhoz hozzárendelhetnek szereplőket és a vetítések/közvetítések időpontját és csatornáit.</w:t>
      </w:r>
    </w:p>
    <w:p w:rsidR="246EB633" w:rsidP="0C5DB913" w:rsidRDefault="246EB633" w14:paraId="7C50775B" w14:textId="125138E9">
      <w:pPr>
        <w:pStyle w:val="normal1"/>
        <w:rPr>
          <w:b w:val="0"/>
          <w:bCs w:val="0"/>
          <w:sz w:val="24"/>
          <w:szCs w:val="24"/>
        </w:rPr>
      </w:pPr>
      <w:r w:rsidRPr="04D970A9" w:rsidR="246EB633">
        <w:rPr>
          <w:b w:val="0"/>
          <w:bCs w:val="0"/>
          <w:sz w:val="24"/>
          <w:szCs w:val="24"/>
        </w:rPr>
        <w:t>Tárolt adatok (nem feltétlen jelentenek önálló táblákat)</w:t>
      </w:r>
      <w:r w:rsidRPr="04D970A9" w:rsidR="246EB633">
        <w:rPr>
          <w:b w:val="0"/>
          <w:bCs w:val="0"/>
          <w:sz w:val="24"/>
          <w:szCs w:val="24"/>
        </w:rPr>
        <w:t>:</w:t>
      </w:r>
    </w:p>
    <w:p w:rsidR="246EB633" w:rsidP="0C5DB913" w:rsidRDefault="246EB633" w14:paraId="54F40B6B" w14:textId="30DE28E1">
      <w:pPr>
        <w:pStyle w:val="normal1"/>
        <w:numPr>
          <w:ilvl w:val="0"/>
          <w:numId w:val="5"/>
        </w:numPr>
        <w:rPr/>
      </w:pPr>
      <w:r w:rsidR="246EB633">
        <w:rPr/>
        <w:t>Admin</w:t>
      </w:r>
      <w:r w:rsidR="246EB633">
        <w:rPr/>
        <w:t>: név, jelszó, email, utolsó belépés időpontja</w:t>
      </w:r>
    </w:p>
    <w:p w:rsidR="246EB633" w:rsidP="0C5DB913" w:rsidRDefault="246EB633" w14:paraId="174BD018" w14:textId="4CF6B2A3">
      <w:pPr>
        <w:pStyle w:val="normal1"/>
        <w:numPr>
          <w:ilvl w:val="0"/>
          <w:numId w:val="5"/>
        </w:numPr>
        <w:rPr/>
      </w:pPr>
      <w:r w:rsidR="246EB633">
        <w:rPr/>
        <w:t>Csatorna: név, kategória, leírás</w:t>
      </w:r>
    </w:p>
    <w:p w:rsidR="246EB633" w:rsidP="0C5DB913" w:rsidRDefault="246EB633" w14:paraId="70FF474B" w14:textId="453AA94A">
      <w:pPr>
        <w:pStyle w:val="normal1"/>
        <w:numPr>
          <w:ilvl w:val="0"/>
          <w:numId w:val="5"/>
        </w:numPr>
        <w:rPr/>
      </w:pPr>
      <w:r w:rsidR="246EB633">
        <w:rPr/>
        <w:t>Műsor: cím, epizód, szereplők, ismertető, mikor és hol sugározzák</w:t>
      </w:r>
    </w:p>
    <w:p w:rsidR="246EB633" w:rsidP="0C5DB913" w:rsidRDefault="246EB633" w14:paraId="1E20AA4C" w14:textId="350456E7">
      <w:pPr>
        <w:pStyle w:val="normal1"/>
        <w:numPr>
          <w:ilvl w:val="0"/>
          <w:numId w:val="5"/>
        </w:numPr>
        <w:spacing w:after="160" w:afterAutospacing="off"/>
        <w:rPr/>
      </w:pPr>
      <w:r w:rsidR="246EB633">
        <w:rPr/>
        <w:t>Szereplő: név, születési dátum, nemzetiség, foglalkozás</w:t>
      </w:r>
    </w:p>
    <w:p w:rsidR="246EB633" w:rsidP="0C5DB913" w:rsidRDefault="246EB633" w14:paraId="7FB17227" w14:textId="14464DF2">
      <w:pPr>
        <w:pStyle w:val="normal1"/>
        <w:rPr>
          <w:b w:val="0"/>
          <w:bCs w:val="0"/>
          <w:sz w:val="24"/>
          <w:szCs w:val="24"/>
        </w:rPr>
      </w:pPr>
      <w:r w:rsidRPr="04D970A9" w:rsidR="246EB633">
        <w:rPr>
          <w:b w:val="0"/>
          <w:bCs w:val="0"/>
          <w:sz w:val="24"/>
          <w:szCs w:val="24"/>
        </w:rPr>
        <w:t>Relációk az adatok között</w:t>
      </w:r>
      <w:r w:rsidRPr="04D970A9" w:rsidR="246EB633">
        <w:rPr>
          <w:b w:val="0"/>
          <w:bCs w:val="0"/>
          <w:sz w:val="24"/>
          <w:szCs w:val="24"/>
        </w:rPr>
        <w:t>:</w:t>
      </w:r>
    </w:p>
    <w:p w:rsidR="246EB633" w:rsidP="0C5DB913" w:rsidRDefault="246EB633" w14:paraId="68383EE2" w14:textId="7D6ACF72">
      <w:pPr>
        <w:pStyle w:val="normal1"/>
        <w:numPr>
          <w:ilvl w:val="0"/>
          <w:numId w:val="6"/>
        </w:numPr>
        <w:rPr/>
      </w:pPr>
      <w:r w:rsidR="246EB633">
        <w:rPr/>
        <w:t>Egy műsort több alkalommal és akár több csatornán is sugározhatnak.</w:t>
      </w:r>
    </w:p>
    <w:p w:rsidR="246EB633" w:rsidP="0C5DB913" w:rsidRDefault="246EB633" w14:paraId="08E68D1E" w14:textId="2B2E7187">
      <w:pPr>
        <w:pStyle w:val="normal1"/>
        <w:numPr>
          <w:ilvl w:val="0"/>
          <w:numId w:val="6"/>
        </w:numPr>
        <w:rPr/>
      </w:pPr>
      <w:r w:rsidR="246EB633">
        <w:rPr/>
        <w:t>Egy szereplő több műsorban is szerepelhet.</w:t>
      </w:r>
    </w:p>
    <w:p xmlns:wp14="http://schemas.microsoft.com/office/word/2010/wordml" w14:paraId="0E688B41" wp14:textId="77777777">
      <w:pPr>
        <w:pStyle w:val="Heading3"/>
      </w:pPr>
      <w:bookmarkStart w:name="_c7vbh7aa05ok" w:id="5"/>
      <w:bookmarkEnd w:id="5"/>
      <w:r w:rsidR="0C5DB913">
        <w:rPr/>
        <w:t>Egyed-kapcsolat diagram</w:t>
      </w:r>
    </w:p>
    <w:p w:rsidR="15BE16B7" w:rsidP="0C5DB913" w:rsidRDefault="15BE16B7" w14:paraId="36EC6352" w14:textId="24114C33">
      <w:pPr>
        <w:pStyle w:val="normal1"/>
        <w:numPr>
          <w:ilvl w:val="0"/>
          <w:numId w:val="17"/>
        </w:numPr>
        <w:spacing w:after="160" w:afterAutospacing="off"/>
        <w:rPr/>
      </w:pPr>
      <w:r w:rsidR="15BE16B7">
        <w:rPr/>
        <w:t>Az alábbi egyed-kapcsolat diagram a Dia nevű programmal készült.</w:t>
      </w:r>
    </w:p>
    <w:p w:rsidR="7430CEF9" w:rsidP="0C5DB913" w:rsidRDefault="7430CEF9" w14:paraId="52880CC3" w14:textId="3EBD3B81">
      <w:pPr>
        <w:pStyle w:val="normal1"/>
      </w:pPr>
      <w:r w:rsidR="7430CEF9">
        <w:drawing>
          <wp:inline wp14:editId="0F79E626" wp14:anchorId="30CC8FA9">
            <wp:extent cx="5724524" cy="3600450"/>
            <wp:effectExtent l="0" t="0" r="0" b="0"/>
            <wp:docPr id="1586905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1270d414f4e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970A9" w:rsidRDefault="04D970A9" w14:paraId="46536E08" w14:textId="454B60AD">
      <w:r>
        <w:br w:type="page"/>
      </w:r>
    </w:p>
    <w:p w:rsidR="7430CEF9" w:rsidP="04D970A9" w:rsidRDefault="7430CEF9" w14:paraId="2EE53671" w14:textId="4ED7944C">
      <w:pPr>
        <w:pStyle w:val="normal1"/>
        <w:numPr>
          <w:ilvl w:val="0"/>
          <w:numId w:val="7"/>
        </w:numPr>
        <w:spacing w:after="120" w:afterAutospacing="off"/>
        <w:ind w:left="360"/>
        <w:rPr/>
      </w:pPr>
      <w:r w:rsidR="7430CEF9">
        <w:rPr/>
        <w:t>Az egyed-kapcsolat diagram 4 entitást tartalmaz</w:t>
      </w:r>
      <w:r w:rsidR="33B18590">
        <w:rPr/>
        <w:t xml:space="preserve"> a következő attribútumokkal</w:t>
      </w:r>
      <w:r w:rsidR="7430CEF9">
        <w:rPr/>
        <w:t>:</w:t>
      </w:r>
    </w:p>
    <w:p w:rsidR="7430CEF9" w:rsidP="04D970A9" w:rsidRDefault="7430CEF9" w14:paraId="74243275" w14:textId="1360CC6E">
      <w:pPr>
        <w:pStyle w:val="normal1"/>
        <w:numPr>
          <w:ilvl w:val="0"/>
          <w:numId w:val="13"/>
        </w:numPr>
        <w:rPr>
          <w:b w:val="1"/>
          <w:bCs w:val="1"/>
          <w:i w:val="0"/>
          <w:iCs w:val="0"/>
        </w:rPr>
      </w:pPr>
      <w:r w:rsidRPr="04D970A9" w:rsidR="7430CEF9">
        <w:rPr>
          <w:b w:val="1"/>
          <w:bCs w:val="1"/>
          <w:i w:val="0"/>
          <w:iCs w:val="0"/>
        </w:rPr>
        <w:t>Admin</w:t>
      </w:r>
    </w:p>
    <w:p w:rsidR="4688A2D2" w:rsidP="0C5DB913" w:rsidRDefault="4688A2D2" w14:paraId="2448972A" w14:textId="25FFBC8E">
      <w:pPr>
        <w:pStyle w:val="normal1"/>
        <w:numPr>
          <w:ilvl w:val="1"/>
          <w:numId w:val="13"/>
        </w:numPr>
        <w:rPr/>
      </w:pPr>
      <w:r w:rsidRPr="04D970A9" w:rsidR="54EF85F2">
        <w:rPr>
          <w:b w:val="1"/>
          <w:bCs w:val="1"/>
        </w:rPr>
        <w:t>id</w:t>
      </w:r>
      <w:r w:rsidR="54EF85F2">
        <w:rPr/>
        <w:t>:</w:t>
      </w:r>
      <w:r w:rsidR="11A93653">
        <w:rPr/>
        <w:t xml:space="preserve"> </w:t>
      </w:r>
      <w:r w:rsidR="7910F3FA">
        <w:rPr/>
        <w:t xml:space="preserve">az </w:t>
      </w:r>
      <w:r w:rsidR="7910F3FA">
        <w:rPr/>
        <w:t>admin</w:t>
      </w:r>
      <w:r w:rsidR="7910F3FA">
        <w:rPr/>
        <w:t xml:space="preserve"> </w:t>
      </w:r>
      <w:r w:rsidR="11A93653">
        <w:rPr/>
        <w:t>azonosító</w:t>
      </w:r>
      <w:r w:rsidR="7348C909">
        <w:rPr/>
        <w:t>ja</w:t>
      </w:r>
      <w:r w:rsidR="11A93653">
        <w:rPr/>
        <w:t>, mellyel megkülönböztethetőek</w:t>
      </w:r>
      <w:r w:rsidR="18143662">
        <w:rPr/>
        <w:t xml:space="preserve"> egymástól</w:t>
      </w:r>
      <w:r w:rsidR="11A93653">
        <w:rPr/>
        <w:t xml:space="preserve"> (kulcs)</w:t>
      </w:r>
    </w:p>
    <w:p w:rsidR="4688A2D2" w:rsidP="0C5DB913" w:rsidRDefault="4688A2D2" w14:paraId="0060BCA7" w14:textId="606C87AA">
      <w:pPr>
        <w:pStyle w:val="normal1"/>
        <w:numPr>
          <w:ilvl w:val="1"/>
          <w:numId w:val="13"/>
        </w:numPr>
        <w:rPr/>
      </w:pPr>
      <w:r w:rsidRPr="04D970A9" w:rsidR="54EF85F2">
        <w:rPr>
          <w:b w:val="1"/>
          <w:bCs w:val="1"/>
        </w:rPr>
        <w:t>név</w:t>
      </w:r>
      <w:r w:rsidR="54EF85F2">
        <w:rPr/>
        <w:t>:</w:t>
      </w:r>
      <w:r w:rsidR="44D56EB6">
        <w:rPr/>
        <w:t xml:space="preserve"> az adminisztrátor neve</w:t>
      </w:r>
    </w:p>
    <w:p w:rsidR="0C5DB913" w:rsidP="0C5DB913" w:rsidRDefault="0C5DB913" w14:paraId="48C78FBA" w14:textId="1D2D49E0">
      <w:pPr>
        <w:pStyle w:val="normal1"/>
        <w:numPr>
          <w:ilvl w:val="1"/>
          <w:numId w:val="13"/>
        </w:numPr>
        <w:rPr/>
      </w:pPr>
      <w:r w:rsidRPr="04D970A9" w:rsidR="54EF85F2">
        <w:rPr>
          <w:b w:val="1"/>
          <w:bCs w:val="1"/>
        </w:rPr>
        <w:t>email</w:t>
      </w:r>
      <w:r w:rsidR="54EF85F2">
        <w:rPr/>
        <w:t>:</w:t>
      </w:r>
      <w:r w:rsidR="0FEAC111">
        <w:rPr/>
        <w:t xml:space="preserve"> az adminisztrátor email címe</w:t>
      </w:r>
    </w:p>
    <w:p w:rsidR="54EF85F2" w:rsidP="04D970A9" w:rsidRDefault="54EF85F2" w14:paraId="0DA650B1" w14:textId="3EEEC604">
      <w:pPr>
        <w:pStyle w:val="normal1"/>
        <w:numPr>
          <w:ilvl w:val="1"/>
          <w:numId w:val="13"/>
        </w:numPr>
        <w:rPr/>
      </w:pPr>
      <w:r w:rsidRPr="04D970A9" w:rsidR="54EF85F2">
        <w:rPr>
          <w:b w:val="1"/>
          <w:bCs w:val="1"/>
        </w:rPr>
        <w:t>jelszó</w:t>
      </w:r>
      <w:r w:rsidR="54EF85F2">
        <w:rPr/>
        <w:t>:</w:t>
      </w:r>
      <w:r w:rsidR="1129E1CD">
        <w:rPr/>
        <w:t xml:space="preserve"> az adminisztrátor </w:t>
      </w:r>
      <w:r w:rsidR="1129E1CD">
        <w:rPr/>
        <w:t>jelszava</w:t>
      </w:r>
    </w:p>
    <w:p w:rsidR="54EF85F2" w:rsidP="04D970A9" w:rsidRDefault="54EF85F2" w14:paraId="5BEAF276" w14:textId="03DB3820">
      <w:pPr>
        <w:pStyle w:val="normal1"/>
        <w:numPr>
          <w:ilvl w:val="1"/>
          <w:numId w:val="13"/>
        </w:numPr>
        <w:spacing w:after="120" w:afterAutospacing="off"/>
        <w:rPr/>
      </w:pPr>
      <w:r w:rsidRPr="04D970A9" w:rsidR="54EF85F2">
        <w:rPr>
          <w:b w:val="1"/>
          <w:bCs w:val="1"/>
        </w:rPr>
        <w:t>utolsó belépés időpontja:</w:t>
      </w:r>
      <w:r w:rsidR="16903730">
        <w:rPr/>
        <w:t xml:space="preserve"> az adminisztrátor utolsó belépésének időpontja</w:t>
      </w:r>
    </w:p>
    <w:p w:rsidR="7430CEF9" w:rsidP="04D970A9" w:rsidRDefault="7430CEF9" w14:paraId="4B5BEA3F" w14:textId="599423D8">
      <w:pPr>
        <w:pStyle w:val="normal1"/>
        <w:numPr>
          <w:ilvl w:val="0"/>
          <w:numId w:val="13"/>
        </w:numPr>
        <w:rPr>
          <w:b w:val="1"/>
          <w:bCs w:val="1"/>
          <w:i w:val="0"/>
          <w:iCs w:val="0"/>
        </w:rPr>
      </w:pPr>
      <w:r w:rsidRPr="04D970A9" w:rsidR="7430CEF9">
        <w:rPr>
          <w:b w:val="1"/>
          <w:bCs w:val="1"/>
          <w:i w:val="0"/>
          <w:iCs w:val="0"/>
        </w:rPr>
        <w:t>Csatorna</w:t>
      </w:r>
    </w:p>
    <w:p w:rsidR="3204A235" w:rsidP="04D970A9" w:rsidRDefault="3204A235" w14:paraId="1DF96FC0" w14:textId="10DEB067">
      <w:pPr>
        <w:pStyle w:val="normal1"/>
        <w:numPr>
          <w:ilvl w:val="1"/>
          <w:numId w:val="13"/>
        </w:numPr>
        <w:rPr/>
      </w:pPr>
      <w:r w:rsidRPr="04D970A9" w:rsidR="3204A235">
        <w:rPr>
          <w:b w:val="1"/>
          <w:bCs w:val="1"/>
        </w:rPr>
        <w:t>id</w:t>
      </w:r>
      <w:r w:rsidR="3204A235">
        <w:rPr/>
        <w:t>:</w:t>
      </w:r>
      <w:r w:rsidR="67FAFE5B">
        <w:rPr/>
        <w:t xml:space="preserve"> </w:t>
      </w:r>
      <w:r w:rsidR="317F2346">
        <w:rPr/>
        <w:t>a csatorna azonosítója, mellyel megkülönböztethetőek egymástól (kulcs)</w:t>
      </w:r>
    </w:p>
    <w:p w:rsidR="3204A235" w:rsidP="04D970A9" w:rsidRDefault="3204A235" w14:paraId="216B2413" w14:textId="33D2D211">
      <w:pPr>
        <w:pStyle w:val="normal1"/>
        <w:numPr>
          <w:ilvl w:val="1"/>
          <w:numId w:val="13"/>
        </w:numPr>
        <w:rPr/>
      </w:pPr>
      <w:r w:rsidRPr="04D970A9" w:rsidR="3204A235">
        <w:rPr>
          <w:b w:val="1"/>
          <w:bCs w:val="1"/>
        </w:rPr>
        <w:t>név</w:t>
      </w:r>
      <w:r w:rsidR="3204A235">
        <w:rPr/>
        <w:t>:</w:t>
      </w:r>
      <w:r w:rsidR="4D3C789F">
        <w:rPr/>
        <w:t xml:space="preserve"> a csatorna neve</w:t>
      </w:r>
    </w:p>
    <w:p w:rsidR="3204A235" w:rsidP="04D970A9" w:rsidRDefault="3204A235" w14:paraId="4794F743" w14:textId="4F0B04F0">
      <w:pPr>
        <w:pStyle w:val="normal1"/>
        <w:numPr>
          <w:ilvl w:val="1"/>
          <w:numId w:val="13"/>
        </w:numPr>
        <w:rPr/>
      </w:pPr>
      <w:r w:rsidRPr="04D970A9" w:rsidR="3204A235">
        <w:rPr>
          <w:b w:val="1"/>
          <w:bCs w:val="1"/>
        </w:rPr>
        <w:t>leírás</w:t>
      </w:r>
      <w:r w:rsidR="3204A235">
        <w:rPr/>
        <w:t>:</w:t>
      </w:r>
      <w:r w:rsidR="2338E615">
        <w:rPr/>
        <w:t xml:space="preserve"> a csatorna leírása</w:t>
      </w:r>
    </w:p>
    <w:p w:rsidR="3204A235" w:rsidP="04D970A9" w:rsidRDefault="3204A235" w14:paraId="543CCE07" w14:textId="2DC9240C">
      <w:pPr>
        <w:pStyle w:val="normal1"/>
        <w:numPr>
          <w:ilvl w:val="1"/>
          <w:numId w:val="13"/>
        </w:numPr>
        <w:spacing w:after="120" w:afterAutospacing="off"/>
        <w:rPr/>
      </w:pPr>
      <w:r w:rsidRPr="04D970A9" w:rsidR="3204A235">
        <w:rPr>
          <w:b w:val="1"/>
          <w:bCs w:val="1"/>
        </w:rPr>
        <w:t>kategória</w:t>
      </w:r>
      <w:r w:rsidR="3204A235">
        <w:rPr/>
        <w:t>:</w:t>
      </w:r>
      <w:r w:rsidR="0CE59E29">
        <w:rPr/>
        <w:t xml:space="preserve"> a csatorna kategóriája</w:t>
      </w:r>
    </w:p>
    <w:p w:rsidR="7430CEF9" w:rsidP="04D970A9" w:rsidRDefault="7430CEF9" w14:paraId="38638ED4" w14:textId="6DAC3217">
      <w:pPr>
        <w:pStyle w:val="normal1"/>
        <w:numPr>
          <w:ilvl w:val="0"/>
          <w:numId w:val="13"/>
        </w:numPr>
        <w:rPr>
          <w:b w:val="1"/>
          <w:bCs w:val="1"/>
          <w:i w:val="0"/>
          <w:iCs w:val="0"/>
        </w:rPr>
      </w:pPr>
      <w:r w:rsidRPr="04D970A9" w:rsidR="7430CEF9">
        <w:rPr>
          <w:b w:val="1"/>
          <w:bCs w:val="1"/>
          <w:i w:val="0"/>
          <w:iCs w:val="0"/>
        </w:rPr>
        <w:t>Műsor</w:t>
      </w:r>
    </w:p>
    <w:p w:rsidR="498F570F" w:rsidP="04D970A9" w:rsidRDefault="498F570F" w14:paraId="34E2617C" w14:textId="64AE4564">
      <w:pPr>
        <w:pStyle w:val="normal1"/>
        <w:numPr>
          <w:ilvl w:val="1"/>
          <w:numId w:val="13"/>
        </w:numPr>
        <w:rPr/>
      </w:pPr>
      <w:r w:rsidRPr="04D970A9" w:rsidR="498F570F">
        <w:rPr>
          <w:b w:val="1"/>
          <w:bCs w:val="1"/>
        </w:rPr>
        <w:t>id</w:t>
      </w:r>
      <w:r w:rsidR="498F570F">
        <w:rPr/>
        <w:t>:</w:t>
      </w:r>
      <w:r w:rsidR="359E0561">
        <w:rPr/>
        <w:t xml:space="preserve"> a műsor azonosítója, mellyel megkülönböztethetőek egymástól (kulcs)</w:t>
      </w:r>
    </w:p>
    <w:p w:rsidR="498F570F" w:rsidP="04D970A9" w:rsidRDefault="498F570F" w14:paraId="3FCFD11F" w14:textId="4E6175F4">
      <w:pPr>
        <w:pStyle w:val="normal1"/>
        <w:numPr>
          <w:ilvl w:val="1"/>
          <w:numId w:val="13"/>
        </w:numPr>
        <w:rPr/>
      </w:pPr>
      <w:r w:rsidRPr="04D970A9" w:rsidR="498F570F">
        <w:rPr>
          <w:b w:val="1"/>
          <w:bCs w:val="1"/>
        </w:rPr>
        <w:t>cím</w:t>
      </w:r>
      <w:r w:rsidR="498F570F">
        <w:rPr/>
        <w:t>:</w:t>
      </w:r>
      <w:r w:rsidR="7CCDA0B2">
        <w:rPr/>
        <w:t xml:space="preserve"> a műsor címe</w:t>
      </w:r>
    </w:p>
    <w:p w:rsidR="498F570F" w:rsidP="04D970A9" w:rsidRDefault="498F570F" w14:paraId="3B4A500A" w14:textId="71BBFDCE">
      <w:pPr>
        <w:pStyle w:val="normal1"/>
        <w:numPr>
          <w:ilvl w:val="1"/>
          <w:numId w:val="13"/>
        </w:numPr>
        <w:rPr/>
      </w:pPr>
      <w:r w:rsidRPr="04D970A9" w:rsidR="498F570F">
        <w:rPr>
          <w:b w:val="1"/>
          <w:bCs w:val="1"/>
        </w:rPr>
        <w:t>epizód</w:t>
      </w:r>
      <w:r w:rsidR="498F570F">
        <w:rPr/>
        <w:t>:</w:t>
      </w:r>
      <w:r w:rsidR="239E7D2D">
        <w:rPr/>
        <w:t xml:space="preserve"> a műsor epizódjának neve</w:t>
      </w:r>
    </w:p>
    <w:p w:rsidR="498F570F" w:rsidP="04D970A9" w:rsidRDefault="498F570F" w14:paraId="747CAA68" w14:textId="5A5DA9BD">
      <w:pPr>
        <w:pStyle w:val="normal1"/>
        <w:numPr>
          <w:ilvl w:val="1"/>
          <w:numId w:val="13"/>
        </w:numPr>
        <w:spacing w:after="120" w:afterAutospacing="off"/>
        <w:rPr/>
      </w:pPr>
      <w:r w:rsidRPr="04D970A9" w:rsidR="498F570F">
        <w:rPr>
          <w:b w:val="1"/>
          <w:bCs w:val="1"/>
        </w:rPr>
        <w:t>ismertető</w:t>
      </w:r>
      <w:r w:rsidR="498F570F">
        <w:rPr/>
        <w:t>:</w:t>
      </w:r>
      <w:r w:rsidR="5CAF554D">
        <w:rPr/>
        <w:t xml:space="preserve"> a műsor ismertetője</w:t>
      </w:r>
    </w:p>
    <w:p w:rsidR="7430CEF9" w:rsidP="04D970A9" w:rsidRDefault="7430CEF9" w14:paraId="0851C23C" w14:textId="50775850">
      <w:pPr>
        <w:pStyle w:val="normal1"/>
        <w:numPr>
          <w:ilvl w:val="0"/>
          <w:numId w:val="13"/>
        </w:numPr>
        <w:spacing w:after="0" w:afterAutospacing="off"/>
        <w:rPr>
          <w:b w:val="1"/>
          <w:bCs w:val="1"/>
          <w:i w:val="0"/>
          <w:iCs w:val="0"/>
        </w:rPr>
      </w:pPr>
      <w:r w:rsidRPr="04D970A9" w:rsidR="7430CEF9">
        <w:rPr>
          <w:b w:val="1"/>
          <w:bCs w:val="1"/>
          <w:i w:val="0"/>
          <w:iCs w:val="0"/>
        </w:rPr>
        <w:t>Szereplő</w:t>
      </w:r>
    </w:p>
    <w:p w:rsidR="047C4903" w:rsidP="04D970A9" w:rsidRDefault="047C4903" w14:paraId="7CCF9F3C" w14:textId="4924BEBA">
      <w:pPr>
        <w:pStyle w:val="normal1"/>
        <w:numPr>
          <w:ilvl w:val="1"/>
          <w:numId w:val="13"/>
        </w:numPr>
        <w:spacing w:after="0" w:afterAutospacing="off"/>
        <w:rPr/>
      </w:pPr>
      <w:r w:rsidRPr="04D970A9" w:rsidR="047C4903">
        <w:rPr>
          <w:b w:val="1"/>
          <w:bCs w:val="1"/>
        </w:rPr>
        <w:t>id</w:t>
      </w:r>
      <w:r w:rsidR="047C4903">
        <w:rPr/>
        <w:t>:</w:t>
      </w:r>
      <w:r w:rsidR="173991F4">
        <w:rPr/>
        <w:t xml:space="preserve"> a szereplő azonosítója, mellyel megkülönböztethetőek egymástól (kulcs)</w:t>
      </w:r>
    </w:p>
    <w:p w:rsidR="047C4903" w:rsidP="04D970A9" w:rsidRDefault="047C4903" w14:paraId="5799F010" w14:textId="0F4B9AF9">
      <w:pPr>
        <w:pStyle w:val="normal1"/>
        <w:numPr>
          <w:ilvl w:val="1"/>
          <w:numId w:val="13"/>
        </w:numPr>
        <w:spacing w:after="0" w:afterAutospacing="off"/>
        <w:rPr/>
      </w:pPr>
      <w:r w:rsidRPr="04D970A9" w:rsidR="047C4903">
        <w:rPr>
          <w:b w:val="1"/>
          <w:bCs w:val="1"/>
        </w:rPr>
        <w:t>név</w:t>
      </w:r>
      <w:r w:rsidR="047C4903">
        <w:rPr/>
        <w:t>:</w:t>
      </w:r>
      <w:r w:rsidR="107AB684">
        <w:rPr/>
        <w:t xml:space="preserve"> a szereplő neve</w:t>
      </w:r>
    </w:p>
    <w:p w:rsidR="047C4903" w:rsidP="04D970A9" w:rsidRDefault="047C4903" w14:paraId="04A438A6" w14:textId="36F9AC40">
      <w:pPr>
        <w:pStyle w:val="normal1"/>
        <w:numPr>
          <w:ilvl w:val="1"/>
          <w:numId w:val="13"/>
        </w:numPr>
        <w:spacing w:after="0" w:afterAutospacing="off"/>
        <w:rPr/>
      </w:pPr>
      <w:r w:rsidRPr="04D970A9" w:rsidR="047C4903">
        <w:rPr>
          <w:b w:val="1"/>
          <w:bCs w:val="1"/>
        </w:rPr>
        <w:t>születési dátum</w:t>
      </w:r>
      <w:r w:rsidR="047C4903">
        <w:rPr/>
        <w:t>:</w:t>
      </w:r>
      <w:r w:rsidR="4E59F451">
        <w:rPr/>
        <w:t xml:space="preserve"> a szereplő születési dátuma</w:t>
      </w:r>
    </w:p>
    <w:p w:rsidR="047C4903" w:rsidP="04D970A9" w:rsidRDefault="047C4903" w14:paraId="495E4BD0" w14:textId="199F9000">
      <w:pPr>
        <w:pStyle w:val="normal1"/>
        <w:numPr>
          <w:ilvl w:val="1"/>
          <w:numId w:val="13"/>
        </w:numPr>
        <w:spacing w:after="0" w:afterAutospacing="off"/>
        <w:rPr/>
      </w:pPr>
      <w:r w:rsidRPr="04D970A9" w:rsidR="047C4903">
        <w:rPr>
          <w:b w:val="1"/>
          <w:bCs w:val="1"/>
        </w:rPr>
        <w:t>nemzetiség</w:t>
      </w:r>
      <w:r w:rsidR="047C4903">
        <w:rPr/>
        <w:t>:</w:t>
      </w:r>
      <w:r w:rsidR="33F34099">
        <w:rPr/>
        <w:t xml:space="preserve"> a szereplő nemzetisége</w:t>
      </w:r>
    </w:p>
    <w:p w:rsidR="047C4903" w:rsidP="04D970A9" w:rsidRDefault="047C4903" w14:paraId="5E3ECE18" w14:textId="7E2F7EB3">
      <w:pPr>
        <w:pStyle w:val="normal1"/>
        <w:numPr>
          <w:ilvl w:val="1"/>
          <w:numId w:val="13"/>
        </w:numPr>
        <w:spacing w:after="240" w:afterAutospacing="off"/>
        <w:rPr/>
      </w:pPr>
      <w:r w:rsidRPr="04D970A9" w:rsidR="047C4903">
        <w:rPr>
          <w:b w:val="1"/>
          <w:bCs w:val="1"/>
        </w:rPr>
        <w:t>foglalkozás</w:t>
      </w:r>
      <w:r w:rsidR="047C4903">
        <w:rPr/>
        <w:t>:</w:t>
      </w:r>
      <w:r w:rsidR="09214A45">
        <w:rPr/>
        <w:t xml:space="preserve"> a szereplő foglalkozása</w:t>
      </w:r>
    </w:p>
    <w:p w:rsidR="6790692D" w:rsidP="04D970A9" w:rsidRDefault="6790692D" w14:paraId="749C0FBB" w14:textId="342F726B">
      <w:pPr>
        <w:pStyle w:val="normal1"/>
        <w:numPr>
          <w:ilvl w:val="0"/>
          <w:numId w:val="16"/>
        </w:numPr>
        <w:spacing w:after="160" w:afterAutospacing="off"/>
        <w:jc w:val="both"/>
        <w:rPr/>
      </w:pPr>
      <w:r w:rsidR="6790692D">
        <w:rPr/>
        <w:t xml:space="preserve">A </w:t>
      </w:r>
      <w:r w:rsidRPr="04D970A9" w:rsidR="6790692D">
        <w:rPr>
          <w:i w:val="1"/>
          <w:iCs w:val="1"/>
        </w:rPr>
        <w:t xml:space="preserve">szerepel </w:t>
      </w:r>
      <w:r w:rsidR="6790692D">
        <w:rPr/>
        <w:t>N:N</w:t>
      </w:r>
      <w:r w:rsidR="6790692D">
        <w:rPr/>
        <w:t xml:space="preserve"> kapcsolat lehetővé teszi több Szereplő hozzárendelését több Műsorhoz. Erre azért van szükség, mert egy Műsorhoz tartozhat több Szereplő is és ugyanaz a Szereplő tartozhat több Műsorhoz is.</w:t>
      </w:r>
    </w:p>
    <w:p w:rsidR="454B7F94" w:rsidP="04D970A9" w:rsidRDefault="454B7F94" w14:paraId="6CF6E716" w14:textId="17A1D26F">
      <w:pPr>
        <w:pStyle w:val="normal1"/>
        <w:numPr>
          <w:ilvl w:val="0"/>
          <w:numId w:val="16"/>
        </w:numPr>
        <w:spacing w:after="160" w:afterAutospacing="off"/>
        <w:jc w:val="both"/>
        <w:rPr/>
      </w:pPr>
      <w:r w:rsidR="454B7F94">
        <w:rPr/>
        <w:t xml:space="preserve">A </w:t>
      </w:r>
      <w:r w:rsidRPr="04D970A9" w:rsidR="454B7F94">
        <w:rPr>
          <w:i w:val="1"/>
          <w:iCs w:val="1"/>
        </w:rPr>
        <w:t>közvetít</w:t>
      </w:r>
      <w:r w:rsidR="454B7F94">
        <w:rPr/>
        <w:t xml:space="preserve"> </w:t>
      </w:r>
      <w:r w:rsidR="454B7F94">
        <w:rPr/>
        <w:t>N:N</w:t>
      </w:r>
      <w:r w:rsidR="454B7F94">
        <w:rPr/>
        <w:t xml:space="preserve"> kapcsolat lehetővé teszi</w:t>
      </w:r>
      <w:r w:rsidR="4BC45C0F">
        <w:rPr/>
        <w:t xml:space="preserve"> több Műsor hozzárendelését több Csatornához.</w:t>
      </w:r>
      <w:r w:rsidR="454B7F94">
        <w:rPr/>
        <w:t xml:space="preserve"> </w:t>
      </w:r>
      <w:r w:rsidR="0A87297E">
        <w:rPr/>
        <w:t>Ez</w:t>
      </w:r>
      <w:r w:rsidR="314A5010">
        <w:rPr/>
        <w:t xml:space="preserve"> a specifikáció szerint indokolt, hiszen egy Műsort több alkalommal akár több Csatornán is sugározhatnak. Így egy Csatornához </w:t>
      </w:r>
      <w:r w:rsidR="799FCA6C">
        <w:rPr/>
        <w:t>tartozhat több Műsor közvetítése, valamint egy Műsort közvetíthetnek több Csatornán keresztül is.</w:t>
      </w:r>
    </w:p>
    <w:p w:rsidR="0C5DB913" w:rsidP="04D970A9" w:rsidRDefault="0C5DB913" w14:paraId="7F96D323" w14:textId="7736D1B7">
      <w:pPr>
        <w:pStyle w:val="normal1"/>
        <w:numPr>
          <w:ilvl w:val="0"/>
          <w:numId w:val="16"/>
        </w:numPr>
        <w:ind/>
        <w:jc w:val="both"/>
        <w:rPr>
          <w:i w:val="0"/>
          <w:iCs w:val="0"/>
        </w:rPr>
      </w:pPr>
      <w:r w:rsidR="29DBBF7E">
        <w:rPr/>
        <w:t xml:space="preserve">Az </w:t>
      </w:r>
      <w:r w:rsidRPr="04D970A9" w:rsidR="684E2273">
        <w:rPr>
          <w:i w:val="0"/>
          <w:iCs w:val="0"/>
        </w:rPr>
        <w:t>Admin</w:t>
      </w:r>
      <w:r w:rsidRPr="04D970A9" w:rsidR="684E2273">
        <w:rPr>
          <w:i w:val="0"/>
          <w:iCs w:val="0"/>
        </w:rPr>
        <w:t xml:space="preserve"> az alkalmazásban kezelheti a csatornákat, műsorokat és a szereplőket is. Az</w:t>
      </w:r>
      <w:r w:rsidRPr="04D970A9" w:rsidR="12FFAC2C">
        <w:rPr>
          <w:i w:val="0"/>
          <w:iCs w:val="0"/>
        </w:rPr>
        <w:t>onban az egyed-kapcsolat diagram</w:t>
      </w:r>
      <w:r w:rsidRPr="04D970A9" w:rsidR="12FFAC2C">
        <w:rPr>
          <w:i w:val="0"/>
          <w:iCs w:val="0"/>
        </w:rPr>
        <w:t>on láthatóan nincs hozzárendelve egyik entitáshoz sem. Ez azért van így, mert nem tartottam indokoltnak az</w:t>
      </w:r>
      <w:r w:rsidRPr="04D970A9" w:rsidR="65C12AA9">
        <w:rPr>
          <w:i w:val="0"/>
          <w:iCs w:val="0"/>
        </w:rPr>
        <w:t xml:space="preserve"> adatbázisban az</w:t>
      </w:r>
      <w:r w:rsidRPr="04D970A9" w:rsidR="12FFAC2C">
        <w:rPr>
          <w:i w:val="0"/>
          <w:iCs w:val="0"/>
        </w:rPr>
        <w:t xml:space="preserve"> adminisztrációs műveletek naplózását. </w:t>
      </w:r>
    </w:p>
    <w:p w:rsidR="04D970A9" w:rsidRDefault="04D970A9" w14:paraId="6C65725C" w14:textId="78466987">
      <w:r>
        <w:br w:type="page"/>
      </w:r>
    </w:p>
    <w:p w:rsidR="04D970A9" w:rsidP="04D970A9" w:rsidRDefault="04D970A9" w14:paraId="271DAB54" w14:textId="0B76A633">
      <w:pPr>
        <w:pStyle w:val="Heading3"/>
      </w:pPr>
      <w:bookmarkStart w:name="_jjcm6epno6cx" w:id="6"/>
      <w:bookmarkEnd w:id="6"/>
      <w:r w:rsidR="04D970A9">
        <w:rPr/>
        <w:t>Egyed-kapcsolat diagram leképezése relációs adatbázissémákká</w:t>
      </w:r>
    </w:p>
    <w:p w:rsidR="61167283" w:rsidP="04D970A9" w:rsidRDefault="61167283" w14:paraId="4AA0893D" w14:textId="4BCC189D">
      <w:pPr>
        <w:pStyle w:val="normal1"/>
        <w:numPr>
          <w:ilvl w:val="0"/>
          <w:numId w:val="18"/>
        </w:numPr>
        <w:spacing w:after="120" w:afterAutospacing="off"/>
        <w:rPr/>
      </w:pPr>
      <w:r w:rsidR="61167283">
        <w:rPr/>
        <w:t>A relációséma a következőképp néz ki, a külső kulcsokat dőlt betűvel jelöltem, az elsődleges kulcsok</w:t>
      </w:r>
      <w:r w:rsidR="61167283">
        <w:rPr/>
        <w:t>at ped</w:t>
      </w:r>
      <w:r w:rsidR="61167283">
        <w:rPr/>
        <w:t>ig aláhúzással.</w:t>
      </w:r>
    </w:p>
    <w:p w:rsidR="1A3BEDA2" w:rsidP="04D970A9" w:rsidRDefault="1A3BEDA2" w14:paraId="4DDBB04C" w14:textId="022C2271">
      <w:pPr>
        <w:pStyle w:val="normal1"/>
        <w:numPr>
          <w:ilvl w:val="0"/>
          <w:numId w:val="18"/>
        </w:numPr>
        <w:rPr/>
      </w:pPr>
      <w:bookmarkStart w:name="_Int_4DthbFqX" w:id="741869608"/>
      <w:r w:rsidR="1A3BEDA2">
        <w:rPr/>
        <w:t>Csatorna</w:t>
      </w:r>
      <w:r w:rsidR="1A3BEDA2">
        <w:rPr/>
        <w:t>(</w:t>
      </w:r>
      <w:bookmarkEnd w:id="741869608"/>
      <w:r w:rsidRPr="5002C8F4" w:rsidR="1A3BEDA2">
        <w:rPr>
          <w:u w:val="single"/>
        </w:rPr>
        <w:t>id</w:t>
      </w:r>
      <w:r w:rsidR="1A3BEDA2">
        <w:rPr/>
        <w:t>, név, leírás, kategória)</w:t>
      </w:r>
    </w:p>
    <w:p w:rsidR="1A3BEDA2" w:rsidP="04D970A9" w:rsidRDefault="1A3BEDA2" w14:paraId="147F0244" w14:textId="273CED98">
      <w:pPr>
        <w:pStyle w:val="normal1"/>
        <w:numPr>
          <w:ilvl w:val="0"/>
          <w:numId w:val="18"/>
        </w:numPr>
        <w:rPr/>
      </w:pPr>
      <w:bookmarkStart w:name="_Int_y0lZBKZD" w:id="1633514546"/>
      <w:r w:rsidR="1A3BEDA2">
        <w:rPr/>
        <w:t>Műsor</w:t>
      </w:r>
      <w:r w:rsidR="1A3BEDA2">
        <w:rPr/>
        <w:t>(</w:t>
      </w:r>
      <w:bookmarkEnd w:id="1633514546"/>
      <w:r w:rsidRPr="5002C8F4" w:rsidR="1A3BEDA2">
        <w:rPr>
          <w:u w:val="single"/>
        </w:rPr>
        <w:t>id</w:t>
      </w:r>
      <w:r w:rsidR="1A3BEDA2">
        <w:rPr/>
        <w:t>, cím, epizód, ismertető)</w:t>
      </w:r>
    </w:p>
    <w:p w:rsidR="1A3BEDA2" w:rsidP="04D970A9" w:rsidRDefault="1A3BEDA2" w14:paraId="60B99D41" w14:textId="2626B64A">
      <w:pPr>
        <w:pStyle w:val="normal1"/>
        <w:numPr>
          <w:ilvl w:val="0"/>
          <w:numId w:val="18"/>
        </w:numPr>
        <w:rPr/>
      </w:pPr>
      <w:bookmarkStart w:name="_Int_H4ABJw5f" w:id="1620255126"/>
      <w:r w:rsidR="1A3BEDA2">
        <w:rPr/>
        <w:t>Szereplő</w:t>
      </w:r>
      <w:r w:rsidR="1A3BEDA2">
        <w:rPr/>
        <w:t>(</w:t>
      </w:r>
      <w:bookmarkEnd w:id="1620255126"/>
      <w:r w:rsidRPr="5002C8F4" w:rsidR="1A3BEDA2">
        <w:rPr>
          <w:u w:val="single"/>
        </w:rPr>
        <w:t>id</w:t>
      </w:r>
      <w:r w:rsidR="1A3BEDA2">
        <w:rPr/>
        <w:t xml:space="preserve">, név, foglalkozás, nemzetiség, </w:t>
      </w:r>
      <w:r w:rsidR="1A3BEDA2">
        <w:rPr/>
        <w:t>születési_dátum</w:t>
      </w:r>
      <w:r w:rsidR="1A3BEDA2">
        <w:rPr/>
        <w:t>)</w:t>
      </w:r>
    </w:p>
    <w:p w:rsidR="1A3BEDA2" w:rsidP="04D970A9" w:rsidRDefault="1A3BEDA2" w14:paraId="5EA0D163" w14:textId="602C09EC">
      <w:pPr>
        <w:pStyle w:val="normal1"/>
        <w:numPr>
          <w:ilvl w:val="0"/>
          <w:numId w:val="18"/>
        </w:numPr>
        <w:rPr/>
      </w:pPr>
      <w:bookmarkStart w:name="_Int_zTXWJbwt" w:id="1489486882"/>
      <w:r w:rsidR="1A3BEDA2">
        <w:rPr/>
        <w:t>Közvetít</w:t>
      </w:r>
      <w:r w:rsidR="1A3BEDA2">
        <w:rPr/>
        <w:t>(</w:t>
      </w:r>
      <w:bookmarkEnd w:id="1489486882"/>
      <w:r w:rsidRPr="5002C8F4" w:rsidR="1A3BEDA2">
        <w:rPr>
          <w:i w:val="1"/>
          <w:iCs w:val="1"/>
          <w:u w:val="single"/>
        </w:rPr>
        <w:t>csatorna_id</w:t>
      </w:r>
      <w:r w:rsidR="1A3BEDA2">
        <w:rPr/>
        <w:t xml:space="preserve">, </w:t>
      </w:r>
      <w:r w:rsidRPr="5002C8F4" w:rsidR="1A3BEDA2">
        <w:rPr>
          <w:i w:val="1"/>
          <w:iCs w:val="1"/>
          <w:u w:val="single"/>
        </w:rPr>
        <w:t>műsor_id</w:t>
      </w:r>
      <w:r w:rsidR="1A3BEDA2">
        <w:rPr/>
        <w:t xml:space="preserve">, </w:t>
      </w:r>
      <w:r w:rsidRPr="5002C8F4" w:rsidR="1A3BEDA2">
        <w:rPr>
          <w:u w:val="single"/>
        </w:rPr>
        <w:t>mikor</w:t>
      </w:r>
      <w:r w:rsidR="1A3BEDA2">
        <w:rPr/>
        <w:t>)</w:t>
      </w:r>
    </w:p>
    <w:p w:rsidR="1A3BEDA2" w:rsidP="04D970A9" w:rsidRDefault="1A3BEDA2" w14:paraId="5D5D4CE6" w14:textId="7454140F">
      <w:pPr>
        <w:pStyle w:val="normal1"/>
        <w:numPr>
          <w:ilvl w:val="0"/>
          <w:numId w:val="18"/>
        </w:numPr>
        <w:rPr/>
      </w:pPr>
      <w:bookmarkStart w:name="_Int_oqMEWIiB" w:id="1344182277"/>
      <w:r w:rsidR="1A3BEDA2">
        <w:rPr/>
        <w:t>Szerepel</w:t>
      </w:r>
      <w:r w:rsidR="1A3BEDA2">
        <w:rPr/>
        <w:t>(</w:t>
      </w:r>
      <w:bookmarkEnd w:id="1344182277"/>
      <w:r w:rsidRPr="5002C8F4" w:rsidR="1A3BEDA2">
        <w:rPr>
          <w:i w:val="1"/>
          <w:iCs w:val="1"/>
          <w:u w:val="single"/>
        </w:rPr>
        <w:t>műsor_id</w:t>
      </w:r>
      <w:r w:rsidR="1A3BEDA2">
        <w:rPr/>
        <w:t xml:space="preserve">, </w:t>
      </w:r>
      <w:r w:rsidRPr="5002C8F4" w:rsidR="1A3BEDA2">
        <w:rPr>
          <w:i w:val="1"/>
          <w:iCs w:val="1"/>
          <w:u w:val="single"/>
        </w:rPr>
        <w:t>szereplő_id</w:t>
      </w:r>
      <w:r w:rsidR="1A3BEDA2">
        <w:rPr/>
        <w:t>)</w:t>
      </w:r>
    </w:p>
    <w:p w:rsidR="1A3BEDA2" w:rsidP="04D970A9" w:rsidRDefault="1A3BEDA2" w14:paraId="61BDFEFD" w14:textId="53FFC9D7">
      <w:pPr>
        <w:pStyle w:val="normal1"/>
        <w:numPr>
          <w:ilvl w:val="0"/>
          <w:numId w:val="18"/>
        </w:numPr>
        <w:rPr/>
      </w:pPr>
      <w:r w:rsidR="1A3BEDA2">
        <w:rPr/>
        <w:t>Admin</w:t>
      </w:r>
      <w:r w:rsidR="1A3BEDA2">
        <w:rPr/>
        <w:t>(</w:t>
      </w:r>
      <w:r w:rsidRPr="5002C8F4" w:rsidR="1A3BEDA2">
        <w:rPr>
          <w:b w:val="0"/>
          <w:bCs w:val="0"/>
          <w:u w:val="single"/>
        </w:rPr>
        <w:t>id</w:t>
      </w:r>
      <w:r w:rsidR="1A3BEDA2">
        <w:rPr/>
        <w:t xml:space="preserve">, név, email, jelszó, </w:t>
      </w:r>
      <w:r w:rsidR="1A3BEDA2">
        <w:rPr/>
        <w:t>utolsó_belépés_időpontja</w:t>
      </w:r>
      <w:r w:rsidR="1A3BEDA2">
        <w:rPr/>
        <w:t>)</w:t>
      </w:r>
    </w:p>
    <w:p w:rsidR="04D970A9" w:rsidP="5002C8F4" w:rsidRDefault="04D970A9" w14:paraId="2723314C" w14:textId="16B835D3">
      <w:pPr>
        <w:pStyle w:val="Heading3"/>
      </w:pPr>
      <w:bookmarkStart w:name="_d8a7rn1lyy1i" w:id="7"/>
      <w:bookmarkEnd w:id="7"/>
      <w:r w:rsidR="04D970A9">
        <w:rPr/>
        <w:t>Relációsémák normalizálása</w:t>
      </w:r>
    </w:p>
    <w:p w:rsidR="118706D6" w:rsidP="5002C8F4" w:rsidRDefault="118706D6" w14:paraId="6F1F87D4" w14:textId="63FBCFB2">
      <w:pPr>
        <w:pStyle w:val="normal1"/>
        <w:numPr>
          <w:ilvl w:val="0"/>
          <w:numId w:val="19"/>
        </w:numPr>
        <w:rPr/>
      </w:pPr>
      <w:r w:rsidRPr="5002C8F4" w:rsidR="118706D6">
        <w:rPr>
          <w:b w:val="1"/>
          <w:bCs w:val="1"/>
        </w:rPr>
        <w:t>1NF</w:t>
      </w:r>
      <w:r w:rsidR="118706D6">
        <w:rPr/>
        <w:t xml:space="preserve">: </w:t>
      </w:r>
    </w:p>
    <w:p w:rsidR="118706D6" w:rsidP="5002C8F4" w:rsidRDefault="118706D6" w14:paraId="12BF541E" w14:textId="5CBACC59">
      <w:pPr>
        <w:pStyle w:val="normal1"/>
        <w:numPr>
          <w:ilvl w:val="1"/>
          <w:numId w:val="19"/>
        </w:numPr>
        <w:spacing w:after="120" w:afterAutospacing="off"/>
        <w:rPr/>
      </w:pPr>
      <w:r w:rsidR="118706D6">
        <w:rPr/>
        <w:t xml:space="preserve">A </w:t>
      </w:r>
      <w:r w:rsidRPr="5002C8F4" w:rsidR="118706D6">
        <w:rPr>
          <w:i w:val="1"/>
          <w:iCs w:val="1"/>
        </w:rPr>
        <w:t>Csatorna</w:t>
      </w:r>
      <w:r w:rsidR="27222604">
        <w:rPr/>
        <w:t xml:space="preserve">, </w:t>
      </w:r>
      <w:r w:rsidRPr="5002C8F4" w:rsidR="27222604">
        <w:rPr>
          <w:i w:val="1"/>
          <w:iCs w:val="1"/>
        </w:rPr>
        <w:t>Műsor</w:t>
      </w:r>
      <w:r w:rsidR="27222604">
        <w:rPr/>
        <w:t xml:space="preserve">, </w:t>
      </w:r>
      <w:r w:rsidRPr="5002C8F4" w:rsidR="27222604">
        <w:rPr>
          <w:i w:val="1"/>
          <w:iCs w:val="1"/>
        </w:rPr>
        <w:t>Szereplő</w:t>
      </w:r>
      <w:r w:rsidR="27222604">
        <w:rPr/>
        <w:t xml:space="preserve">, </w:t>
      </w:r>
      <w:r w:rsidRPr="5002C8F4" w:rsidR="27222604">
        <w:rPr>
          <w:i w:val="1"/>
          <w:iCs w:val="1"/>
        </w:rPr>
        <w:t>Közvetít</w:t>
      </w:r>
      <w:r w:rsidR="27222604">
        <w:rPr/>
        <w:t xml:space="preserve">, </w:t>
      </w:r>
      <w:r w:rsidRPr="5002C8F4" w:rsidR="27222604">
        <w:rPr>
          <w:i w:val="1"/>
          <w:iCs w:val="1"/>
        </w:rPr>
        <w:t xml:space="preserve">Szerepel </w:t>
      </w:r>
      <w:r w:rsidR="27222604">
        <w:rPr/>
        <w:t xml:space="preserve">és </w:t>
      </w:r>
      <w:r w:rsidRPr="5002C8F4" w:rsidR="27222604">
        <w:rPr>
          <w:i w:val="1"/>
          <w:iCs w:val="1"/>
        </w:rPr>
        <w:t>Admin</w:t>
      </w:r>
      <w:r w:rsidRPr="5002C8F4" w:rsidR="118706D6">
        <w:rPr>
          <w:i w:val="1"/>
          <w:iCs w:val="1"/>
        </w:rPr>
        <w:t xml:space="preserve"> </w:t>
      </w:r>
      <w:r w:rsidR="118706D6">
        <w:rPr/>
        <w:t>séma</w:t>
      </w:r>
      <w:r w:rsidR="6A6CCC3B">
        <w:rPr/>
        <w:t xml:space="preserve"> mind</w:t>
      </w:r>
      <w:r w:rsidR="118706D6">
        <w:rPr/>
        <w:t xml:space="preserve"> 1NF-ben van</w:t>
      </w:r>
      <w:r w:rsidR="1DE45AA5">
        <w:rPr/>
        <w:t>nak</w:t>
      </w:r>
      <w:r w:rsidR="118706D6">
        <w:rPr/>
        <w:t>, mert minden attribútu</w:t>
      </w:r>
      <w:r w:rsidR="49B8B4EA">
        <w:rPr/>
        <w:t>muk</w:t>
      </w:r>
      <w:r w:rsidR="118706D6">
        <w:rPr/>
        <w:t xml:space="preserve"> atomi.</w:t>
      </w:r>
    </w:p>
    <w:p w:rsidR="118706D6" w:rsidP="5002C8F4" w:rsidRDefault="118706D6" w14:paraId="4664266F" w14:textId="49D3A61D">
      <w:pPr>
        <w:pStyle w:val="normal1"/>
        <w:numPr>
          <w:ilvl w:val="0"/>
          <w:numId w:val="19"/>
        </w:numPr>
        <w:rPr/>
      </w:pPr>
      <w:r w:rsidRPr="5002C8F4" w:rsidR="118706D6">
        <w:rPr>
          <w:b w:val="1"/>
          <w:bCs w:val="1"/>
        </w:rPr>
        <w:t>2NF</w:t>
      </w:r>
      <w:r w:rsidR="118706D6">
        <w:rPr/>
        <w:t>:</w:t>
      </w:r>
    </w:p>
    <w:p w:rsidR="37A8A7B9" w:rsidP="5002C8F4" w:rsidRDefault="37A8A7B9" w14:paraId="19F1B2CF" w14:textId="4C86B483">
      <w:pPr>
        <w:pStyle w:val="normal1"/>
        <w:numPr>
          <w:ilvl w:val="1"/>
          <w:numId w:val="19"/>
        </w:numPr>
        <w:rPr/>
      </w:pPr>
      <w:r w:rsidR="37A8A7B9">
        <w:rPr/>
        <w:t xml:space="preserve">A </w:t>
      </w:r>
      <w:r w:rsidRPr="5002C8F4" w:rsidR="37A8A7B9">
        <w:rPr>
          <w:i w:val="1"/>
          <w:iCs w:val="1"/>
        </w:rPr>
        <w:t>Csatorna</w:t>
      </w:r>
      <w:r w:rsidR="0A96244A">
        <w:rPr/>
        <w:t xml:space="preserve">, </w:t>
      </w:r>
      <w:r w:rsidRPr="5002C8F4" w:rsidR="0A96244A">
        <w:rPr>
          <w:i w:val="1"/>
          <w:iCs w:val="1"/>
        </w:rPr>
        <w:t>Műsor</w:t>
      </w:r>
      <w:r w:rsidR="0A96244A">
        <w:rPr/>
        <w:t xml:space="preserve">, </w:t>
      </w:r>
      <w:r w:rsidRPr="5002C8F4" w:rsidR="0A96244A">
        <w:rPr>
          <w:i w:val="1"/>
          <w:iCs w:val="1"/>
        </w:rPr>
        <w:t xml:space="preserve">Szereplő </w:t>
      </w:r>
      <w:r w:rsidR="0A96244A">
        <w:rPr/>
        <w:t xml:space="preserve">és </w:t>
      </w:r>
      <w:r w:rsidRPr="5002C8F4" w:rsidR="0A96244A">
        <w:rPr>
          <w:i w:val="1"/>
          <w:iCs w:val="1"/>
        </w:rPr>
        <w:t>Admin</w:t>
      </w:r>
      <w:r w:rsidRPr="5002C8F4" w:rsidR="37A8A7B9">
        <w:rPr>
          <w:i w:val="1"/>
          <w:iCs w:val="1"/>
        </w:rPr>
        <w:t xml:space="preserve"> </w:t>
      </w:r>
      <w:r w:rsidR="37A8A7B9">
        <w:rPr/>
        <w:t>séma</w:t>
      </w:r>
      <w:r w:rsidR="60A6AD53">
        <w:rPr/>
        <w:t xml:space="preserve"> mind</w:t>
      </w:r>
      <w:r w:rsidR="37A8A7B9">
        <w:rPr/>
        <w:t xml:space="preserve"> 2NF-ben van, mert egyetlen kulcs</w:t>
      </w:r>
      <w:r w:rsidR="23F2B25D">
        <w:rPr/>
        <w:t>uk</w:t>
      </w:r>
      <w:r w:rsidR="37A8A7B9">
        <w:rPr/>
        <w:t xml:space="preserve"> az </w:t>
      </w:r>
      <w:r w:rsidRPr="5002C8F4" w:rsidR="37A8A7B9">
        <w:rPr>
          <w:i w:val="1"/>
          <w:iCs w:val="1"/>
        </w:rPr>
        <w:t>id</w:t>
      </w:r>
      <w:r w:rsidR="37A8A7B9">
        <w:rPr/>
        <w:t>, és ettől minden másodlagos attribútum</w:t>
      </w:r>
      <w:r w:rsidR="14C86CEB">
        <w:rPr/>
        <w:t>uk</w:t>
      </w:r>
      <w:r w:rsidR="37A8A7B9">
        <w:rPr/>
        <w:t xml:space="preserve"> függ.</w:t>
      </w:r>
    </w:p>
    <w:p w:rsidR="37A8A7B9" w:rsidP="5002C8F4" w:rsidRDefault="37A8A7B9" w14:paraId="7F4A02EF" w14:textId="17478789">
      <w:pPr>
        <w:pStyle w:val="normal1"/>
        <w:numPr>
          <w:ilvl w:val="1"/>
          <w:numId w:val="19"/>
        </w:numPr>
        <w:rPr/>
      </w:pPr>
      <w:r w:rsidR="37A8A7B9">
        <w:rPr/>
        <w:t xml:space="preserve">A </w:t>
      </w:r>
      <w:r w:rsidRPr="5002C8F4" w:rsidR="37A8A7B9">
        <w:rPr>
          <w:i w:val="1"/>
          <w:iCs w:val="1"/>
        </w:rPr>
        <w:t xml:space="preserve">Közvetít </w:t>
      </w:r>
      <w:r w:rsidR="37A8A7B9">
        <w:rPr/>
        <w:t xml:space="preserve">séma 2NF-ben van, mert </w:t>
      </w:r>
      <w:r w:rsidR="1C70B272">
        <w:rPr/>
        <w:t>az elsődleges kulcs minden attribútumra kiterjed</w:t>
      </w:r>
      <w:r w:rsidR="1C70B272">
        <w:rPr/>
        <w:t xml:space="preserve"> </w:t>
      </w:r>
      <w:r w:rsidR="1C70B272">
        <w:rPr/>
        <w:t>(</w:t>
      </w:r>
      <w:r w:rsidR="123A04D5">
        <w:rPr/>
        <w:t>engedélyezi a műsorok ismétlését)</w:t>
      </w:r>
      <w:r w:rsidR="25C03DE0">
        <w:rPr/>
        <w:t xml:space="preserve"> és nincs lehetőség részleges függésre.</w:t>
      </w:r>
    </w:p>
    <w:p w:rsidR="25C03DE0" w:rsidP="5002C8F4" w:rsidRDefault="25C03DE0" w14:paraId="0053B19F" w14:textId="1EE4D2E9">
      <w:pPr>
        <w:pStyle w:val="normal1"/>
        <w:numPr>
          <w:ilvl w:val="1"/>
          <w:numId w:val="19"/>
        </w:numPr>
        <w:spacing w:after="120" w:afterAutospacing="off"/>
        <w:rPr/>
      </w:pPr>
      <w:r w:rsidR="25C03DE0">
        <w:rPr/>
        <w:t xml:space="preserve">A </w:t>
      </w:r>
      <w:r w:rsidRPr="5002C8F4" w:rsidR="25C03DE0">
        <w:rPr>
          <w:i w:val="1"/>
          <w:iCs w:val="1"/>
        </w:rPr>
        <w:t xml:space="preserve">Szerepel </w:t>
      </w:r>
      <w:r w:rsidR="25C03DE0">
        <w:rPr/>
        <w:t xml:space="preserve">séma 2NF-ben van, </w:t>
      </w:r>
      <w:r w:rsidR="31390AA1">
        <w:rPr/>
        <w:t>mert az elsődleges kulcs minden attribútumra kiterjed, nincs lehetőség részleges függésre.</w:t>
      </w:r>
    </w:p>
    <w:p w:rsidR="3C78810F" w:rsidP="5002C8F4" w:rsidRDefault="3C78810F" w14:paraId="78A6E355" w14:textId="473A8C55">
      <w:pPr>
        <w:pStyle w:val="normal1"/>
        <w:numPr>
          <w:ilvl w:val="0"/>
          <w:numId w:val="19"/>
        </w:numPr>
        <w:spacing w:after="120" w:afterAutospacing="off"/>
        <w:rPr/>
      </w:pPr>
      <w:r w:rsidRPr="5002C8F4" w:rsidR="3C78810F">
        <w:rPr>
          <w:b w:val="1"/>
          <w:bCs w:val="1"/>
        </w:rPr>
        <w:t>3NF</w:t>
      </w:r>
      <w:r w:rsidR="3C78810F">
        <w:rPr/>
        <w:t>:</w:t>
      </w:r>
    </w:p>
    <w:p w:rsidR="4AF6B458" w:rsidP="5002C8F4" w:rsidRDefault="4AF6B458" w14:paraId="525A7337" w14:textId="4FB72DC3">
      <w:pPr>
        <w:pStyle w:val="normal1"/>
        <w:numPr>
          <w:ilvl w:val="1"/>
          <w:numId w:val="19"/>
        </w:numPr>
        <w:spacing w:after="120" w:afterAutospacing="off"/>
        <w:rPr/>
      </w:pPr>
      <w:r w:rsidR="4AF6B458">
        <w:rPr/>
        <w:t xml:space="preserve">A </w:t>
      </w:r>
      <w:r w:rsidRPr="5002C8F4" w:rsidR="4AF6B458">
        <w:rPr>
          <w:i w:val="1"/>
          <w:iCs w:val="1"/>
        </w:rPr>
        <w:t>Csatorna</w:t>
      </w:r>
      <w:r w:rsidR="4AF6B458">
        <w:rPr/>
        <w:t xml:space="preserve">, </w:t>
      </w:r>
      <w:r w:rsidRPr="5002C8F4" w:rsidR="4AF6B458">
        <w:rPr>
          <w:i w:val="1"/>
          <w:iCs w:val="1"/>
        </w:rPr>
        <w:t>Műsor</w:t>
      </w:r>
      <w:r w:rsidR="4AF6B458">
        <w:rPr/>
        <w:t xml:space="preserve">, </w:t>
      </w:r>
      <w:r w:rsidRPr="5002C8F4" w:rsidR="4AF6B458">
        <w:rPr>
          <w:i w:val="1"/>
          <w:iCs w:val="1"/>
        </w:rPr>
        <w:t>Szereplő</w:t>
      </w:r>
      <w:r w:rsidR="4AF6B458">
        <w:rPr/>
        <w:t xml:space="preserve">, </w:t>
      </w:r>
      <w:r w:rsidRPr="5002C8F4" w:rsidR="4AF6B458">
        <w:rPr>
          <w:i w:val="1"/>
          <w:iCs w:val="1"/>
        </w:rPr>
        <w:t>Közvetít</w:t>
      </w:r>
      <w:r w:rsidR="4AF6B458">
        <w:rPr/>
        <w:t xml:space="preserve">, </w:t>
      </w:r>
      <w:r w:rsidRPr="5002C8F4" w:rsidR="4AF6B458">
        <w:rPr>
          <w:i w:val="1"/>
          <w:iCs w:val="1"/>
        </w:rPr>
        <w:t xml:space="preserve">Szerepel </w:t>
      </w:r>
      <w:r w:rsidR="4AF6B458">
        <w:rPr/>
        <w:t xml:space="preserve">és </w:t>
      </w:r>
      <w:r w:rsidRPr="5002C8F4" w:rsidR="4AF6B458">
        <w:rPr>
          <w:i w:val="1"/>
          <w:iCs w:val="1"/>
        </w:rPr>
        <w:t>Admin</w:t>
      </w:r>
      <w:r w:rsidRPr="5002C8F4" w:rsidR="4AF6B458">
        <w:rPr>
          <w:i w:val="1"/>
          <w:iCs w:val="1"/>
        </w:rPr>
        <w:t xml:space="preserve"> </w:t>
      </w:r>
      <w:r w:rsidR="4AF6B458">
        <w:rPr/>
        <w:t>séma mind 3NF-ben vannak, mert nincs bennük tranzitív függés.</w:t>
      </w:r>
    </w:p>
    <w:p w:rsidR="5002C8F4" w:rsidP="5002C8F4" w:rsidRDefault="5002C8F4" w14:paraId="3EF7F59E" w14:textId="190DD61C">
      <w:pPr>
        <w:pStyle w:val="normal1"/>
      </w:pPr>
    </w:p>
    <w:p xmlns:wp14="http://schemas.microsoft.com/office/word/2010/wordml" w14:paraId="16340E94" wp14:textId="77777777">
      <w:pPr>
        <w:pStyle w:val="normal1"/>
      </w:pPr>
      <w:r w:rsidR="04D970A9">
        <w:rPr/>
        <w:t xml:space="preserve">Normalizálás 3NF-ig. Ha valamely séma esetén indokolt, elegendő csupán 2NF-ig megcsinálni. Ha a sémák eleve 3NF-ban voltak, azt a tényt is fel kell tüntetni magyarázattal. </w:t>
      </w:r>
      <w:hyperlink r:id="Ra5b77ae9e7234849">
        <w:r w:rsidRPr="04D970A9" w:rsidR="04D970A9">
          <w:rPr>
            <w:color w:val="1155CC"/>
            <w:u w:val="single"/>
          </w:rPr>
          <w:t>Példa.</w:t>
        </w:r>
      </w:hyperlink>
      <w:r w:rsidR="04D970A9">
        <w:rPr/>
        <w:t xml:space="preserve"> A funkcionális függőségek közül csak a valódi jelentéssel bírókat kell feltüntetni, </w:t>
      </w:r>
      <w:hyperlink r:id="Rb15573e5c4c24ac3">
        <w:r w:rsidRPr="04D970A9" w:rsidR="04D970A9">
          <w:rPr>
            <w:color w:val="1155CC"/>
            <w:u w:val="single"/>
          </w:rPr>
          <w:t>ennyire részletesen</w:t>
        </w:r>
      </w:hyperlink>
      <w:r w:rsidR="04D970A9">
        <w:rPr/>
        <w:t xml:space="preserve"> nem kell.</w:t>
      </w:r>
    </w:p>
    <w:p xmlns:wp14="http://schemas.microsoft.com/office/word/2010/wordml" w14:paraId="2EAE80AA" wp14:textId="77777777">
      <w:pPr>
        <w:pStyle w:val="Heading3"/>
      </w:pPr>
      <w:bookmarkStart w:name="_8ilq3i4yt180" w:id="8"/>
      <w:bookmarkEnd w:id="8"/>
      <w:r w:rsidR="04D970A9">
        <w:rPr/>
        <w:t>Táblatervek</w:t>
      </w:r>
    </w:p>
    <w:p xmlns:wp14="http://schemas.microsoft.com/office/word/2010/wordml" w:rsidP="5002C8F4" w14:paraId="2EA2C72A" wp14:textId="73173338">
      <w:pPr>
        <w:pStyle w:val="normal1"/>
        <w:numPr>
          <w:ilvl w:val="0"/>
          <w:numId w:val="20"/>
        </w:numPr>
        <w:spacing w:after="120" w:afterAutospacing="off"/>
        <w:rPr/>
      </w:pPr>
      <w:r w:rsidR="30CE0D3D">
        <w:rPr/>
        <w:t>Csatorna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5002C8F4" w:rsidTr="5002C8F4" w14:paraId="0A631814">
        <w:trPr>
          <w:trHeight w:val="300"/>
        </w:trPr>
        <w:tc>
          <w:tcPr>
            <w:tcW w:w="2885" w:type="dxa"/>
            <w:shd w:val="clear" w:color="auto" w:fill="BFBFBF" w:themeFill="background1" w:themeFillShade="BF"/>
            <w:tcMar/>
          </w:tcPr>
          <w:p w:rsidR="30CE0D3D" w:rsidP="5002C8F4" w:rsidRDefault="30CE0D3D" w14:paraId="7C12B980" w14:textId="10C137A5">
            <w:pPr>
              <w:pStyle w:val="normal1"/>
            </w:pPr>
            <w:r w:rsidR="30CE0D3D">
              <w:rPr/>
              <w:t>Attribútum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30CE0D3D" w:rsidP="5002C8F4" w:rsidRDefault="30CE0D3D" w14:paraId="2A5BA626" w14:textId="5CA25D3E">
            <w:pPr>
              <w:pStyle w:val="normal1"/>
            </w:pPr>
            <w:r w:rsidR="30CE0D3D">
              <w:rPr/>
              <w:t>Adattípus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30CE0D3D" w:rsidP="5002C8F4" w:rsidRDefault="30CE0D3D" w14:paraId="525CFDD9" w14:textId="5B1996A1">
            <w:pPr>
              <w:pStyle w:val="normal1"/>
            </w:pPr>
            <w:r w:rsidR="30CE0D3D">
              <w:rPr/>
              <w:t>Kulcsok</w:t>
            </w:r>
          </w:p>
        </w:tc>
      </w:tr>
      <w:tr w:rsidR="5002C8F4" w:rsidTr="5002C8F4" w14:paraId="46C2C782">
        <w:trPr>
          <w:trHeight w:val="300"/>
        </w:trPr>
        <w:tc>
          <w:tcPr>
            <w:tcW w:w="2885" w:type="dxa"/>
            <w:tcMar/>
          </w:tcPr>
          <w:p w:rsidR="30CE0D3D" w:rsidP="5002C8F4" w:rsidRDefault="30CE0D3D" w14:paraId="5BB83503" w14:textId="0A2AD209">
            <w:pPr>
              <w:pStyle w:val="normal1"/>
            </w:pPr>
            <w:r w:rsidR="30CE0D3D">
              <w:rPr/>
              <w:t>id</w:t>
            </w:r>
          </w:p>
        </w:tc>
        <w:tc>
          <w:tcPr>
            <w:tcW w:w="2885" w:type="dxa"/>
            <w:tcMar/>
          </w:tcPr>
          <w:p w:rsidR="30CE0D3D" w:rsidP="5002C8F4" w:rsidRDefault="30CE0D3D" w14:paraId="7649D0EE" w14:textId="2409010E">
            <w:pPr>
              <w:pStyle w:val="normal1"/>
            </w:pPr>
            <w:r w:rsidR="30CE0D3D">
              <w:rPr/>
              <w:t>INT</w:t>
            </w:r>
          </w:p>
        </w:tc>
        <w:tc>
          <w:tcPr>
            <w:tcW w:w="2885" w:type="dxa"/>
            <w:tcMar/>
          </w:tcPr>
          <w:p w:rsidR="30CE0D3D" w:rsidP="5002C8F4" w:rsidRDefault="30CE0D3D" w14:paraId="1D29F156" w14:textId="6AE585D8">
            <w:pPr>
              <w:pStyle w:val="normal1"/>
            </w:pPr>
            <w:r w:rsidR="30CE0D3D">
              <w:rPr/>
              <w:t>PK</w:t>
            </w:r>
          </w:p>
        </w:tc>
      </w:tr>
      <w:tr w:rsidR="5002C8F4" w:rsidTr="5002C8F4" w14:paraId="46D84DC3">
        <w:trPr>
          <w:trHeight w:val="300"/>
        </w:trPr>
        <w:tc>
          <w:tcPr>
            <w:tcW w:w="2885" w:type="dxa"/>
            <w:tcMar/>
          </w:tcPr>
          <w:p w:rsidR="29B74F16" w:rsidP="5002C8F4" w:rsidRDefault="29B74F16" w14:paraId="7F70AC43" w14:textId="5C8ED13C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9B74F16">
              <w:rPr/>
              <w:t>nev</w:t>
            </w:r>
          </w:p>
        </w:tc>
        <w:tc>
          <w:tcPr>
            <w:tcW w:w="2885" w:type="dxa"/>
            <w:tcMar/>
          </w:tcPr>
          <w:p w:rsidR="30CE0D3D" w:rsidP="5002C8F4" w:rsidRDefault="30CE0D3D" w14:paraId="371CBCB9" w14:textId="688CF74F">
            <w:pPr>
              <w:pStyle w:val="normal1"/>
            </w:pPr>
            <w:bookmarkStart w:name="_Int_vp0w64rI" w:id="415962279"/>
            <w:r w:rsidR="30CE0D3D">
              <w:rPr/>
              <w:t>VARCHAR(</w:t>
            </w:r>
            <w:bookmarkEnd w:id="415962279"/>
            <w:r w:rsidR="30CE0D3D">
              <w:rPr/>
              <w:t>100)</w:t>
            </w:r>
          </w:p>
        </w:tc>
        <w:tc>
          <w:tcPr>
            <w:tcW w:w="2885" w:type="dxa"/>
            <w:tcMar/>
          </w:tcPr>
          <w:p w:rsidR="5002C8F4" w:rsidP="5002C8F4" w:rsidRDefault="5002C8F4" w14:paraId="22D8856B" w14:textId="1DF1BA10">
            <w:pPr>
              <w:pStyle w:val="normal1"/>
            </w:pPr>
          </w:p>
        </w:tc>
      </w:tr>
      <w:tr w:rsidR="5002C8F4" w:rsidTr="5002C8F4" w14:paraId="40F2AB56">
        <w:trPr>
          <w:trHeight w:val="300"/>
        </w:trPr>
        <w:tc>
          <w:tcPr>
            <w:tcW w:w="2885" w:type="dxa"/>
            <w:tcMar/>
          </w:tcPr>
          <w:p w:rsidR="3D039A7B" w:rsidP="5002C8F4" w:rsidRDefault="3D039A7B" w14:paraId="4943EBFC" w14:textId="2B7311D8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D039A7B">
              <w:rPr/>
              <w:t>leiras</w:t>
            </w:r>
          </w:p>
        </w:tc>
        <w:tc>
          <w:tcPr>
            <w:tcW w:w="2885" w:type="dxa"/>
            <w:tcMar/>
          </w:tcPr>
          <w:p w:rsidR="30CE0D3D" w:rsidP="5002C8F4" w:rsidRDefault="30CE0D3D" w14:paraId="600E0B89" w14:textId="25610F75">
            <w:pPr>
              <w:pStyle w:val="normal1"/>
            </w:pPr>
            <w:r w:rsidR="30CE0D3D">
              <w:rPr/>
              <w:t>TEXT</w:t>
            </w:r>
          </w:p>
        </w:tc>
        <w:tc>
          <w:tcPr>
            <w:tcW w:w="2885" w:type="dxa"/>
            <w:tcMar/>
          </w:tcPr>
          <w:p w:rsidR="5002C8F4" w:rsidP="5002C8F4" w:rsidRDefault="5002C8F4" w14:paraId="17779763" w14:textId="1DF1BA10">
            <w:pPr>
              <w:pStyle w:val="normal1"/>
            </w:pPr>
          </w:p>
        </w:tc>
      </w:tr>
      <w:tr w:rsidR="5002C8F4" w:rsidTr="5002C8F4" w14:paraId="1953992A">
        <w:trPr>
          <w:trHeight w:val="300"/>
        </w:trPr>
        <w:tc>
          <w:tcPr>
            <w:tcW w:w="2885" w:type="dxa"/>
            <w:tcMar/>
          </w:tcPr>
          <w:p w:rsidR="7748D2DA" w:rsidP="5002C8F4" w:rsidRDefault="7748D2DA" w14:paraId="0284B8F0" w14:textId="1FBD6C78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748D2DA">
              <w:rPr/>
              <w:t>kategoria</w:t>
            </w:r>
          </w:p>
        </w:tc>
        <w:tc>
          <w:tcPr>
            <w:tcW w:w="2885" w:type="dxa"/>
            <w:tcMar/>
          </w:tcPr>
          <w:p w:rsidR="30CE0D3D" w:rsidP="5002C8F4" w:rsidRDefault="30CE0D3D" w14:paraId="348AE0E5" w14:textId="238ABBF8">
            <w:pPr>
              <w:pStyle w:val="normal1"/>
            </w:pPr>
            <w:bookmarkStart w:name="_Int_9kwlnQ7E" w:id="304642658"/>
            <w:r w:rsidR="30CE0D3D">
              <w:rPr/>
              <w:t>VARCHAR(</w:t>
            </w:r>
            <w:bookmarkEnd w:id="304642658"/>
            <w:r w:rsidR="30CE0D3D">
              <w:rPr/>
              <w:t>50)</w:t>
            </w:r>
          </w:p>
        </w:tc>
        <w:tc>
          <w:tcPr>
            <w:tcW w:w="2885" w:type="dxa"/>
            <w:tcMar/>
          </w:tcPr>
          <w:p w:rsidR="5002C8F4" w:rsidP="5002C8F4" w:rsidRDefault="5002C8F4" w14:paraId="3A562BA7" w14:textId="1DF1BA10">
            <w:pPr>
              <w:pStyle w:val="normal1"/>
            </w:pPr>
          </w:p>
        </w:tc>
      </w:tr>
    </w:tbl>
    <w:p xmlns:wp14="http://schemas.microsoft.com/office/word/2010/wordml" w:rsidP="5002C8F4" w14:paraId="69C25E4A" wp14:textId="5B080CF1">
      <w:pPr/>
      <w:r>
        <w:br w:type="page"/>
      </w:r>
    </w:p>
    <w:p xmlns:wp14="http://schemas.microsoft.com/office/word/2010/wordml" w:rsidP="5002C8F4" w14:paraId="5345017D" wp14:textId="61253815">
      <w:pPr>
        <w:pStyle w:val="normal1"/>
        <w:numPr>
          <w:ilvl w:val="0"/>
          <w:numId w:val="20"/>
        </w:numPr>
        <w:suppressLineNumbers w:val="0"/>
        <w:bidi w:val="0"/>
        <w:spacing w:before="0" w:beforeAutospacing="off" w:after="120" w:afterAutospacing="off" w:line="276" w:lineRule="auto"/>
        <w:ind w:left="360" w:right="0" w:hanging="360"/>
        <w:jc w:val="left"/>
        <w:rPr/>
      </w:pPr>
      <w:r w:rsidR="64E61473">
        <w:rPr/>
        <w:t>Musor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5002C8F4" w:rsidTr="5002C8F4" w14:paraId="485536BD">
        <w:trPr>
          <w:trHeight w:val="300"/>
        </w:trPr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673FAA7C" w14:textId="10C137A5">
            <w:pPr>
              <w:pStyle w:val="normal1"/>
            </w:pPr>
            <w:r w:rsidR="5002C8F4">
              <w:rPr/>
              <w:t>Attribútum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7C8ED5BA" w14:textId="5CA25D3E">
            <w:pPr>
              <w:pStyle w:val="normal1"/>
            </w:pPr>
            <w:r w:rsidR="5002C8F4">
              <w:rPr/>
              <w:t>Adattípus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56DBEBC8" w14:textId="5B1996A1">
            <w:pPr>
              <w:pStyle w:val="normal1"/>
            </w:pPr>
            <w:r w:rsidR="5002C8F4">
              <w:rPr/>
              <w:t>Kulcsok</w:t>
            </w:r>
          </w:p>
        </w:tc>
      </w:tr>
      <w:tr w:rsidR="5002C8F4" w:rsidTr="5002C8F4" w14:paraId="751DE024">
        <w:trPr>
          <w:trHeight w:val="300"/>
        </w:trPr>
        <w:tc>
          <w:tcPr>
            <w:tcW w:w="2885" w:type="dxa"/>
            <w:tcMar/>
          </w:tcPr>
          <w:p w:rsidR="5002C8F4" w:rsidP="5002C8F4" w:rsidRDefault="5002C8F4" w14:paraId="4570EA3F" w14:textId="0A2AD209">
            <w:pPr>
              <w:pStyle w:val="normal1"/>
            </w:pPr>
            <w:r w:rsidR="5002C8F4">
              <w:rPr/>
              <w:t>id</w:t>
            </w:r>
          </w:p>
        </w:tc>
        <w:tc>
          <w:tcPr>
            <w:tcW w:w="2885" w:type="dxa"/>
            <w:tcMar/>
          </w:tcPr>
          <w:p w:rsidR="5002C8F4" w:rsidP="5002C8F4" w:rsidRDefault="5002C8F4" w14:paraId="1EFEBCA0" w14:textId="2409010E">
            <w:pPr>
              <w:pStyle w:val="normal1"/>
            </w:pPr>
            <w:r w:rsidR="5002C8F4">
              <w:rPr/>
              <w:t>INT</w:t>
            </w:r>
          </w:p>
        </w:tc>
        <w:tc>
          <w:tcPr>
            <w:tcW w:w="2885" w:type="dxa"/>
            <w:tcMar/>
          </w:tcPr>
          <w:p w:rsidR="5002C8F4" w:rsidP="5002C8F4" w:rsidRDefault="5002C8F4" w14:paraId="6C6489AB" w14:textId="6AE585D8">
            <w:pPr>
              <w:pStyle w:val="normal1"/>
            </w:pPr>
            <w:r w:rsidR="5002C8F4">
              <w:rPr/>
              <w:t>PK</w:t>
            </w:r>
          </w:p>
        </w:tc>
      </w:tr>
      <w:tr w:rsidR="5002C8F4" w:rsidTr="5002C8F4" w14:paraId="5F94689F">
        <w:trPr>
          <w:trHeight w:val="300"/>
        </w:trPr>
        <w:tc>
          <w:tcPr>
            <w:tcW w:w="2885" w:type="dxa"/>
            <w:tcMar/>
          </w:tcPr>
          <w:p w:rsidR="4CC0ADFB" w:rsidP="5002C8F4" w:rsidRDefault="4CC0ADFB" w14:paraId="04949FD4" w14:textId="70F5B331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CC0ADFB">
              <w:rPr/>
              <w:t>cim</w:t>
            </w:r>
          </w:p>
        </w:tc>
        <w:tc>
          <w:tcPr>
            <w:tcW w:w="2885" w:type="dxa"/>
            <w:tcMar/>
          </w:tcPr>
          <w:p w:rsidR="5002C8F4" w:rsidP="5002C8F4" w:rsidRDefault="5002C8F4" w14:paraId="3B2C1A4A" w14:textId="688CF74F">
            <w:pPr>
              <w:pStyle w:val="normal1"/>
            </w:pPr>
            <w:r w:rsidR="5002C8F4">
              <w:rPr/>
              <w:t>VARCHAR(</w:t>
            </w:r>
            <w:r w:rsidR="5002C8F4">
              <w:rPr/>
              <w:t>100)</w:t>
            </w:r>
          </w:p>
        </w:tc>
        <w:tc>
          <w:tcPr>
            <w:tcW w:w="2885" w:type="dxa"/>
            <w:tcMar/>
          </w:tcPr>
          <w:p w:rsidR="5002C8F4" w:rsidP="5002C8F4" w:rsidRDefault="5002C8F4" w14:paraId="33FCF572" w14:textId="1DF1BA10">
            <w:pPr>
              <w:pStyle w:val="normal1"/>
            </w:pPr>
          </w:p>
        </w:tc>
      </w:tr>
      <w:tr w:rsidR="5002C8F4" w:rsidTr="5002C8F4" w14:paraId="4DD48662">
        <w:trPr>
          <w:trHeight w:val="300"/>
        </w:trPr>
        <w:tc>
          <w:tcPr>
            <w:tcW w:w="2885" w:type="dxa"/>
            <w:tcMar/>
          </w:tcPr>
          <w:p w:rsidR="2EF4F02E" w:rsidP="5002C8F4" w:rsidRDefault="2EF4F02E" w14:paraId="02F99909" w14:textId="42C4D700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EF4F02E">
              <w:rPr/>
              <w:t>epizod</w:t>
            </w:r>
          </w:p>
        </w:tc>
        <w:tc>
          <w:tcPr>
            <w:tcW w:w="2885" w:type="dxa"/>
            <w:tcMar/>
          </w:tcPr>
          <w:p w:rsidR="3EF6B2DE" w:rsidP="5002C8F4" w:rsidRDefault="3EF6B2DE" w14:paraId="60E26879" w14:textId="01D5DF63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EF6B2DE">
              <w:rPr/>
              <w:t>VARCHAR(150</w:t>
            </w:r>
            <w:r w:rsidR="3EF6B2DE">
              <w:rPr/>
              <w:t>)</w:t>
            </w:r>
          </w:p>
        </w:tc>
        <w:tc>
          <w:tcPr>
            <w:tcW w:w="2885" w:type="dxa"/>
            <w:tcMar/>
          </w:tcPr>
          <w:p w:rsidR="5002C8F4" w:rsidP="5002C8F4" w:rsidRDefault="5002C8F4" w14:paraId="0C37F1EA" w14:textId="1DF1BA10">
            <w:pPr>
              <w:pStyle w:val="normal1"/>
            </w:pPr>
          </w:p>
        </w:tc>
      </w:tr>
      <w:tr w:rsidR="5002C8F4" w:rsidTr="5002C8F4" w14:paraId="246A4F1E">
        <w:trPr>
          <w:trHeight w:val="300"/>
        </w:trPr>
        <w:tc>
          <w:tcPr>
            <w:tcW w:w="2885" w:type="dxa"/>
            <w:tcMar/>
          </w:tcPr>
          <w:p w:rsidR="0B8A21A2" w:rsidP="5002C8F4" w:rsidRDefault="0B8A21A2" w14:paraId="282F0328" w14:textId="2B46B400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B8A21A2">
              <w:rPr/>
              <w:t>ismerteto</w:t>
            </w:r>
          </w:p>
        </w:tc>
        <w:tc>
          <w:tcPr>
            <w:tcW w:w="2885" w:type="dxa"/>
            <w:tcMar/>
          </w:tcPr>
          <w:p w:rsidR="0D807BAA" w:rsidP="5002C8F4" w:rsidRDefault="0D807BAA" w14:paraId="205A471E" w14:textId="2D715850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D807BAA">
              <w:rPr/>
              <w:t>TEXT</w:t>
            </w:r>
          </w:p>
        </w:tc>
        <w:tc>
          <w:tcPr>
            <w:tcW w:w="2885" w:type="dxa"/>
            <w:tcMar/>
          </w:tcPr>
          <w:p w:rsidR="5002C8F4" w:rsidP="5002C8F4" w:rsidRDefault="5002C8F4" w14:paraId="6A72845F" w14:textId="1DF1BA10">
            <w:pPr>
              <w:pStyle w:val="normal1"/>
              <w:spacing w:after="0" w:afterAutospacing="off"/>
            </w:pPr>
          </w:p>
        </w:tc>
      </w:tr>
    </w:tbl>
    <w:p xmlns:wp14="http://schemas.microsoft.com/office/word/2010/wordml" w:rsidP="5002C8F4" w14:paraId="7E48C70D" wp14:textId="574CFF0A">
      <w:pPr>
        <w:pStyle w:val="normal1"/>
        <w:numPr>
          <w:ilvl w:val="0"/>
          <w:numId w:val="20"/>
        </w:numPr>
        <w:suppressLineNumbers w:val="0"/>
        <w:bidi w:val="0"/>
        <w:spacing w:before="240" w:beforeAutospacing="off" w:after="120" w:afterAutospacing="off" w:line="276" w:lineRule="auto"/>
        <w:ind w:left="360" w:right="0" w:hanging="360"/>
        <w:jc w:val="left"/>
        <w:rPr/>
      </w:pPr>
      <w:r w:rsidR="0CEE8D27">
        <w:rPr/>
        <w:t>Szereplo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5002C8F4" w:rsidTr="5002C8F4" w14:paraId="2BB25141">
        <w:trPr>
          <w:trHeight w:val="300"/>
        </w:trPr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3B24BEF5" w14:textId="10C137A5">
            <w:pPr>
              <w:pStyle w:val="normal1"/>
            </w:pPr>
            <w:r w:rsidR="5002C8F4">
              <w:rPr/>
              <w:t>Attribútum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23AEEE14" w14:textId="5CA25D3E">
            <w:pPr>
              <w:pStyle w:val="normal1"/>
            </w:pPr>
            <w:r w:rsidR="5002C8F4">
              <w:rPr/>
              <w:t>Adattípus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1AD05455" w14:textId="5B1996A1">
            <w:pPr>
              <w:pStyle w:val="normal1"/>
            </w:pPr>
            <w:r w:rsidR="5002C8F4">
              <w:rPr/>
              <w:t>Kulcsok</w:t>
            </w:r>
          </w:p>
        </w:tc>
      </w:tr>
      <w:tr w:rsidR="5002C8F4" w:rsidTr="5002C8F4" w14:paraId="6BF2218D">
        <w:trPr>
          <w:trHeight w:val="300"/>
        </w:trPr>
        <w:tc>
          <w:tcPr>
            <w:tcW w:w="2885" w:type="dxa"/>
            <w:tcMar/>
          </w:tcPr>
          <w:p w:rsidR="5002C8F4" w:rsidP="5002C8F4" w:rsidRDefault="5002C8F4" w14:paraId="3A01484B" w14:textId="0A2AD209">
            <w:pPr>
              <w:pStyle w:val="normal1"/>
            </w:pPr>
            <w:r w:rsidR="5002C8F4">
              <w:rPr/>
              <w:t>id</w:t>
            </w:r>
          </w:p>
        </w:tc>
        <w:tc>
          <w:tcPr>
            <w:tcW w:w="2885" w:type="dxa"/>
            <w:tcMar/>
          </w:tcPr>
          <w:p w:rsidR="5002C8F4" w:rsidP="5002C8F4" w:rsidRDefault="5002C8F4" w14:paraId="5F4BF99B" w14:textId="2409010E">
            <w:pPr>
              <w:pStyle w:val="normal1"/>
            </w:pPr>
            <w:r w:rsidR="5002C8F4">
              <w:rPr/>
              <w:t>INT</w:t>
            </w:r>
          </w:p>
        </w:tc>
        <w:tc>
          <w:tcPr>
            <w:tcW w:w="2885" w:type="dxa"/>
            <w:tcMar/>
          </w:tcPr>
          <w:p w:rsidR="5002C8F4" w:rsidP="5002C8F4" w:rsidRDefault="5002C8F4" w14:paraId="70290B8D" w14:textId="6AE585D8">
            <w:pPr>
              <w:pStyle w:val="normal1"/>
            </w:pPr>
            <w:r w:rsidR="5002C8F4">
              <w:rPr/>
              <w:t>PK</w:t>
            </w:r>
          </w:p>
        </w:tc>
      </w:tr>
      <w:tr w:rsidR="5002C8F4" w:rsidTr="5002C8F4" w14:paraId="716B459F">
        <w:trPr>
          <w:trHeight w:val="300"/>
        </w:trPr>
        <w:tc>
          <w:tcPr>
            <w:tcW w:w="2885" w:type="dxa"/>
            <w:tcMar/>
          </w:tcPr>
          <w:p w:rsidR="273027C0" w:rsidP="5002C8F4" w:rsidRDefault="273027C0" w14:paraId="51823521" w14:textId="525ADFC9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73027C0">
              <w:rPr/>
              <w:t>nev</w:t>
            </w:r>
          </w:p>
        </w:tc>
        <w:tc>
          <w:tcPr>
            <w:tcW w:w="2885" w:type="dxa"/>
            <w:tcMar/>
          </w:tcPr>
          <w:p w:rsidR="5002C8F4" w:rsidP="5002C8F4" w:rsidRDefault="5002C8F4" w14:paraId="5C9D20A9" w14:textId="688CF74F">
            <w:pPr>
              <w:pStyle w:val="normal1"/>
            </w:pPr>
            <w:r w:rsidR="5002C8F4">
              <w:rPr/>
              <w:t>VARCHAR(</w:t>
            </w:r>
            <w:r w:rsidR="5002C8F4">
              <w:rPr/>
              <w:t>100)</w:t>
            </w:r>
          </w:p>
        </w:tc>
        <w:tc>
          <w:tcPr>
            <w:tcW w:w="2885" w:type="dxa"/>
            <w:tcMar/>
          </w:tcPr>
          <w:p w:rsidR="5002C8F4" w:rsidP="5002C8F4" w:rsidRDefault="5002C8F4" w14:paraId="12F69E8A" w14:textId="1DF1BA10">
            <w:pPr>
              <w:pStyle w:val="normal1"/>
            </w:pPr>
          </w:p>
        </w:tc>
      </w:tr>
      <w:tr w:rsidR="5002C8F4" w:rsidTr="5002C8F4" w14:paraId="57E4C600">
        <w:trPr>
          <w:trHeight w:val="300"/>
        </w:trPr>
        <w:tc>
          <w:tcPr>
            <w:tcW w:w="2885" w:type="dxa"/>
            <w:tcMar/>
          </w:tcPr>
          <w:p w:rsidR="60432086" w:rsidP="5002C8F4" w:rsidRDefault="60432086" w14:paraId="52EF2797" w14:textId="7BC5F15D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0432086">
              <w:rPr/>
              <w:t>foglalkozas</w:t>
            </w:r>
          </w:p>
        </w:tc>
        <w:tc>
          <w:tcPr>
            <w:tcW w:w="2885" w:type="dxa"/>
            <w:tcMar/>
          </w:tcPr>
          <w:p w:rsidR="3B8A76B4" w:rsidP="5002C8F4" w:rsidRDefault="3B8A76B4" w14:paraId="670CC7CD" w14:textId="73CA4D2B">
            <w:pPr>
              <w:pStyle w:val="normal1"/>
            </w:pPr>
            <w:r w:rsidR="3B8A76B4">
              <w:rPr/>
              <w:t>VARCHAR(50)</w:t>
            </w:r>
          </w:p>
        </w:tc>
        <w:tc>
          <w:tcPr>
            <w:tcW w:w="2885" w:type="dxa"/>
            <w:tcMar/>
          </w:tcPr>
          <w:p w:rsidR="5002C8F4" w:rsidP="5002C8F4" w:rsidRDefault="5002C8F4" w14:paraId="33E47E62" w14:textId="1DF1BA10">
            <w:pPr>
              <w:pStyle w:val="normal1"/>
            </w:pPr>
          </w:p>
        </w:tc>
      </w:tr>
      <w:tr w:rsidR="5002C8F4" w:rsidTr="5002C8F4" w14:paraId="541C1D22">
        <w:trPr>
          <w:trHeight w:val="300"/>
        </w:trPr>
        <w:tc>
          <w:tcPr>
            <w:tcW w:w="2885" w:type="dxa"/>
            <w:tcBorders>
              <w:bottom w:val="single" w:color="000000" w:themeColor="text1" w:sz="8"/>
            </w:tcBorders>
            <w:tcMar/>
          </w:tcPr>
          <w:p w:rsidR="5EBAC0E6" w:rsidP="5002C8F4" w:rsidRDefault="5EBAC0E6" w14:paraId="621DB43B" w14:textId="20E025C5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EBAC0E6">
              <w:rPr/>
              <w:t>nemzetiseg</w:t>
            </w:r>
          </w:p>
        </w:tc>
        <w:tc>
          <w:tcPr>
            <w:tcW w:w="2885" w:type="dxa"/>
            <w:tcBorders>
              <w:bottom w:val="single" w:color="000000" w:themeColor="text1" w:sz="8"/>
            </w:tcBorders>
            <w:tcMar/>
          </w:tcPr>
          <w:p w:rsidR="5002C8F4" w:rsidP="5002C8F4" w:rsidRDefault="5002C8F4" w14:paraId="32007645" w14:textId="238ABBF8">
            <w:pPr>
              <w:pStyle w:val="normal1"/>
            </w:pPr>
            <w:r w:rsidR="5002C8F4">
              <w:rPr/>
              <w:t>VARCHAR(</w:t>
            </w:r>
            <w:r w:rsidR="5002C8F4">
              <w:rPr/>
              <w:t>50)</w:t>
            </w:r>
          </w:p>
        </w:tc>
        <w:tc>
          <w:tcPr>
            <w:tcW w:w="2885" w:type="dxa"/>
            <w:tcBorders>
              <w:bottom w:val="single" w:color="000000" w:themeColor="text1" w:sz="8"/>
            </w:tcBorders>
            <w:tcMar/>
          </w:tcPr>
          <w:p w:rsidR="5002C8F4" w:rsidP="5002C8F4" w:rsidRDefault="5002C8F4" w14:paraId="4858CCDF" w14:textId="1DF1BA10">
            <w:pPr>
              <w:pStyle w:val="normal1"/>
            </w:pPr>
          </w:p>
        </w:tc>
      </w:tr>
      <w:tr w:rsidR="5002C8F4" w:rsidTr="5002C8F4" w14:paraId="210CBD56">
        <w:trPr>
          <w:trHeight w:val="300"/>
        </w:trPr>
        <w:tc>
          <w:tcPr>
            <w:tcW w:w="2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/>
          </w:tcPr>
          <w:p w:rsidR="70DF4D28" w:rsidP="5002C8F4" w:rsidRDefault="70DF4D28" w14:paraId="5529B76F" w14:textId="7C13A5C3">
            <w:pPr>
              <w:pStyle w:val="normal1"/>
            </w:pPr>
            <w:r w:rsidR="70DF4D28">
              <w:rPr/>
              <w:t>szuletesi</w:t>
            </w:r>
            <w:r w:rsidR="0D355950">
              <w:rPr/>
              <w:t>_d</w:t>
            </w:r>
            <w:r w:rsidR="2AD8C0B5">
              <w:rPr/>
              <w:t>a</w:t>
            </w:r>
            <w:r w:rsidR="0D355950">
              <w:rPr/>
              <w:t>tum</w:t>
            </w:r>
          </w:p>
        </w:tc>
        <w:tc>
          <w:tcPr>
            <w:tcW w:w="2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/>
          </w:tcPr>
          <w:p w:rsidR="0E0330F9" w:rsidP="5002C8F4" w:rsidRDefault="0E0330F9" w14:paraId="18BDD818" w14:textId="54B34CE6">
            <w:pPr>
              <w:pStyle w:val="normal1"/>
            </w:pPr>
            <w:r w:rsidR="0E0330F9">
              <w:rPr/>
              <w:t>DATE</w:t>
            </w:r>
          </w:p>
        </w:tc>
        <w:tc>
          <w:tcPr>
            <w:tcW w:w="2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/>
          </w:tcPr>
          <w:p w:rsidR="5002C8F4" w:rsidP="5002C8F4" w:rsidRDefault="5002C8F4" w14:paraId="34AC2889" w14:textId="2262272B">
            <w:pPr>
              <w:pStyle w:val="normal1"/>
            </w:pPr>
          </w:p>
        </w:tc>
      </w:tr>
    </w:tbl>
    <w:p xmlns:wp14="http://schemas.microsoft.com/office/word/2010/wordml" w:rsidP="5002C8F4" w14:paraId="664198D2" wp14:textId="20D9A412">
      <w:pPr>
        <w:pStyle w:val="normal1"/>
        <w:numPr>
          <w:ilvl w:val="0"/>
          <w:numId w:val="20"/>
        </w:numPr>
        <w:suppressLineNumbers w:val="0"/>
        <w:bidi w:val="0"/>
        <w:spacing w:before="240" w:beforeAutospacing="off" w:after="120" w:afterAutospacing="off" w:line="276" w:lineRule="auto"/>
        <w:ind w:left="360" w:right="0" w:hanging="360"/>
        <w:jc w:val="left"/>
        <w:rPr/>
      </w:pPr>
      <w:r w:rsidR="106C969E">
        <w:rPr/>
        <w:t>Kozvetit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5002C8F4" w:rsidTr="5002C8F4" w14:paraId="2774BAA6">
        <w:trPr>
          <w:trHeight w:val="300"/>
        </w:trPr>
        <w:tc>
          <w:tcPr>
            <w:tcW w:w="2885" w:type="dxa"/>
            <w:tcBorders>
              <w:top w:val="single" w:color="000000" w:themeColor="text1" w:sz="6"/>
            </w:tcBorders>
            <w:shd w:val="clear" w:color="auto" w:fill="BFBFBF" w:themeFill="background1" w:themeFillShade="BF"/>
            <w:tcMar/>
          </w:tcPr>
          <w:p w:rsidR="5002C8F4" w:rsidP="5002C8F4" w:rsidRDefault="5002C8F4" w14:paraId="78C9F7A8" w14:textId="10C137A5">
            <w:pPr>
              <w:pStyle w:val="normal1"/>
            </w:pPr>
            <w:r w:rsidR="5002C8F4">
              <w:rPr/>
              <w:t>Attribútum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41C6B442" w14:textId="5CA25D3E">
            <w:pPr>
              <w:pStyle w:val="normal1"/>
            </w:pPr>
            <w:r w:rsidR="5002C8F4">
              <w:rPr/>
              <w:t>Adattípus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233B9075" w14:textId="5B1996A1">
            <w:pPr>
              <w:pStyle w:val="normal1"/>
            </w:pPr>
            <w:r w:rsidR="5002C8F4">
              <w:rPr/>
              <w:t>Kulcsok</w:t>
            </w:r>
          </w:p>
        </w:tc>
      </w:tr>
      <w:tr w:rsidR="5002C8F4" w:rsidTr="5002C8F4" w14:paraId="7C7A3A98">
        <w:trPr>
          <w:trHeight w:val="300"/>
        </w:trPr>
        <w:tc>
          <w:tcPr>
            <w:tcW w:w="2885" w:type="dxa"/>
            <w:tcMar/>
          </w:tcPr>
          <w:p w:rsidR="4CFBFE6B" w:rsidP="5002C8F4" w:rsidRDefault="4CFBFE6B" w14:paraId="5737BC64" w14:textId="597592E5">
            <w:pPr>
              <w:pStyle w:val="normal1"/>
            </w:pPr>
            <w:r w:rsidR="4CFBFE6B">
              <w:rPr/>
              <w:t>csatorna_id</w:t>
            </w:r>
          </w:p>
        </w:tc>
        <w:tc>
          <w:tcPr>
            <w:tcW w:w="2885" w:type="dxa"/>
            <w:tcMar/>
          </w:tcPr>
          <w:p w:rsidR="5002C8F4" w:rsidP="5002C8F4" w:rsidRDefault="5002C8F4" w14:paraId="62FD0923" w14:textId="2409010E">
            <w:pPr>
              <w:pStyle w:val="normal1"/>
            </w:pPr>
            <w:r w:rsidR="5002C8F4">
              <w:rPr/>
              <w:t>INT</w:t>
            </w:r>
          </w:p>
        </w:tc>
        <w:tc>
          <w:tcPr>
            <w:tcW w:w="2885" w:type="dxa"/>
            <w:tcMar/>
          </w:tcPr>
          <w:p w:rsidR="5002C8F4" w:rsidP="5002C8F4" w:rsidRDefault="5002C8F4" w14:paraId="4A086F7D" w14:textId="4B0A1F2E">
            <w:pPr>
              <w:pStyle w:val="normal1"/>
            </w:pPr>
            <w:r w:rsidR="5002C8F4">
              <w:rPr/>
              <w:t>PK</w:t>
            </w:r>
            <w:r w:rsidR="42383CF8">
              <w:rPr/>
              <w:t>, FK (Csatorna)</w:t>
            </w:r>
          </w:p>
        </w:tc>
      </w:tr>
      <w:tr w:rsidR="5002C8F4" w:rsidTr="5002C8F4" w14:paraId="55DE50B6">
        <w:trPr>
          <w:trHeight w:val="300"/>
        </w:trPr>
        <w:tc>
          <w:tcPr>
            <w:tcW w:w="2885" w:type="dxa"/>
            <w:tcMar/>
          </w:tcPr>
          <w:p w:rsidR="7A87D258" w:rsidP="5002C8F4" w:rsidRDefault="7A87D258" w14:paraId="765C36A6" w14:textId="3E813001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A87D258">
              <w:rPr/>
              <w:t>m</w:t>
            </w:r>
            <w:r w:rsidR="1226778C">
              <w:rPr/>
              <w:t>u</w:t>
            </w:r>
            <w:r w:rsidR="7A87D258">
              <w:rPr/>
              <w:t>sor_id</w:t>
            </w:r>
          </w:p>
        </w:tc>
        <w:tc>
          <w:tcPr>
            <w:tcW w:w="2885" w:type="dxa"/>
            <w:tcMar/>
          </w:tcPr>
          <w:p w:rsidR="3840ECB0" w:rsidP="5002C8F4" w:rsidRDefault="3840ECB0" w14:paraId="04A1FDDF" w14:textId="73BC5D85">
            <w:pPr>
              <w:pStyle w:val="normal1"/>
            </w:pPr>
            <w:r w:rsidR="3840ECB0">
              <w:rPr/>
              <w:t>INT</w:t>
            </w:r>
          </w:p>
        </w:tc>
        <w:tc>
          <w:tcPr>
            <w:tcW w:w="2885" w:type="dxa"/>
            <w:tcMar/>
          </w:tcPr>
          <w:p w:rsidR="46D72059" w:rsidP="5002C8F4" w:rsidRDefault="46D72059" w14:paraId="6306F5A2" w14:textId="32469B54">
            <w:pPr>
              <w:pStyle w:val="normal1"/>
            </w:pPr>
            <w:r w:rsidR="46D72059">
              <w:rPr/>
              <w:t>PK, FK (Műsor)</w:t>
            </w:r>
          </w:p>
        </w:tc>
      </w:tr>
      <w:tr w:rsidR="5002C8F4" w:rsidTr="5002C8F4" w14:paraId="6222D562">
        <w:trPr>
          <w:trHeight w:val="300"/>
        </w:trPr>
        <w:tc>
          <w:tcPr>
            <w:tcW w:w="2885" w:type="dxa"/>
            <w:tcMar/>
          </w:tcPr>
          <w:p w:rsidR="3BF82450" w:rsidP="5002C8F4" w:rsidRDefault="3BF82450" w14:paraId="33F95670" w14:textId="5F14F5E5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BF82450">
              <w:rPr/>
              <w:t>mikor</w:t>
            </w:r>
          </w:p>
        </w:tc>
        <w:tc>
          <w:tcPr>
            <w:tcW w:w="2885" w:type="dxa"/>
            <w:tcMar/>
          </w:tcPr>
          <w:p w:rsidR="558A7D55" w:rsidP="5002C8F4" w:rsidRDefault="558A7D55" w14:paraId="5DA62FA0" w14:textId="2EC726C7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58A7D55">
              <w:rPr/>
              <w:t>DATETIME</w:t>
            </w:r>
          </w:p>
        </w:tc>
        <w:tc>
          <w:tcPr>
            <w:tcW w:w="2885" w:type="dxa"/>
            <w:tcMar/>
          </w:tcPr>
          <w:p w:rsidR="3DE5E512" w:rsidP="5002C8F4" w:rsidRDefault="3DE5E512" w14:paraId="4A8CFADA" w14:textId="163D1C4D">
            <w:pPr>
              <w:pStyle w:val="normal1"/>
            </w:pPr>
            <w:r w:rsidR="3DE5E512">
              <w:rPr/>
              <w:t>PK</w:t>
            </w:r>
          </w:p>
        </w:tc>
      </w:tr>
    </w:tbl>
    <w:p xmlns:wp14="http://schemas.microsoft.com/office/word/2010/wordml" w:rsidP="5002C8F4" w14:paraId="60CC628B" wp14:textId="2923F44C">
      <w:pPr>
        <w:pStyle w:val="normal1"/>
        <w:numPr>
          <w:ilvl w:val="0"/>
          <w:numId w:val="21"/>
        </w:numPr>
        <w:suppressLineNumbers w:val="0"/>
        <w:bidi w:val="0"/>
        <w:spacing w:before="240" w:beforeAutospacing="off" w:after="120" w:afterAutospacing="off" w:line="276" w:lineRule="auto"/>
        <w:ind w:left="360" w:right="0" w:hanging="360"/>
        <w:jc w:val="left"/>
        <w:rPr/>
      </w:pPr>
      <w:r w:rsidR="3DE5E512">
        <w:rPr/>
        <w:t>Szerepel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5002C8F4" w:rsidTr="5002C8F4" w14:paraId="534EEADD">
        <w:trPr>
          <w:trHeight w:val="300"/>
        </w:trPr>
        <w:tc>
          <w:tcPr>
            <w:tcW w:w="2885" w:type="dxa"/>
            <w:tcBorders>
              <w:top w:val="single" w:color="000000" w:themeColor="text1" w:sz="6"/>
            </w:tcBorders>
            <w:shd w:val="clear" w:color="auto" w:fill="BFBFBF" w:themeFill="background1" w:themeFillShade="BF"/>
            <w:tcMar/>
          </w:tcPr>
          <w:p w:rsidR="5002C8F4" w:rsidP="5002C8F4" w:rsidRDefault="5002C8F4" w14:paraId="7CCCCFF5" w14:textId="10C137A5">
            <w:pPr>
              <w:pStyle w:val="normal1"/>
              <w:spacing w:before="0" w:beforeAutospacing="off"/>
            </w:pPr>
            <w:r w:rsidR="5002C8F4">
              <w:rPr/>
              <w:t>Attribútum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3CED3D1A" w14:textId="5CA25D3E">
            <w:pPr>
              <w:pStyle w:val="normal1"/>
            </w:pPr>
            <w:r w:rsidR="5002C8F4">
              <w:rPr/>
              <w:t>Adattípus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3566601F" w14:textId="5B1996A1">
            <w:pPr>
              <w:pStyle w:val="normal1"/>
            </w:pPr>
            <w:r w:rsidR="5002C8F4">
              <w:rPr/>
              <w:t>Kulcsok</w:t>
            </w:r>
          </w:p>
        </w:tc>
      </w:tr>
      <w:tr w:rsidR="5002C8F4" w:rsidTr="5002C8F4" w14:paraId="136DC2FA">
        <w:trPr>
          <w:trHeight w:val="300"/>
        </w:trPr>
        <w:tc>
          <w:tcPr>
            <w:tcW w:w="2885" w:type="dxa"/>
            <w:tcMar/>
          </w:tcPr>
          <w:p w:rsidR="6A5125C0" w:rsidP="5002C8F4" w:rsidRDefault="6A5125C0" w14:paraId="16F853D7" w14:textId="38C1545E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A5125C0">
              <w:rPr/>
              <w:t>m</w:t>
            </w:r>
            <w:r w:rsidR="65882AF3">
              <w:rPr/>
              <w:t>usor</w:t>
            </w:r>
            <w:r w:rsidR="6A5125C0">
              <w:rPr/>
              <w:t>_id</w:t>
            </w:r>
          </w:p>
        </w:tc>
        <w:tc>
          <w:tcPr>
            <w:tcW w:w="2885" w:type="dxa"/>
            <w:tcMar/>
          </w:tcPr>
          <w:p w:rsidR="5002C8F4" w:rsidP="5002C8F4" w:rsidRDefault="5002C8F4" w14:paraId="713F9345" w14:textId="2409010E">
            <w:pPr>
              <w:pStyle w:val="normal1"/>
            </w:pPr>
            <w:r w:rsidR="5002C8F4">
              <w:rPr/>
              <w:t>INT</w:t>
            </w:r>
          </w:p>
        </w:tc>
        <w:tc>
          <w:tcPr>
            <w:tcW w:w="2885" w:type="dxa"/>
            <w:tcMar/>
          </w:tcPr>
          <w:p w:rsidR="5002C8F4" w:rsidP="5002C8F4" w:rsidRDefault="5002C8F4" w14:paraId="4C98F024" w14:textId="3EE87A34">
            <w:pPr>
              <w:pStyle w:val="normal1"/>
            </w:pPr>
            <w:r w:rsidR="5002C8F4">
              <w:rPr/>
              <w:t>PK, FK (</w:t>
            </w:r>
            <w:r w:rsidR="1AE3D428">
              <w:rPr/>
              <w:t>Műsor</w:t>
            </w:r>
            <w:r w:rsidR="5002C8F4">
              <w:rPr/>
              <w:t>)</w:t>
            </w:r>
          </w:p>
        </w:tc>
      </w:tr>
      <w:tr w:rsidR="5002C8F4" w:rsidTr="5002C8F4" w14:paraId="049ED2C9">
        <w:trPr>
          <w:trHeight w:val="300"/>
        </w:trPr>
        <w:tc>
          <w:tcPr>
            <w:tcW w:w="2885" w:type="dxa"/>
            <w:tcMar/>
          </w:tcPr>
          <w:p w:rsidR="49B571DA" w:rsidP="5002C8F4" w:rsidRDefault="49B571DA" w14:paraId="19C27859" w14:textId="747C05D5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9B571DA">
              <w:rPr/>
              <w:t>sz</w:t>
            </w:r>
            <w:r w:rsidR="26C9F69B">
              <w:rPr/>
              <w:t>ereplo</w:t>
            </w:r>
            <w:r w:rsidR="5002C8F4">
              <w:rPr/>
              <w:t>_id</w:t>
            </w:r>
          </w:p>
        </w:tc>
        <w:tc>
          <w:tcPr>
            <w:tcW w:w="2885" w:type="dxa"/>
            <w:tcMar/>
          </w:tcPr>
          <w:p w:rsidR="5002C8F4" w:rsidP="5002C8F4" w:rsidRDefault="5002C8F4" w14:paraId="45C6925F" w14:textId="73BC5D85">
            <w:pPr>
              <w:pStyle w:val="normal1"/>
            </w:pPr>
            <w:r w:rsidR="5002C8F4">
              <w:rPr/>
              <w:t>INT</w:t>
            </w:r>
          </w:p>
        </w:tc>
        <w:tc>
          <w:tcPr>
            <w:tcW w:w="2885" w:type="dxa"/>
            <w:tcMar/>
          </w:tcPr>
          <w:p w:rsidR="5002C8F4" w:rsidP="5002C8F4" w:rsidRDefault="5002C8F4" w14:paraId="483A6C40" w14:textId="78D8EEC1">
            <w:pPr>
              <w:pStyle w:val="normal1"/>
            </w:pPr>
            <w:r w:rsidR="5002C8F4">
              <w:rPr/>
              <w:t>PK, FK (</w:t>
            </w:r>
            <w:r w:rsidR="0CAF964B">
              <w:rPr/>
              <w:t>Szereplő</w:t>
            </w:r>
            <w:r w:rsidR="5002C8F4">
              <w:rPr/>
              <w:t>)</w:t>
            </w:r>
          </w:p>
        </w:tc>
      </w:tr>
    </w:tbl>
    <w:p xmlns:wp14="http://schemas.microsoft.com/office/word/2010/wordml" w:rsidP="5002C8F4" w14:paraId="103AD271" wp14:textId="207B6A67">
      <w:pPr>
        <w:pStyle w:val="normal1"/>
        <w:numPr>
          <w:ilvl w:val="0"/>
          <w:numId w:val="22"/>
        </w:numPr>
        <w:suppressLineNumbers w:val="0"/>
        <w:bidi w:val="0"/>
        <w:spacing w:before="240" w:beforeAutospacing="off" w:after="120" w:afterAutospacing="off" w:line="276" w:lineRule="auto"/>
        <w:ind w:left="360" w:right="0" w:hanging="360"/>
        <w:jc w:val="left"/>
        <w:rPr/>
      </w:pPr>
      <w:r w:rsidR="458FA50F">
        <w:rPr/>
        <w:t>Admin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885"/>
        <w:gridCol w:w="2885"/>
        <w:gridCol w:w="2885"/>
      </w:tblGrid>
      <w:tr w:rsidR="5002C8F4" w:rsidTr="5002C8F4" w14:paraId="235E4CAC">
        <w:trPr>
          <w:trHeight w:val="300"/>
        </w:trPr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0B08D30A" w14:textId="10C137A5">
            <w:pPr>
              <w:pStyle w:val="normal1"/>
            </w:pPr>
            <w:r w:rsidR="5002C8F4">
              <w:rPr/>
              <w:t>Attribútum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57C7EBB1" w14:textId="5CA25D3E">
            <w:pPr>
              <w:pStyle w:val="normal1"/>
            </w:pPr>
            <w:r w:rsidR="5002C8F4">
              <w:rPr/>
              <w:t>Adattípus</w:t>
            </w:r>
          </w:p>
        </w:tc>
        <w:tc>
          <w:tcPr>
            <w:tcW w:w="2885" w:type="dxa"/>
            <w:shd w:val="clear" w:color="auto" w:fill="BFBFBF" w:themeFill="background1" w:themeFillShade="BF"/>
            <w:tcMar/>
          </w:tcPr>
          <w:p w:rsidR="5002C8F4" w:rsidP="5002C8F4" w:rsidRDefault="5002C8F4" w14:paraId="7240E795" w14:textId="5B1996A1">
            <w:pPr>
              <w:pStyle w:val="normal1"/>
            </w:pPr>
            <w:r w:rsidR="5002C8F4">
              <w:rPr/>
              <w:t>Kulcsok</w:t>
            </w:r>
          </w:p>
        </w:tc>
      </w:tr>
      <w:tr w:rsidR="5002C8F4" w:rsidTr="5002C8F4" w14:paraId="5E6CC4B7">
        <w:trPr>
          <w:trHeight w:val="300"/>
        </w:trPr>
        <w:tc>
          <w:tcPr>
            <w:tcW w:w="2885" w:type="dxa"/>
            <w:tcMar/>
          </w:tcPr>
          <w:p w:rsidR="5002C8F4" w:rsidP="5002C8F4" w:rsidRDefault="5002C8F4" w14:paraId="631F39BF" w14:textId="0A2AD209">
            <w:pPr>
              <w:pStyle w:val="normal1"/>
            </w:pPr>
            <w:r w:rsidR="5002C8F4">
              <w:rPr/>
              <w:t>id</w:t>
            </w:r>
          </w:p>
        </w:tc>
        <w:tc>
          <w:tcPr>
            <w:tcW w:w="2885" w:type="dxa"/>
            <w:tcMar/>
          </w:tcPr>
          <w:p w:rsidR="5002C8F4" w:rsidP="5002C8F4" w:rsidRDefault="5002C8F4" w14:paraId="1567534B" w14:textId="2409010E">
            <w:pPr>
              <w:pStyle w:val="normal1"/>
            </w:pPr>
            <w:r w:rsidR="5002C8F4">
              <w:rPr/>
              <w:t>INT</w:t>
            </w:r>
          </w:p>
        </w:tc>
        <w:tc>
          <w:tcPr>
            <w:tcW w:w="2885" w:type="dxa"/>
            <w:tcMar/>
          </w:tcPr>
          <w:p w:rsidR="5002C8F4" w:rsidP="5002C8F4" w:rsidRDefault="5002C8F4" w14:paraId="63B54851" w14:textId="6AE585D8">
            <w:pPr>
              <w:pStyle w:val="normal1"/>
            </w:pPr>
            <w:r w:rsidR="5002C8F4">
              <w:rPr/>
              <w:t>PK</w:t>
            </w:r>
          </w:p>
        </w:tc>
      </w:tr>
      <w:tr w:rsidR="5002C8F4" w:rsidTr="5002C8F4" w14:paraId="66D2E180">
        <w:trPr>
          <w:trHeight w:val="300"/>
        </w:trPr>
        <w:tc>
          <w:tcPr>
            <w:tcW w:w="2885" w:type="dxa"/>
            <w:tcMar/>
          </w:tcPr>
          <w:p w:rsidR="6C28DA15" w:rsidP="5002C8F4" w:rsidRDefault="6C28DA15" w14:paraId="15800EAD" w14:textId="6C320CCC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6C28DA15">
              <w:rPr/>
              <w:t>nev</w:t>
            </w:r>
          </w:p>
        </w:tc>
        <w:tc>
          <w:tcPr>
            <w:tcW w:w="2885" w:type="dxa"/>
            <w:tcMar/>
          </w:tcPr>
          <w:p w:rsidR="5002C8F4" w:rsidP="5002C8F4" w:rsidRDefault="5002C8F4" w14:paraId="5C1EA439" w14:textId="688CF74F">
            <w:pPr>
              <w:pStyle w:val="normal1"/>
            </w:pPr>
            <w:r w:rsidR="5002C8F4">
              <w:rPr/>
              <w:t>VARCHAR(</w:t>
            </w:r>
            <w:r w:rsidR="5002C8F4">
              <w:rPr/>
              <w:t>100)</w:t>
            </w:r>
          </w:p>
        </w:tc>
        <w:tc>
          <w:tcPr>
            <w:tcW w:w="2885" w:type="dxa"/>
            <w:tcMar/>
          </w:tcPr>
          <w:p w:rsidR="5002C8F4" w:rsidP="5002C8F4" w:rsidRDefault="5002C8F4" w14:paraId="1A5FF5F5" w14:textId="1DF1BA10">
            <w:pPr>
              <w:pStyle w:val="normal1"/>
            </w:pPr>
          </w:p>
        </w:tc>
      </w:tr>
      <w:tr w:rsidR="5002C8F4" w:rsidTr="5002C8F4" w14:paraId="5E49CFC6">
        <w:trPr>
          <w:trHeight w:val="300"/>
        </w:trPr>
        <w:tc>
          <w:tcPr>
            <w:tcW w:w="2885" w:type="dxa"/>
            <w:tcMar/>
          </w:tcPr>
          <w:p w:rsidR="44CA0ADC" w:rsidP="5002C8F4" w:rsidRDefault="44CA0ADC" w14:paraId="3B2CA988" w14:textId="7399A968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4CA0ADC">
              <w:rPr/>
              <w:t>email</w:t>
            </w:r>
          </w:p>
        </w:tc>
        <w:tc>
          <w:tcPr>
            <w:tcW w:w="2885" w:type="dxa"/>
            <w:tcMar/>
          </w:tcPr>
          <w:p w:rsidR="5002C8F4" w:rsidP="5002C8F4" w:rsidRDefault="5002C8F4" w14:paraId="3C6129FC" w14:textId="00429A29">
            <w:pPr>
              <w:pStyle w:val="normal1"/>
            </w:pPr>
            <w:r w:rsidR="5002C8F4">
              <w:rPr/>
              <w:t>VARCHAR(</w:t>
            </w:r>
            <w:r w:rsidR="4493C421">
              <w:rPr/>
              <w:t>10</w:t>
            </w:r>
            <w:r w:rsidR="5002C8F4">
              <w:rPr/>
              <w:t>0)</w:t>
            </w:r>
          </w:p>
        </w:tc>
        <w:tc>
          <w:tcPr>
            <w:tcW w:w="2885" w:type="dxa"/>
            <w:tcMar/>
          </w:tcPr>
          <w:p w:rsidR="199F012C" w:rsidP="5002C8F4" w:rsidRDefault="199F012C" w14:paraId="3B57A7F4" w14:textId="7F441D0A">
            <w:pPr>
              <w:pStyle w:val="normal1"/>
            </w:pPr>
            <w:r w:rsidR="199F012C">
              <w:rPr/>
              <w:t>UNIQUE</w:t>
            </w:r>
          </w:p>
        </w:tc>
      </w:tr>
      <w:tr w:rsidR="5002C8F4" w:rsidTr="5002C8F4" w14:paraId="3C37119C">
        <w:trPr>
          <w:trHeight w:val="300"/>
        </w:trPr>
        <w:tc>
          <w:tcPr>
            <w:tcW w:w="2885" w:type="dxa"/>
            <w:tcBorders>
              <w:bottom w:val="single" w:color="000000" w:themeColor="text1" w:sz="8"/>
            </w:tcBorders>
            <w:tcMar/>
          </w:tcPr>
          <w:p w:rsidR="102B9486" w:rsidP="5002C8F4" w:rsidRDefault="102B9486" w14:paraId="257C0896" w14:textId="20C12149">
            <w:pPr>
              <w:pStyle w:val="normal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02B9486">
              <w:rPr/>
              <w:t>jelszo</w:t>
            </w:r>
          </w:p>
        </w:tc>
        <w:tc>
          <w:tcPr>
            <w:tcW w:w="2885" w:type="dxa"/>
            <w:tcBorders>
              <w:bottom w:val="single" w:color="000000" w:themeColor="text1" w:sz="8"/>
            </w:tcBorders>
            <w:tcMar/>
          </w:tcPr>
          <w:p w:rsidR="5002C8F4" w:rsidP="5002C8F4" w:rsidRDefault="5002C8F4" w14:paraId="1ED930BA" w14:textId="3C1169D9">
            <w:pPr>
              <w:pStyle w:val="normal1"/>
            </w:pPr>
            <w:r w:rsidR="5002C8F4">
              <w:rPr/>
              <w:t>VARCHAR(</w:t>
            </w:r>
            <w:r w:rsidR="57FDF583">
              <w:rPr/>
              <w:t>255</w:t>
            </w:r>
            <w:r w:rsidR="5002C8F4">
              <w:rPr/>
              <w:t>)</w:t>
            </w:r>
          </w:p>
        </w:tc>
        <w:tc>
          <w:tcPr>
            <w:tcW w:w="2885" w:type="dxa"/>
            <w:tcBorders>
              <w:bottom w:val="single" w:color="000000" w:themeColor="text1" w:sz="8"/>
            </w:tcBorders>
            <w:tcMar/>
          </w:tcPr>
          <w:p w:rsidR="5002C8F4" w:rsidP="5002C8F4" w:rsidRDefault="5002C8F4" w14:paraId="09E16526" w14:textId="1DF1BA10">
            <w:pPr>
              <w:pStyle w:val="normal1"/>
            </w:pPr>
          </w:p>
        </w:tc>
      </w:tr>
      <w:tr w:rsidR="5002C8F4" w:rsidTr="5002C8F4" w14:paraId="096A148C">
        <w:trPr>
          <w:trHeight w:val="300"/>
        </w:trPr>
        <w:tc>
          <w:tcPr>
            <w:tcW w:w="2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/>
          </w:tcPr>
          <w:p w:rsidR="1492206E" w:rsidP="5002C8F4" w:rsidRDefault="1492206E" w14:paraId="2A9726C5" w14:textId="43E07416">
            <w:pPr>
              <w:pStyle w:val="normal1"/>
            </w:pPr>
            <w:r w:rsidR="1492206E">
              <w:rPr/>
              <w:t>utolso_belepes</w:t>
            </w:r>
          </w:p>
        </w:tc>
        <w:tc>
          <w:tcPr>
            <w:tcW w:w="2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/>
          </w:tcPr>
          <w:p w:rsidR="5002C8F4" w:rsidP="5002C8F4" w:rsidRDefault="5002C8F4" w14:paraId="6B42AA6C" w14:textId="1B31E3C7">
            <w:pPr>
              <w:pStyle w:val="normal1"/>
            </w:pPr>
            <w:r w:rsidR="5002C8F4">
              <w:rPr/>
              <w:t>DATE</w:t>
            </w:r>
            <w:r w:rsidR="6980C52A">
              <w:rPr/>
              <w:t>TIME</w:t>
            </w:r>
          </w:p>
        </w:tc>
        <w:tc>
          <w:tcPr>
            <w:tcW w:w="2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6"/>
              <w:right w:val="single" w:color="000000" w:themeColor="text1" w:sz="8"/>
            </w:tcBorders>
            <w:tcMar/>
          </w:tcPr>
          <w:p w:rsidR="5002C8F4" w:rsidP="5002C8F4" w:rsidRDefault="5002C8F4" w14:paraId="5C65FA5C" w14:textId="2262272B">
            <w:pPr>
              <w:pStyle w:val="normal1"/>
            </w:pPr>
          </w:p>
        </w:tc>
      </w:tr>
    </w:tbl>
    <w:p xmlns:wp14="http://schemas.microsoft.com/office/word/2010/wordml" w:rsidP="5002C8F4" w14:paraId="2E75CA14" wp14:textId="1E4319B8">
      <w:pPr>
        <w:pStyle w:val="Heading3"/>
      </w:pPr>
      <w:bookmarkStart w:name="_18rwxqfer8o" w:id="9"/>
      <w:bookmarkEnd w:id="9"/>
      <w:r w:rsidR="04D970A9">
        <w:rPr/>
        <w:t>Összetett lekérdezések</w:t>
      </w:r>
    </w:p>
    <w:p xmlns:wp14="http://schemas.microsoft.com/office/word/2010/wordml" w14:paraId="32C0A701" wp14:textId="77777777">
      <w:pPr>
        <w:pStyle w:val="normal1"/>
      </w:pPr>
      <w:r w:rsidR="04D970A9">
        <w:rPr/>
        <w:t xml:space="preserve">Az alkalmazásban megvalósított, működő, értelmes funkciót megvalósító összetett lekérdezések. Legalább kettő olyan összetett lekérdezés, amely két táblát kapcsol össze, és van benne csoportosítás összesítő függvénnyel, és legalább egy olyan lekérdezés, amelyben </w:t>
      </w:r>
      <w:r w:rsidR="04D970A9">
        <w:rPr/>
        <w:t>allekérdezés</w:t>
      </w:r>
      <w:r w:rsidR="04D970A9">
        <w:rPr/>
        <w:t xml:space="preserve"> szerepel</w:t>
      </w:r>
    </w:p>
    <w:p xmlns:wp14="http://schemas.microsoft.com/office/word/2010/wordml" w14:paraId="55B19B6E" wp14:textId="77777777">
      <w:pPr>
        <w:pStyle w:val="normal1"/>
        <w:rPr/>
      </w:pPr>
      <w:r>
        <w:rPr/>
        <w:t>Az összetett lekérdezés SQL utasításként; helye a programkódban (fájl, sor; vagy esetleg az összetett lekérdezést megvalósító nézettábla neve); és rövid leírás/magyarázat, hogy milyen funkciót és hogyan valósít meg a lekérdezés.</w:t>
      </w:r>
    </w:p>
    <w:p xmlns:wp14="http://schemas.microsoft.com/office/word/2010/wordml" w:rsidP="04D970A9" w14:paraId="444469F2" wp14:textId="77777777">
      <w:pPr>
        <w:pStyle w:val="normal1"/>
        <w:rPr>
          <w:i w:val="1"/>
          <w:i/>
          <w:iCs w:val="1"/>
        </w:rPr>
      </w:pPr>
      <w:r w:rsidR="04D970A9">
        <w:rPr/>
        <w:t>Az SQL utasítás nem fogadható el képernyőképként! Kérjük szövegként beleírni a dokumentációba!</w:t>
      </w:r>
    </w:p>
    <w:p xmlns:wp14="http://schemas.microsoft.com/office/word/2010/wordml" w14:paraId="75611500" wp14:textId="77777777">
      <w:pPr>
        <w:pStyle w:val="normal1"/>
        <w:rPr/>
      </w:pPr>
      <w:r>
        <w:rPr>
          <w:i/>
        </w:rPr>
        <w:t>(könnyített teljesítéshez is szükséges! csak az alkalmazásban nem kell megvalósítani –mivel nincs alkalmazás–, illetve a programkódban lévő hely sem kell –mivel nincs programkód–)</w:t>
      </w:r>
    </w:p>
    <w:p xmlns:wp14="http://schemas.microsoft.com/office/word/2010/wordml" w14:paraId="61DB7AC3" wp14:textId="77777777">
      <w:pPr>
        <w:pStyle w:val="normal1"/>
        <w:rPr/>
      </w:pPr>
      <w:r>
        <w:rPr>
          <w:i/>
        </w:rPr>
        <w:t>Javaslat: az összetett lekérdezések akár nézettáblák formájában is megvalósíthatók, így a programból egyszerűbb kezelni, illetve helyes exportálással a kiexportált adatbázisban már benne lesz a kódja (ezt beadás előtt a hallgató felelőssége ellenőrizni!)</w:t>
      </w:r>
    </w:p>
    <w:p xmlns:wp14="http://schemas.microsoft.com/office/word/2010/wordml" w14:paraId="415AC3B9" wp14:textId="77777777">
      <w:pPr>
        <w:pStyle w:val="Heading3"/>
      </w:pPr>
      <w:bookmarkStart w:name="_31l6so14vm3n" w:id="10"/>
      <w:bookmarkEnd w:id="10"/>
      <w:r w:rsidR="04D970A9">
        <w:rPr/>
        <w:t>Megvalósítás</w:t>
      </w:r>
    </w:p>
    <w:p xmlns:wp14="http://schemas.microsoft.com/office/word/2010/wordml" w14:paraId="6662DAEE" wp14:textId="77777777">
      <w:pPr>
        <w:pStyle w:val="normal1"/>
      </w:pPr>
      <w:r w:rsidR="04D970A9">
        <w:rPr/>
        <w:t xml:space="preserve">programnyelv, függvénykönyvtárak, fejlesztőeszközök, nemtriviális </w:t>
      </w:r>
      <w:r w:rsidR="04D970A9">
        <w:rPr/>
        <w:t>megoldások,</w:t>
      </w:r>
      <w:r w:rsidR="04D970A9">
        <w:rPr/>
        <w:t xml:space="preserve"> stb.</w:t>
      </w:r>
    </w:p>
    <w:p xmlns:wp14="http://schemas.microsoft.com/office/word/2010/wordml" w14:paraId="4564A2BC" wp14:textId="77777777">
      <w:pPr>
        <w:pStyle w:val="normal1"/>
        <w:rPr/>
      </w:pPr>
      <w:r>
        <w:rPr>
          <w:i/>
        </w:rPr>
        <w:t>(könnyített teljesítéshez nem kell)</w:t>
      </w:r>
    </w:p>
    <w:p xmlns:wp14="http://schemas.microsoft.com/office/word/2010/wordml" w14:paraId="5FFC5630" wp14:textId="77777777">
      <w:pPr>
        <w:pStyle w:val="Heading3"/>
      </w:pPr>
      <w:bookmarkStart w:name="_6hi5fmq97em3" w:id="11"/>
      <w:bookmarkEnd w:id="11"/>
      <w:r w:rsidR="04D970A9">
        <w:rPr/>
        <w:t>Az elkészült alkalmazás funkciói</w:t>
      </w:r>
    </w:p>
    <w:p xmlns:wp14="http://schemas.microsoft.com/office/word/2010/wordml" w14:paraId="2EDEA9AF" wp14:textId="77777777">
      <w:pPr>
        <w:pStyle w:val="normal1"/>
        <w:rPr/>
      </w:pPr>
      <w:r>
        <w:rPr/>
        <w:t>legalább felsorolás szintjén az alkalmazásban megvalósított és működő funkciók</w:t>
      </w:r>
    </w:p>
    <w:p xmlns:wp14="http://schemas.microsoft.com/office/word/2010/wordml" w:rsidP="04D970A9" w14:paraId="3EAACF96" wp14:textId="77777777">
      <w:pPr>
        <w:pStyle w:val="normal1"/>
        <w:rPr>
          <w:i w:val="1"/>
          <w:i/>
          <w:iCs w:val="1"/>
        </w:rPr>
      </w:pPr>
      <w:r w:rsidRPr="04D970A9" w:rsidR="04D970A9">
        <w:rPr>
          <w:i w:val="1"/>
          <w:iCs w:val="1"/>
        </w:rPr>
        <w:t>(könnyített teljesítéshez nem kell)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kwlnQ7E" int2:invalidationBookmarkName="" int2:hashCode="7OUeUnYy8qS6Xy" int2:id="6JOdME2g">
      <int2:state int2:type="AugLoop_Text_Critique" int2:value="Rejected"/>
    </int2:bookmark>
    <int2:bookmark int2:bookmarkName="_Int_vp0w64rI" int2:invalidationBookmarkName="" int2:hashCode="7OUeUnYy8qS6Xy" int2:id="yzh5aX9y">
      <int2:state int2:type="AugLoop_Text_Critique" int2:value="Rejected"/>
    </int2:bookmark>
    <int2:bookmark int2:bookmarkName="_Int_oqMEWIiB" int2:invalidationBookmarkName="" int2:hashCode="hbREcTf8DsUNja" int2:id="RjtdOMiO">
      <int2:state int2:type="AugLoop_Text_Critique" int2:value="Rejected"/>
    </int2:bookmark>
    <int2:bookmark int2:bookmarkName="_Int_H4ABJw5f" int2:invalidationBookmarkName="" int2:hashCode="iMxaWplNMtCACf" int2:id="THLE6nLW">
      <int2:state int2:type="AugLoop_Text_Critique" int2:value="Rejected"/>
    </int2:bookmark>
    <int2:bookmark int2:bookmarkName="_Int_zTXWJbwt" int2:invalidationBookmarkName="" int2:hashCode="ZkBLQXimgAM2Um" int2:id="YUJFlSso">
      <int2:state int2:type="AugLoop_Text_Critique" int2:value="Rejected"/>
    </int2:bookmark>
    <int2:bookmark int2:bookmarkName="_Int_y0lZBKZD" int2:invalidationBookmarkName="" int2:hashCode="wt2hWbjDEMu8gI" int2:id="oX9IqWBt">
      <int2:state int2:type="AugLoop_Text_Critique" int2:value="Rejected"/>
    </int2:bookmark>
    <int2:bookmark int2:bookmarkName="_Int_4DthbFqX" int2:invalidationBookmarkName="" int2:hashCode="AGGnCeAQG8MGpP" int2:id="hFIiooV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02af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664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048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e9cc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73e0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aaa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35e7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c38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08c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91b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d8f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761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4cc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b60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38d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bed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7ca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022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86b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f15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1bd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4f6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hyphenationZone w:val="0"/>
  <w:compat>
    <w:compatSetting w:name="compatibilityMode" w:uri="http://schemas.microsoft.com/office/word" w:val="12"/>
  </w:compat>
  <w:rsids>
    <w:rsidRoot w:val="0331FCC8"/>
    <w:rsid w:val="005209CF"/>
    <w:rsid w:val="0108D047"/>
    <w:rsid w:val="0187031A"/>
    <w:rsid w:val="03025051"/>
    <w:rsid w:val="0302F5E0"/>
    <w:rsid w:val="0331FCC8"/>
    <w:rsid w:val="043BD68F"/>
    <w:rsid w:val="047C4903"/>
    <w:rsid w:val="04D970A9"/>
    <w:rsid w:val="0640946F"/>
    <w:rsid w:val="0667F01A"/>
    <w:rsid w:val="06D8730C"/>
    <w:rsid w:val="07251E36"/>
    <w:rsid w:val="08796FC1"/>
    <w:rsid w:val="09214A45"/>
    <w:rsid w:val="0A74C35A"/>
    <w:rsid w:val="0A811025"/>
    <w:rsid w:val="0A87297E"/>
    <w:rsid w:val="0A96244A"/>
    <w:rsid w:val="0A97BC42"/>
    <w:rsid w:val="0A97BC42"/>
    <w:rsid w:val="0B23F697"/>
    <w:rsid w:val="0B23F697"/>
    <w:rsid w:val="0B8A21A2"/>
    <w:rsid w:val="0BBDFF11"/>
    <w:rsid w:val="0BC37F6D"/>
    <w:rsid w:val="0BC37F6D"/>
    <w:rsid w:val="0BCDEC1E"/>
    <w:rsid w:val="0C5DB913"/>
    <w:rsid w:val="0CAF964B"/>
    <w:rsid w:val="0CC990DD"/>
    <w:rsid w:val="0CE59E29"/>
    <w:rsid w:val="0CEE8D27"/>
    <w:rsid w:val="0D355950"/>
    <w:rsid w:val="0D807BAA"/>
    <w:rsid w:val="0E0330F9"/>
    <w:rsid w:val="0E4BE2BD"/>
    <w:rsid w:val="0E4BE2BD"/>
    <w:rsid w:val="0ED657AB"/>
    <w:rsid w:val="0ED657AB"/>
    <w:rsid w:val="0FE71BCE"/>
    <w:rsid w:val="0FEAC111"/>
    <w:rsid w:val="102B9486"/>
    <w:rsid w:val="106C969E"/>
    <w:rsid w:val="107AB684"/>
    <w:rsid w:val="1129E1CD"/>
    <w:rsid w:val="118706D6"/>
    <w:rsid w:val="11A93653"/>
    <w:rsid w:val="1226778C"/>
    <w:rsid w:val="123A04D5"/>
    <w:rsid w:val="12FFAC2C"/>
    <w:rsid w:val="13AE0411"/>
    <w:rsid w:val="1492206E"/>
    <w:rsid w:val="14C86CEB"/>
    <w:rsid w:val="14E16048"/>
    <w:rsid w:val="14E16048"/>
    <w:rsid w:val="15BE16B7"/>
    <w:rsid w:val="16104B42"/>
    <w:rsid w:val="16298554"/>
    <w:rsid w:val="16298554"/>
    <w:rsid w:val="16903730"/>
    <w:rsid w:val="16F5557E"/>
    <w:rsid w:val="16F5557E"/>
    <w:rsid w:val="170337E3"/>
    <w:rsid w:val="173991F4"/>
    <w:rsid w:val="18143662"/>
    <w:rsid w:val="1907FE53"/>
    <w:rsid w:val="199F012C"/>
    <w:rsid w:val="19C81041"/>
    <w:rsid w:val="1A3BEDA2"/>
    <w:rsid w:val="1AE3D428"/>
    <w:rsid w:val="1C5BFFB2"/>
    <w:rsid w:val="1C70B272"/>
    <w:rsid w:val="1CB429C7"/>
    <w:rsid w:val="1D3D03E6"/>
    <w:rsid w:val="1DE45AA5"/>
    <w:rsid w:val="2111F033"/>
    <w:rsid w:val="2338E615"/>
    <w:rsid w:val="239E7D2D"/>
    <w:rsid w:val="23F2B25D"/>
    <w:rsid w:val="246EB633"/>
    <w:rsid w:val="25340A93"/>
    <w:rsid w:val="25C03DE0"/>
    <w:rsid w:val="26C9F69B"/>
    <w:rsid w:val="26F53E27"/>
    <w:rsid w:val="26F53E27"/>
    <w:rsid w:val="27222604"/>
    <w:rsid w:val="273027C0"/>
    <w:rsid w:val="28B36184"/>
    <w:rsid w:val="29B74F16"/>
    <w:rsid w:val="29DBBF7E"/>
    <w:rsid w:val="2A02404F"/>
    <w:rsid w:val="2A65076B"/>
    <w:rsid w:val="2A8B6D62"/>
    <w:rsid w:val="2AD8C0B5"/>
    <w:rsid w:val="2B8462FA"/>
    <w:rsid w:val="2BA92A31"/>
    <w:rsid w:val="2C1683AB"/>
    <w:rsid w:val="2C2D52FF"/>
    <w:rsid w:val="2C65952F"/>
    <w:rsid w:val="2C98AD65"/>
    <w:rsid w:val="2CD4CD38"/>
    <w:rsid w:val="2CE05C7F"/>
    <w:rsid w:val="2D6F58E1"/>
    <w:rsid w:val="2E897B49"/>
    <w:rsid w:val="2EF4F02E"/>
    <w:rsid w:val="2FD9014B"/>
    <w:rsid w:val="3025C136"/>
    <w:rsid w:val="30CE0D3D"/>
    <w:rsid w:val="30D6E3FC"/>
    <w:rsid w:val="30D6E3FC"/>
    <w:rsid w:val="31390AA1"/>
    <w:rsid w:val="3147E7CF"/>
    <w:rsid w:val="314A5010"/>
    <w:rsid w:val="317F2346"/>
    <w:rsid w:val="31A9B129"/>
    <w:rsid w:val="3204A235"/>
    <w:rsid w:val="32FFA51B"/>
    <w:rsid w:val="33B18590"/>
    <w:rsid w:val="33F34099"/>
    <w:rsid w:val="35627348"/>
    <w:rsid w:val="359E0561"/>
    <w:rsid w:val="36EFB2E5"/>
    <w:rsid w:val="37A8A7B9"/>
    <w:rsid w:val="38091C55"/>
    <w:rsid w:val="3840ECB0"/>
    <w:rsid w:val="38528C58"/>
    <w:rsid w:val="3A0F579E"/>
    <w:rsid w:val="3B479BC0"/>
    <w:rsid w:val="3B8A76B4"/>
    <w:rsid w:val="3BF82450"/>
    <w:rsid w:val="3C6A526A"/>
    <w:rsid w:val="3C78810F"/>
    <w:rsid w:val="3CEA6CC8"/>
    <w:rsid w:val="3D039A7B"/>
    <w:rsid w:val="3D429564"/>
    <w:rsid w:val="3D9FCA6B"/>
    <w:rsid w:val="3DE5E512"/>
    <w:rsid w:val="3E3C101D"/>
    <w:rsid w:val="3EF6B2DE"/>
    <w:rsid w:val="413FBFFA"/>
    <w:rsid w:val="417BBF29"/>
    <w:rsid w:val="41F384B6"/>
    <w:rsid w:val="42383CF8"/>
    <w:rsid w:val="43A15802"/>
    <w:rsid w:val="4456973D"/>
    <w:rsid w:val="4493C421"/>
    <w:rsid w:val="44AA3D4E"/>
    <w:rsid w:val="44CA0ADC"/>
    <w:rsid w:val="44D56EB6"/>
    <w:rsid w:val="454B7F94"/>
    <w:rsid w:val="458FA50F"/>
    <w:rsid w:val="4688A2D2"/>
    <w:rsid w:val="46CC942A"/>
    <w:rsid w:val="46D72059"/>
    <w:rsid w:val="480182D1"/>
    <w:rsid w:val="48050868"/>
    <w:rsid w:val="4855EC0E"/>
    <w:rsid w:val="48978939"/>
    <w:rsid w:val="48978939"/>
    <w:rsid w:val="498F570F"/>
    <w:rsid w:val="499AADC8"/>
    <w:rsid w:val="49B571DA"/>
    <w:rsid w:val="49B8B4EA"/>
    <w:rsid w:val="4AF6B458"/>
    <w:rsid w:val="4B1ABF57"/>
    <w:rsid w:val="4BC45C0F"/>
    <w:rsid w:val="4CC0ADFB"/>
    <w:rsid w:val="4CFBFE6B"/>
    <w:rsid w:val="4D0970B8"/>
    <w:rsid w:val="4D3C789F"/>
    <w:rsid w:val="4E59F451"/>
    <w:rsid w:val="4E5FB881"/>
    <w:rsid w:val="4E925159"/>
    <w:rsid w:val="4E925159"/>
    <w:rsid w:val="4F7E8093"/>
    <w:rsid w:val="4FD7F23D"/>
    <w:rsid w:val="5002C8F4"/>
    <w:rsid w:val="53E7DADC"/>
    <w:rsid w:val="54EF85F2"/>
    <w:rsid w:val="551F30A1"/>
    <w:rsid w:val="558A7D55"/>
    <w:rsid w:val="560C04B0"/>
    <w:rsid w:val="5715C324"/>
    <w:rsid w:val="573BF21F"/>
    <w:rsid w:val="576454CE"/>
    <w:rsid w:val="57F7119E"/>
    <w:rsid w:val="57FDF583"/>
    <w:rsid w:val="5AA6C497"/>
    <w:rsid w:val="5AA6C497"/>
    <w:rsid w:val="5CAF554D"/>
    <w:rsid w:val="5CB1D545"/>
    <w:rsid w:val="5D0C0035"/>
    <w:rsid w:val="5D2C8B9C"/>
    <w:rsid w:val="5D3B4177"/>
    <w:rsid w:val="5DD11AFE"/>
    <w:rsid w:val="5DE4489F"/>
    <w:rsid w:val="5E1A2049"/>
    <w:rsid w:val="5EBAC0E6"/>
    <w:rsid w:val="5F4E6581"/>
    <w:rsid w:val="5F6BC937"/>
    <w:rsid w:val="5F6BC937"/>
    <w:rsid w:val="5FE8E390"/>
    <w:rsid w:val="60432086"/>
    <w:rsid w:val="60A6AD53"/>
    <w:rsid w:val="61167283"/>
    <w:rsid w:val="6186F3CA"/>
    <w:rsid w:val="63845B49"/>
    <w:rsid w:val="63DDF02D"/>
    <w:rsid w:val="644A77F2"/>
    <w:rsid w:val="644BAB05"/>
    <w:rsid w:val="644BAB05"/>
    <w:rsid w:val="64E61473"/>
    <w:rsid w:val="64F41842"/>
    <w:rsid w:val="654FD919"/>
    <w:rsid w:val="65882AF3"/>
    <w:rsid w:val="659F9915"/>
    <w:rsid w:val="659F9915"/>
    <w:rsid w:val="65C12AA9"/>
    <w:rsid w:val="665098EE"/>
    <w:rsid w:val="665098EE"/>
    <w:rsid w:val="66BED31F"/>
    <w:rsid w:val="673C43C8"/>
    <w:rsid w:val="6790692D"/>
    <w:rsid w:val="67FAFE5B"/>
    <w:rsid w:val="684E2273"/>
    <w:rsid w:val="68767B49"/>
    <w:rsid w:val="6980C52A"/>
    <w:rsid w:val="6A220F79"/>
    <w:rsid w:val="6A5125C0"/>
    <w:rsid w:val="6A6CCC3B"/>
    <w:rsid w:val="6C28DA15"/>
    <w:rsid w:val="6D2FC601"/>
    <w:rsid w:val="6E7F96C6"/>
    <w:rsid w:val="6FB5A157"/>
    <w:rsid w:val="6FD3F786"/>
    <w:rsid w:val="6FD3F786"/>
    <w:rsid w:val="70DF4D28"/>
    <w:rsid w:val="71DE037C"/>
    <w:rsid w:val="71F46F7B"/>
    <w:rsid w:val="7348C909"/>
    <w:rsid w:val="7430CEF9"/>
    <w:rsid w:val="74771C92"/>
    <w:rsid w:val="74973268"/>
    <w:rsid w:val="74973268"/>
    <w:rsid w:val="749CF82C"/>
    <w:rsid w:val="7748D2DA"/>
    <w:rsid w:val="77D14B81"/>
    <w:rsid w:val="7910F3FA"/>
    <w:rsid w:val="793F2853"/>
    <w:rsid w:val="79811632"/>
    <w:rsid w:val="799FCA6C"/>
    <w:rsid w:val="7A87D258"/>
    <w:rsid w:val="7B8DF83C"/>
    <w:rsid w:val="7BDBDA71"/>
    <w:rsid w:val="7C5D1E8F"/>
    <w:rsid w:val="7C5D1E8F"/>
    <w:rsid w:val="7CCDA0B2"/>
    <w:rsid w:val="7D27E444"/>
  </w:rsids>
  <w:themeFontLang w:val="" w:eastAsia="" w:bidi=""/>
  <w14:docId w14:val="2F5BE2FB"/>
  <w15:docId w15:val="{4749BBA1-A3D0-477A-A1F3-4879D77F26C9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uiPriority w:val="0"/>
    <w:name w:val="Normal"/>
    <w:qFormat/>
    <w:rsid w:val="04D970A9"/>
    <w:rPr>
      <w:noProof/>
      <w:color w:val="auto"/>
    </w:rPr>
    <w:pPr>
      <w:widowControl w:val="1"/>
      <w:bidi w:val="0"/>
      <w:spacing w:before="0" w:after="0" w:line="276" w:lineRule="auto"/>
      <w:jc w:val="left"/>
    </w:p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uiPriority w:val="1"/>
    <w:name w:val="Heading"/>
    <w:basedOn w:val="Normal"/>
    <w:next w:val="BodyText"/>
    <w:qFormat/>
    <w:rsid w:val="04D970A9"/>
    <w:rPr>
      <w:rFonts w:ascii="Liberation Sans" w:hAnsi="Liberation Sans" w:eastAsia="Nimbus Sans" w:cs="FreeSans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rsid w:val="04D970A9"/>
    <w:pPr>
      <w:spacing w:after="140"/>
    </w:pPr>
  </w:style>
  <w:style w:type="paragraph" w:styleId="List">
    <w:name w:val="List"/>
    <w:basedOn w:val="BodyText"/>
    <w:pPr/>
    <w:rPr>
      <w:rFonts w:cs="FreeSans"/>
    </w:rPr>
  </w:style>
  <w:style w:type="paragraph" w:styleId="Caption">
    <w:uiPriority w:val="1"/>
    <w:name w:val="caption"/>
    <w:basedOn w:val="Normal"/>
    <w:qFormat/>
    <w:rsid w:val="04D970A9"/>
    <w:rPr>
      <w:rFonts w:cs="FreeSans"/>
      <w:i w:val="1"/>
      <w:iCs w:val="1"/>
      <w:sz w:val="24"/>
      <w:szCs w:val="24"/>
    </w:rPr>
    <w:pPr>
      <w:spacing w:before="120" w:after="120"/>
    </w:pPr>
  </w:style>
  <w:style w:type="paragraph" w:styleId="Index">
    <w:uiPriority w:val="1"/>
    <w:name w:val="Index"/>
    <w:basedOn w:val="Normal"/>
    <w:qFormat/>
    <w:rsid w:val="04D970A9"/>
    <w:rPr>
      <w:rFonts w:cs="FreeSans"/>
    </w:rPr>
  </w:style>
  <w:style w:type="paragraph" w:styleId="normal1" w:default="1">
    <w:name w:val="normal1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D970A9"/>
    <w:rPr>
      <w:rFonts w:ascii="Calibri" w:hAnsi="Calibri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D970A9"/>
    <w:rPr>
      <w:rFonts w:ascii="Calibri" w:hAnsi="Calibri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D970A9"/>
    <w:rPr>
      <w:rFonts w:ascii="Calibri" w:hAnsi="Calibri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04D970A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D970A9"/>
    <w:rPr>
      <w:i w:val="1"/>
      <w:iCs w:val="1"/>
      <w:color w:val="4F81BD" w:themeColor="accent1" w:themeTint="FF" w:themeShade="FF"/>
    </w:rPr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D970A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4D970A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D970A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D970A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D970A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D970A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D970A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D970A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D970A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D970A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D970A9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04D970A9"/>
    <w:pPr>
      <w:tabs>
        <w:tab w:val="center" w:leader="none" w:pos="4680"/>
        <w:tab w:val="right" w:leader="none" w:pos="9360"/>
      </w:tabs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4D970A9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04D970A9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numbering" Target="numbering.xml" Id="Rf310d493e0a74a72" /><Relationship Type="http://schemas.openxmlformats.org/officeDocument/2006/relationships/image" Target="/media/image2.png" Id="R5e31270d414f4ea5" /><Relationship Type="http://schemas.openxmlformats.org/officeDocument/2006/relationships/hyperlink" Target="http://www.inf.u-szeged.hu/~gnemeth/kurzusok/adatbgyak/exe/AdatbazisokGyakorlat2020/projektmunka2.html" TargetMode="External" Id="Ra5b77ae9e7234849" /><Relationship Type="http://schemas.openxmlformats.org/officeDocument/2006/relationships/hyperlink" Target="http://www.inf.u-szeged.hu/~gnemeth/kurzusok/adatbgyak/exe/AdatbazisokGyakorlat2020/projektmunka1.html" TargetMode="External" Id="Rb15573e5c4c24ac3" /><Relationship Type="http://schemas.microsoft.com/office/2020/10/relationships/intelligence" Target="intelligence2.xml" Id="Rd71cc0a24d1d435d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hu-HU</dc:language>
  <lastModifiedBy>Martin Bartos</lastModifiedBy>
  <dcterms:modified xsi:type="dcterms:W3CDTF">2024-11-28T11:58:19.0055092Z</dcterms:modified>
  <revision>4</revision>
  <dc:subject/>
  <dc:title/>
</coreProperties>
</file>