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D98C" w14:textId="77777777" w:rsidR="005D52D7" w:rsidRPr="005D52D7" w:rsidRDefault="005D52D7" w:rsidP="00421D20">
      <w:pPr>
        <w:pStyle w:val="Ttulo1"/>
        <w:jc w:val="both"/>
      </w:pPr>
      <w:proofErr w:type="spellStart"/>
      <w:r w:rsidRPr="005D52D7">
        <w:t>Tarea</w:t>
      </w:r>
      <w:proofErr w:type="spellEnd"/>
      <w:r w:rsidRPr="005D52D7">
        <w:t xml:space="preserve"> 1: </w:t>
      </w:r>
      <w:proofErr w:type="spellStart"/>
      <w:r w:rsidRPr="005D52D7">
        <w:t>Continuous</w:t>
      </w:r>
      <w:proofErr w:type="spellEnd"/>
      <w:r w:rsidRPr="005D52D7">
        <w:t xml:space="preserve"> </w:t>
      </w:r>
      <w:proofErr w:type="spellStart"/>
      <w:r w:rsidRPr="005D52D7">
        <w:t>deployment</w:t>
      </w:r>
      <w:proofErr w:type="spellEnd"/>
      <w:r w:rsidRPr="005D52D7">
        <w:t xml:space="preserve"> (CD)</w:t>
      </w:r>
    </w:p>
    <w:p w14:paraId="16BAFDA6" w14:textId="44F4C0C7" w:rsidR="005D52D7" w:rsidRDefault="005D52D7" w:rsidP="00421D20">
      <w:pPr>
        <w:pStyle w:val="Ttulo2"/>
        <w:numPr>
          <w:ilvl w:val="0"/>
          <w:numId w:val="3"/>
        </w:numPr>
        <w:jc w:val="both"/>
      </w:pPr>
      <w:r w:rsidRPr="005D52D7">
        <w:t>Elección de la Plataforma</w:t>
      </w:r>
    </w:p>
    <w:p w14:paraId="26DE9B33" w14:textId="27ED505A" w:rsidR="008101FD" w:rsidRPr="008101FD" w:rsidRDefault="008101FD" w:rsidP="00421D20">
      <w:pPr>
        <w:pStyle w:val="Ttulo3"/>
        <w:jc w:val="both"/>
      </w:pPr>
      <w:r>
        <w:t xml:space="preserve">1.1 Comparativa de las </w:t>
      </w:r>
      <w:proofErr w:type="spellStart"/>
      <w:r>
        <w:t>opciones</w:t>
      </w:r>
      <w:proofErr w:type="spellEnd"/>
      <w:r>
        <w:t xml:space="preserve"> más destacadas y </w:t>
      </w:r>
      <w:proofErr w:type="spellStart"/>
      <w:r>
        <w:t>sencillas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2320"/>
        <w:gridCol w:w="3005"/>
        <w:gridCol w:w="2357"/>
      </w:tblGrid>
      <w:tr w:rsidR="00DB354B" w:rsidRPr="005D52D7" w14:paraId="435EEDE8" w14:textId="77777777" w:rsidTr="00DB354B">
        <w:tc>
          <w:tcPr>
            <w:tcW w:w="0" w:type="auto"/>
            <w:hideMark/>
          </w:tcPr>
          <w:p w14:paraId="2CD1D593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>Plataforma</w:t>
            </w:r>
          </w:p>
        </w:tc>
        <w:tc>
          <w:tcPr>
            <w:tcW w:w="0" w:type="auto"/>
            <w:hideMark/>
          </w:tcPr>
          <w:p w14:paraId="08FB44DE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 xml:space="preserve">Recursos </w:t>
            </w:r>
            <w:proofErr w:type="spellStart"/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>Gratuitos</w:t>
            </w:r>
            <w:proofErr w:type="spellEnd"/>
          </w:p>
        </w:tc>
        <w:tc>
          <w:tcPr>
            <w:tcW w:w="0" w:type="auto"/>
            <w:hideMark/>
          </w:tcPr>
          <w:p w14:paraId="2A8DB1AC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>Mejor</w:t>
            </w:r>
            <w:proofErr w:type="spellEnd"/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 xml:space="preserve"> Uso</w:t>
            </w:r>
          </w:p>
        </w:tc>
        <w:tc>
          <w:tcPr>
            <w:tcW w:w="0" w:type="auto"/>
            <w:hideMark/>
          </w:tcPr>
          <w:p w14:paraId="18E5CFBB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>Capa de Pago Necesaria</w:t>
            </w:r>
          </w:p>
        </w:tc>
      </w:tr>
      <w:tr w:rsidR="00DB354B" w:rsidRPr="005D52D7" w14:paraId="72352856" w14:textId="77777777" w:rsidTr="008101FD">
        <w:trPr>
          <w:trHeight w:val="666"/>
        </w:trPr>
        <w:tc>
          <w:tcPr>
            <w:tcW w:w="0" w:type="auto"/>
            <w:hideMark/>
          </w:tcPr>
          <w:p w14:paraId="2BD9C73B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>Render</w:t>
            </w:r>
          </w:p>
        </w:tc>
        <w:tc>
          <w:tcPr>
            <w:tcW w:w="0" w:type="auto"/>
            <w:hideMark/>
          </w:tcPr>
          <w:p w14:paraId="5CBCF621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512 MB RAM, 0.5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vCPU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, 750 MB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disk</w:t>
            </w:r>
            <w:proofErr w:type="spellEnd"/>
          </w:p>
        </w:tc>
        <w:tc>
          <w:tcPr>
            <w:tcW w:w="0" w:type="auto"/>
            <w:hideMark/>
          </w:tcPr>
          <w:p w14:paraId="583B25B5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Backend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y servicios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Dockerizados</w:t>
            </w:r>
            <w:proofErr w:type="spellEnd"/>
          </w:p>
        </w:tc>
        <w:tc>
          <w:tcPr>
            <w:tcW w:w="0" w:type="auto"/>
            <w:hideMark/>
          </w:tcPr>
          <w:p w14:paraId="702262CC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Mayor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RAM/CPU o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uptime</w:t>
            </w:r>
            <w:proofErr w:type="spellEnd"/>
          </w:p>
        </w:tc>
      </w:tr>
      <w:tr w:rsidR="00DB354B" w:rsidRPr="005D52D7" w14:paraId="152949DC" w14:textId="77777777" w:rsidTr="008101FD">
        <w:trPr>
          <w:trHeight w:val="704"/>
        </w:trPr>
        <w:tc>
          <w:tcPr>
            <w:tcW w:w="0" w:type="auto"/>
            <w:hideMark/>
          </w:tcPr>
          <w:p w14:paraId="7C5971BC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>Vercel</w:t>
            </w:r>
            <w:proofErr w:type="spellEnd"/>
          </w:p>
        </w:tc>
        <w:tc>
          <w:tcPr>
            <w:tcW w:w="0" w:type="auto"/>
            <w:hideMark/>
          </w:tcPr>
          <w:p w14:paraId="0E6D3B4D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100 GB ancho de banda,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serverless</w:t>
            </w:r>
            <w:proofErr w:type="spellEnd"/>
          </w:p>
        </w:tc>
        <w:tc>
          <w:tcPr>
            <w:tcW w:w="0" w:type="auto"/>
            <w:hideMark/>
          </w:tcPr>
          <w:p w14:paraId="0F88B225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Frontend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estático o Next.js</w:t>
            </w:r>
          </w:p>
        </w:tc>
        <w:tc>
          <w:tcPr>
            <w:tcW w:w="0" w:type="auto"/>
            <w:hideMark/>
          </w:tcPr>
          <w:p w14:paraId="0A26FFA0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Más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builds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o tráfico</w:t>
            </w:r>
          </w:p>
        </w:tc>
      </w:tr>
      <w:tr w:rsidR="00DB354B" w:rsidRPr="005D52D7" w14:paraId="28CB8FE3" w14:textId="77777777" w:rsidTr="00DB354B">
        <w:tc>
          <w:tcPr>
            <w:tcW w:w="0" w:type="auto"/>
            <w:hideMark/>
          </w:tcPr>
          <w:p w14:paraId="6C034141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>Netlify</w:t>
            </w:r>
            <w:proofErr w:type="spellEnd"/>
          </w:p>
        </w:tc>
        <w:tc>
          <w:tcPr>
            <w:tcW w:w="0" w:type="auto"/>
            <w:hideMark/>
          </w:tcPr>
          <w:p w14:paraId="53EB4DA1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125k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invocaciones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, 100 GB ancho</w:t>
            </w:r>
          </w:p>
        </w:tc>
        <w:tc>
          <w:tcPr>
            <w:tcW w:w="0" w:type="auto"/>
            <w:hideMark/>
          </w:tcPr>
          <w:p w14:paraId="050DEC70" w14:textId="3ADB3433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Frontend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estático y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serverless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ligero</w:t>
            </w:r>
            <w:proofErr w:type="spellEnd"/>
            <w:r w:rsidR="00DB354B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. No soporta </w:t>
            </w:r>
            <w:proofErr w:type="spellStart"/>
            <w:r w:rsidR="00DB354B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docker</w:t>
            </w:r>
            <w:proofErr w:type="spellEnd"/>
          </w:p>
        </w:tc>
        <w:tc>
          <w:tcPr>
            <w:tcW w:w="0" w:type="auto"/>
            <w:hideMark/>
          </w:tcPr>
          <w:p w14:paraId="02343B17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Más tráfico/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invocaciones</w:t>
            </w:r>
            <w:proofErr w:type="spellEnd"/>
          </w:p>
        </w:tc>
      </w:tr>
      <w:tr w:rsidR="00DB354B" w:rsidRPr="005D52D7" w14:paraId="2B10F891" w14:textId="77777777" w:rsidTr="008101FD">
        <w:trPr>
          <w:trHeight w:val="727"/>
        </w:trPr>
        <w:tc>
          <w:tcPr>
            <w:tcW w:w="0" w:type="auto"/>
            <w:hideMark/>
          </w:tcPr>
          <w:p w14:paraId="245BC997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>Heroku</w:t>
            </w:r>
            <w:proofErr w:type="spellEnd"/>
          </w:p>
        </w:tc>
        <w:tc>
          <w:tcPr>
            <w:tcW w:w="0" w:type="auto"/>
            <w:hideMark/>
          </w:tcPr>
          <w:p w14:paraId="70517354" w14:textId="32A2BB00" w:rsidR="005D52D7" w:rsidRPr="005D52D7" w:rsidRDefault="00DB354B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Sin</w:t>
            </w:r>
            <w:proofErr w:type="spellEnd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plan </w:t>
            </w:r>
            <w:proofErr w:type="spellStart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gratuito</w:t>
            </w:r>
            <w:proofErr w:type="spellEnd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(mínimo 5$)</w:t>
            </w:r>
          </w:p>
        </w:tc>
        <w:tc>
          <w:tcPr>
            <w:tcW w:w="0" w:type="auto"/>
            <w:hideMark/>
          </w:tcPr>
          <w:p w14:paraId="7FC256AC" w14:textId="076DB78B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Prototipos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backend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o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front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simple</w:t>
            </w:r>
            <w:r w:rsidR="00DB354B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, </w:t>
            </w:r>
            <w:proofErr w:type="spellStart"/>
            <w:r w:rsidR="00DB354B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dockerizados</w:t>
            </w:r>
            <w:proofErr w:type="spellEnd"/>
          </w:p>
        </w:tc>
        <w:tc>
          <w:tcPr>
            <w:tcW w:w="0" w:type="auto"/>
            <w:hideMark/>
          </w:tcPr>
          <w:p w14:paraId="5D83F9BF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Actividad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constante</w:t>
            </w:r>
          </w:p>
        </w:tc>
      </w:tr>
      <w:tr w:rsidR="00DB354B" w:rsidRPr="005D52D7" w14:paraId="578CE987" w14:textId="77777777" w:rsidTr="008101FD">
        <w:trPr>
          <w:trHeight w:val="694"/>
        </w:trPr>
        <w:tc>
          <w:tcPr>
            <w:tcW w:w="0" w:type="auto"/>
            <w:hideMark/>
          </w:tcPr>
          <w:p w14:paraId="451CA6E5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>Railway</w:t>
            </w:r>
            <w:proofErr w:type="spellEnd"/>
          </w:p>
        </w:tc>
        <w:tc>
          <w:tcPr>
            <w:tcW w:w="0" w:type="auto"/>
            <w:hideMark/>
          </w:tcPr>
          <w:p w14:paraId="773B7F52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$5 créditos (~500 horas)</w:t>
            </w:r>
          </w:p>
        </w:tc>
        <w:tc>
          <w:tcPr>
            <w:tcW w:w="0" w:type="auto"/>
            <w:hideMark/>
          </w:tcPr>
          <w:p w14:paraId="40906EB7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Servicios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Dockerizados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y bases de datos</w:t>
            </w:r>
          </w:p>
        </w:tc>
        <w:tc>
          <w:tcPr>
            <w:tcW w:w="0" w:type="auto"/>
            <w:hideMark/>
          </w:tcPr>
          <w:p w14:paraId="7FF43B1E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Más créditos</w:t>
            </w:r>
          </w:p>
        </w:tc>
      </w:tr>
      <w:tr w:rsidR="00DB354B" w:rsidRPr="005D52D7" w14:paraId="26421865" w14:textId="77777777" w:rsidTr="00DB354B">
        <w:tc>
          <w:tcPr>
            <w:tcW w:w="0" w:type="auto"/>
            <w:hideMark/>
          </w:tcPr>
          <w:p w14:paraId="53E7D528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gl-ES"/>
                <w14:ligatures w14:val="none"/>
              </w:rPr>
              <w:t>Fly.io</w:t>
            </w:r>
          </w:p>
        </w:tc>
        <w:tc>
          <w:tcPr>
            <w:tcW w:w="0" w:type="auto"/>
            <w:hideMark/>
          </w:tcPr>
          <w:p w14:paraId="7FE935B2" w14:textId="04C9A012" w:rsidR="005D52D7" w:rsidRPr="005D52D7" w:rsidRDefault="00DB354B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Sin</w:t>
            </w:r>
            <w:proofErr w:type="spellEnd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plan </w:t>
            </w:r>
            <w:proofErr w:type="spellStart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grauito</w:t>
            </w:r>
            <w:proofErr w:type="spellEnd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pay</w:t>
            </w:r>
            <w:proofErr w:type="spellEnd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per</w:t>
            </w:r>
            <w:proofErr w:type="spellEnd"/>
            <w:r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use</w:t>
            </w:r>
          </w:p>
        </w:tc>
        <w:tc>
          <w:tcPr>
            <w:tcW w:w="0" w:type="auto"/>
            <w:hideMark/>
          </w:tcPr>
          <w:p w14:paraId="30BDE986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Backend</w:t>
            </w:r>
            <w:proofErr w:type="spellEnd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 xml:space="preserve"> avanzado y 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distribuido</w:t>
            </w:r>
            <w:proofErr w:type="spellEnd"/>
          </w:p>
        </w:tc>
        <w:tc>
          <w:tcPr>
            <w:tcW w:w="0" w:type="auto"/>
            <w:hideMark/>
          </w:tcPr>
          <w:p w14:paraId="00B476E6" w14:textId="77777777" w:rsidR="005D52D7" w:rsidRPr="005D52D7" w:rsidRDefault="005D52D7" w:rsidP="00421D20">
            <w:pPr>
              <w:jc w:val="both"/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</w:pPr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Más RAM/CPU/</w:t>
            </w:r>
            <w:proofErr w:type="spellStart"/>
            <w:r w:rsidRPr="005D52D7">
              <w:rPr>
                <w:rFonts w:eastAsia="Times New Roman" w:cs="Times New Roman"/>
                <w:kern w:val="0"/>
                <w:sz w:val="22"/>
                <w:szCs w:val="22"/>
                <w:lang w:eastAsia="gl-ES"/>
                <w14:ligatures w14:val="none"/>
              </w:rPr>
              <w:t>storage</w:t>
            </w:r>
            <w:proofErr w:type="spellEnd"/>
          </w:p>
        </w:tc>
      </w:tr>
    </w:tbl>
    <w:p w14:paraId="33516E95" w14:textId="2C3B6E6D" w:rsidR="008101FD" w:rsidRDefault="008101FD" w:rsidP="00421D20">
      <w:pPr>
        <w:pStyle w:val="Ttulo3"/>
        <w:jc w:val="both"/>
      </w:pPr>
      <w:r>
        <w:t>1.2. Elección Final:</w:t>
      </w:r>
    </w:p>
    <w:p w14:paraId="52F9501F" w14:textId="2BF97D6A" w:rsidR="008101FD" w:rsidRDefault="005D52D7" w:rsidP="00421D20">
      <w:pPr>
        <w:jc w:val="both"/>
      </w:pPr>
      <w:r>
        <w:t xml:space="preserve">La </w:t>
      </w:r>
      <w:r w:rsidR="00DB354B">
        <w:t xml:space="preserve">plataforma </w:t>
      </w:r>
      <w:proofErr w:type="spellStart"/>
      <w:r w:rsidR="00DB354B">
        <w:t>elegida</w:t>
      </w:r>
      <w:proofErr w:type="spellEnd"/>
      <w:r w:rsidR="00DB354B">
        <w:t xml:space="preserve"> es </w:t>
      </w:r>
      <w:r w:rsidR="00DB354B" w:rsidRPr="00DB354B">
        <w:rPr>
          <w:b/>
          <w:bCs/>
        </w:rPr>
        <w:t xml:space="preserve">RENDER </w:t>
      </w:r>
      <w:r w:rsidR="00DB354B">
        <w:t xml:space="preserve">por ser la </w:t>
      </w:r>
      <w:r w:rsidR="008101FD">
        <w:t>única</w:t>
      </w:r>
      <w:r w:rsidR="00DB354B">
        <w:t xml:space="preserve"> que </w:t>
      </w:r>
      <w:proofErr w:type="spellStart"/>
      <w:r w:rsidR="00DB354B">
        <w:t>tiene</w:t>
      </w:r>
      <w:proofErr w:type="spellEnd"/>
      <w:r w:rsidR="00DB354B">
        <w:t xml:space="preserve"> un plan </w:t>
      </w:r>
      <w:proofErr w:type="spellStart"/>
      <w:r w:rsidR="00DB354B">
        <w:t>gratuito</w:t>
      </w:r>
      <w:proofErr w:type="spellEnd"/>
      <w:r w:rsidR="00DB354B">
        <w:t xml:space="preserve"> a coste 0 y que </w:t>
      </w:r>
      <w:proofErr w:type="spellStart"/>
      <w:r w:rsidR="00DB354B">
        <w:t>además</w:t>
      </w:r>
      <w:proofErr w:type="spellEnd"/>
      <w:r w:rsidR="00DB354B">
        <w:t xml:space="preserve"> </w:t>
      </w:r>
      <w:proofErr w:type="spellStart"/>
      <w:r w:rsidR="00DB354B">
        <w:t>tiene</w:t>
      </w:r>
      <w:proofErr w:type="spellEnd"/>
      <w:r w:rsidR="00DB354B">
        <w:t xml:space="preserve"> soporte para </w:t>
      </w:r>
      <w:proofErr w:type="spellStart"/>
      <w:r w:rsidR="00DB354B">
        <w:t>desplegar</w:t>
      </w:r>
      <w:proofErr w:type="spellEnd"/>
      <w:r w:rsidR="00DB354B">
        <w:t xml:space="preserve"> </w:t>
      </w:r>
      <w:proofErr w:type="spellStart"/>
      <w:r w:rsidR="00DB354B">
        <w:t>apps</w:t>
      </w:r>
      <w:proofErr w:type="spellEnd"/>
      <w:r w:rsidR="00DB354B">
        <w:t xml:space="preserve"> </w:t>
      </w:r>
      <w:proofErr w:type="spellStart"/>
      <w:r w:rsidR="00DB354B">
        <w:t>dockerizadas</w:t>
      </w:r>
      <w:proofErr w:type="spellEnd"/>
      <w:r w:rsidR="00DB354B">
        <w:t xml:space="preserve"> desde </w:t>
      </w:r>
      <w:proofErr w:type="spellStart"/>
      <w:r w:rsidR="00DB354B">
        <w:t>dockerhub</w:t>
      </w:r>
      <w:proofErr w:type="spellEnd"/>
      <w:r w:rsidR="00DB354B">
        <w:t xml:space="preserve">. El plan más </w:t>
      </w:r>
      <w:proofErr w:type="spellStart"/>
      <w:r w:rsidR="00DB354B">
        <w:t>generoso</w:t>
      </w:r>
      <w:proofErr w:type="spellEnd"/>
      <w:r w:rsidR="00DB354B">
        <w:t xml:space="preserve"> es el de VERCEL, pero </w:t>
      </w:r>
      <w:proofErr w:type="spellStart"/>
      <w:r w:rsidR="00DB354B">
        <w:t>sin</w:t>
      </w:r>
      <w:proofErr w:type="spellEnd"/>
      <w:r w:rsidR="00DB354B">
        <w:t xml:space="preserve"> embargo este </w:t>
      </w:r>
      <w:proofErr w:type="spellStart"/>
      <w:r w:rsidR="00DB354B">
        <w:t>hace</w:t>
      </w:r>
      <w:proofErr w:type="spellEnd"/>
      <w:r w:rsidR="00DB354B">
        <w:t xml:space="preserve"> el </w:t>
      </w:r>
      <w:proofErr w:type="spellStart"/>
      <w:r w:rsidR="00DB354B">
        <w:t>despliegue</w:t>
      </w:r>
      <w:proofErr w:type="spellEnd"/>
      <w:r w:rsidR="00DB354B">
        <w:t xml:space="preserve"> mediante la clonación del </w:t>
      </w:r>
      <w:proofErr w:type="spellStart"/>
      <w:r w:rsidR="00DB354B">
        <w:t>repositorio</w:t>
      </w:r>
      <w:proofErr w:type="spellEnd"/>
      <w:r w:rsidR="00DB354B">
        <w:t xml:space="preserve"> de </w:t>
      </w:r>
      <w:proofErr w:type="spellStart"/>
      <w:r w:rsidR="00DB354B">
        <w:t>github</w:t>
      </w:r>
      <w:proofErr w:type="spellEnd"/>
      <w:r w:rsidR="00DB354B">
        <w:t xml:space="preserve">, similar </w:t>
      </w:r>
      <w:proofErr w:type="spellStart"/>
      <w:r w:rsidR="00DB354B">
        <w:t>a</w:t>
      </w:r>
      <w:r w:rsidR="008101FD">
        <w:t>l</w:t>
      </w:r>
      <w:proofErr w:type="spellEnd"/>
      <w:r w:rsidR="008101FD">
        <w:t xml:space="preserve"> </w:t>
      </w:r>
      <w:proofErr w:type="spellStart"/>
      <w:r w:rsidR="008101FD">
        <w:t>github</w:t>
      </w:r>
      <w:proofErr w:type="spellEnd"/>
      <w:r w:rsidR="008101FD">
        <w:t xml:space="preserve"> </w:t>
      </w:r>
      <w:proofErr w:type="spellStart"/>
      <w:r w:rsidR="00DB354B">
        <w:t>action</w:t>
      </w:r>
      <w:proofErr w:type="spellEnd"/>
      <w:r w:rsidR="00DB354B">
        <w:t xml:space="preserve"> </w:t>
      </w:r>
      <w:proofErr w:type="spellStart"/>
      <w:r w:rsidR="00DB354B">
        <w:t>checkout</w:t>
      </w:r>
      <w:proofErr w:type="spellEnd"/>
      <w:r w:rsidR="00DB354B">
        <w:t>.</w:t>
      </w:r>
    </w:p>
    <w:p w14:paraId="70299DB3" w14:textId="1801832E" w:rsidR="008101FD" w:rsidRDefault="008101FD" w:rsidP="00421D20">
      <w:pPr>
        <w:jc w:val="both"/>
      </w:pPr>
      <w:r>
        <w:t xml:space="preserve">He decidido </w:t>
      </w:r>
      <w:proofErr w:type="spellStart"/>
      <w:r>
        <w:t>dockerizar</w:t>
      </w:r>
      <w:proofErr w:type="spellEnd"/>
      <w:r>
        <w:t xml:space="preserve"> y </w:t>
      </w:r>
      <w:proofErr w:type="spellStart"/>
      <w:r>
        <w:t>desplegar</w:t>
      </w:r>
      <w:proofErr w:type="spellEnd"/>
      <w:r>
        <w:t xml:space="preserve"> una </w:t>
      </w:r>
      <w:proofErr w:type="spellStart"/>
      <w:r>
        <w:t>pequeña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que </w:t>
      </w:r>
      <w:proofErr w:type="spellStart"/>
      <w:r>
        <w:t>hice</w:t>
      </w:r>
      <w:proofErr w:type="spellEnd"/>
      <w:r>
        <w:t xml:space="preserve"> en verano para aprender a usar el </w:t>
      </w:r>
      <w:proofErr w:type="spellStart"/>
      <w:r>
        <w:t>framework</w:t>
      </w:r>
      <w:proofErr w:type="spellEnd"/>
      <w:r>
        <w:t xml:space="preserve"> next.js. Utiliza la librería fakers.js.</w:t>
      </w:r>
    </w:p>
    <w:p w14:paraId="0F1345D1" w14:textId="2D3B29D0" w:rsidR="008101FD" w:rsidRDefault="008101FD" w:rsidP="00421D20">
      <w:pPr>
        <w:jc w:val="both"/>
      </w:pPr>
      <w:proofErr w:type="spellStart"/>
      <w:r w:rsidRPr="00B271BB">
        <w:rPr>
          <w:b/>
          <w:bCs/>
        </w:rPr>
        <w:t>Repositorio</w:t>
      </w:r>
      <w:proofErr w:type="spellEnd"/>
      <w:r w:rsidRPr="00B271BB">
        <w:rPr>
          <w:b/>
          <w:bCs/>
        </w:rPr>
        <w:t xml:space="preserve"> de </w:t>
      </w:r>
      <w:proofErr w:type="spellStart"/>
      <w:r w:rsidRPr="00B271BB">
        <w:rPr>
          <w:b/>
          <w:bCs/>
        </w:rPr>
        <w:t>github</w:t>
      </w:r>
      <w:proofErr w:type="spellEnd"/>
      <w:r w:rsidRPr="00B271BB">
        <w:rPr>
          <w:b/>
          <w:bCs/>
        </w:rPr>
        <w:t>:</w:t>
      </w:r>
      <w:r>
        <w:t xml:space="preserve"> </w:t>
      </w:r>
      <w:hyperlink r:id="rId5" w:history="1">
        <w:r w:rsidRPr="00E149E4">
          <w:rPr>
            <w:rStyle w:val="Hipervnculo"/>
          </w:rPr>
          <w:t>https://github.com/bmascat/data-generator</w:t>
        </w:r>
      </w:hyperlink>
    </w:p>
    <w:p w14:paraId="33204B3D" w14:textId="43BD49A9" w:rsidR="008B1B86" w:rsidRDefault="008101FD" w:rsidP="00421D20">
      <w:pPr>
        <w:jc w:val="both"/>
      </w:pPr>
      <w:r w:rsidRPr="00B271BB">
        <w:rPr>
          <w:b/>
          <w:bCs/>
        </w:rPr>
        <w:t xml:space="preserve">Último </w:t>
      </w:r>
      <w:proofErr w:type="spellStart"/>
      <w:r w:rsidRPr="00B271BB">
        <w:rPr>
          <w:b/>
          <w:bCs/>
        </w:rPr>
        <w:t>commit</w:t>
      </w:r>
      <w:proofErr w:type="spellEnd"/>
      <w:r w:rsidRPr="00B271BB">
        <w:rPr>
          <w:b/>
          <w:bCs/>
        </w:rPr>
        <w:t>:</w:t>
      </w:r>
      <w:r w:rsidR="00B271BB">
        <w:t xml:space="preserve">  </w:t>
      </w:r>
      <w:proofErr w:type="spellStart"/>
      <w:r w:rsidR="00B271BB" w:rsidRPr="00B271BB">
        <w:t>feat</w:t>
      </w:r>
      <w:proofErr w:type="spellEnd"/>
      <w:r w:rsidR="00B271BB" w:rsidRPr="00B271BB">
        <w:t>(</w:t>
      </w:r>
      <w:proofErr w:type="spellStart"/>
      <w:r w:rsidR="00B271BB" w:rsidRPr="00B271BB">
        <w:t>workflows</w:t>
      </w:r>
      <w:proofErr w:type="spellEnd"/>
      <w:r w:rsidR="00B271BB" w:rsidRPr="00B271BB">
        <w:t xml:space="preserve">): </w:t>
      </w:r>
      <w:proofErr w:type="spellStart"/>
      <w:r w:rsidR="00B271BB" w:rsidRPr="00B271BB">
        <w:t>add</w:t>
      </w:r>
      <w:proofErr w:type="spellEnd"/>
      <w:r w:rsidR="00B271BB" w:rsidRPr="00B271BB">
        <w:t xml:space="preserve"> </w:t>
      </w:r>
      <w:proofErr w:type="spellStart"/>
      <w:r w:rsidR="00B271BB" w:rsidRPr="00B271BB">
        <w:t>contidion</w:t>
      </w:r>
      <w:proofErr w:type="spellEnd"/>
      <w:r w:rsidR="00B271BB" w:rsidRPr="00B271BB">
        <w:t xml:space="preserve"> to </w:t>
      </w:r>
      <w:proofErr w:type="spellStart"/>
      <w:r w:rsidR="00B271BB" w:rsidRPr="00B271BB">
        <w:t>deploy</w:t>
      </w:r>
      <w:proofErr w:type="spellEnd"/>
      <w:r w:rsidR="00B271BB" w:rsidRPr="00B271BB">
        <w:t xml:space="preserve"> for </w:t>
      </w:r>
      <w:proofErr w:type="spellStart"/>
      <w:r w:rsidR="00B271BB" w:rsidRPr="00B271BB">
        <w:t>events</w:t>
      </w:r>
      <w:proofErr w:type="spellEnd"/>
      <w:r w:rsidR="00B271BB" w:rsidRPr="00B271BB">
        <w:t xml:space="preserve"> </w:t>
      </w:r>
      <w:proofErr w:type="spellStart"/>
      <w:r w:rsidR="00B271BB" w:rsidRPr="00B271BB">
        <w:t>different</w:t>
      </w:r>
      <w:proofErr w:type="spellEnd"/>
      <w:r w:rsidR="00B271BB" w:rsidRPr="00B271BB">
        <w:t xml:space="preserve"> </w:t>
      </w:r>
      <w:proofErr w:type="spellStart"/>
      <w:r w:rsidR="00B271BB" w:rsidRPr="00B271BB">
        <w:t>of</w:t>
      </w:r>
      <w:proofErr w:type="spellEnd"/>
      <w:r w:rsidR="00B271BB" w:rsidRPr="00B271BB">
        <w:t xml:space="preserve"> </w:t>
      </w:r>
      <w:proofErr w:type="spellStart"/>
      <w:r w:rsidR="00B271BB" w:rsidRPr="00B271BB">
        <w:t>pull</w:t>
      </w:r>
      <w:proofErr w:type="spellEnd"/>
      <w:r w:rsidR="00B271BB" w:rsidRPr="00B271BB">
        <w:t xml:space="preserve"> </w:t>
      </w:r>
      <w:proofErr w:type="spellStart"/>
      <w:r w:rsidR="00B271BB" w:rsidRPr="00B271BB">
        <w:t>request</w:t>
      </w:r>
      <w:proofErr w:type="spellEnd"/>
      <w:r w:rsidR="00B271BB">
        <w:t xml:space="preserve"> ( </w:t>
      </w:r>
      <w:r w:rsidR="00B271BB" w:rsidRPr="00B271BB">
        <w:t>c0e2bfee50c528a8f9a62dbbb3251830776ce7ca</w:t>
      </w:r>
      <w:r w:rsidR="00B271BB">
        <w:t xml:space="preserve"> )</w:t>
      </w:r>
    </w:p>
    <w:p w14:paraId="1345828B" w14:textId="77777777" w:rsidR="008B1B86" w:rsidRDefault="008B1B86" w:rsidP="00421D20">
      <w:pPr>
        <w:jc w:val="both"/>
      </w:pPr>
      <w:r>
        <w:br w:type="page"/>
      </w:r>
    </w:p>
    <w:p w14:paraId="6B0506BA" w14:textId="74B4C916" w:rsidR="00DB354B" w:rsidRPr="00DB354B" w:rsidRDefault="00DB354B" w:rsidP="00421D20">
      <w:pPr>
        <w:pStyle w:val="Ttulo2"/>
        <w:jc w:val="both"/>
      </w:pPr>
      <w:r>
        <w:lastRenderedPageBreak/>
        <w:t xml:space="preserve">2. </w:t>
      </w:r>
      <w:r w:rsidRPr="00DB354B">
        <w:t>Configuración en Render</w:t>
      </w:r>
    </w:p>
    <w:p w14:paraId="3ADFFC3D" w14:textId="77777777" w:rsidR="00DB354B" w:rsidRPr="00DB354B" w:rsidRDefault="00DB354B" w:rsidP="00421D20">
      <w:pPr>
        <w:numPr>
          <w:ilvl w:val="0"/>
          <w:numId w:val="2"/>
        </w:numPr>
        <w:jc w:val="both"/>
      </w:pPr>
      <w:proofErr w:type="spellStart"/>
      <w:r w:rsidRPr="00DB354B">
        <w:rPr>
          <w:b/>
          <w:bCs/>
        </w:rPr>
        <w:t>Registro</w:t>
      </w:r>
      <w:proofErr w:type="spellEnd"/>
      <w:r w:rsidRPr="00DB354B">
        <w:rPr>
          <w:b/>
          <w:bCs/>
        </w:rPr>
        <w:t xml:space="preserve"> en Render</w:t>
      </w:r>
      <w:r w:rsidRPr="00DB354B">
        <w:t>:</w:t>
      </w:r>
    </w:p>
    <w:p w14:paraId="3DDC94F0" w14:textId="77777777" w:rsidR="00DB354B" w:rsidRDefault="00DB354B" w:rsidP="00421D20">
      <w:pPr>
        <w:numPr>
          <w:ilvl w:val="1"/>
          <w:numId w:val="2"/>
        </w:numPr>
        <w:jc w:val="both"/>
      </w:pPr>
      <w:r w:rsidRPr="00DB354B">
        <w:t xml:space="preserve">Crea una </w:t>
      </w:r>
      <w:proofErr w:type="spellStart"/>
      <w:r w:rsidRPr="00DB354B">
        <w:t>cuenta</w:t>
      </w:r>
      <w:proofErr w:type="spellEnd"/>
      <w:r w:rsidRPr="00DB354B">
        <w:t xml:space="preserve"> en </w:t>
      </w:r>
      <w:hyperlink r:id="rId6" w:tgtFrame="_new" w:history="1">
        <w:r w:rsidRPr="00DB354B">
          <w:rPr>
            <w:rStyle w:val="Hipervnculo"/>
          </w:rPr>
          <w:t>Render</w:t>
        </w:r>
      </w:hyperlink>
      <w:r w:rsidRPr="00DB354B">
        <w:t xml:space="preserve"> si </w:t>
      </w:r>
      <w:proofErr w:type="spellStart"/>
      <w:r w:rsidRPr="00DB354B">
        <w:t>aún</w:t>
      </w:r>
      <w:proofErr w:type="spellEnd"/>
      <w:r w:rsidRPr="00DB354B">
        <w:t xml:space="preserve"> no </w:t>
      </w:r>
      <w:proofErr w:type="spellStart"/>
      <w:r w:rsidRPr="00DB354B">
        <w:t>tienes</w:t>
      </w:r>
      <w:proofErr w:type="spellEnd"/>
      <w:r w:rsidRPr="00DB354B">
        <w:t xml:space="preserve"> una.</w:t>
      </w:r>
    </w:p>
    <w:p w14:paraId="39CDA3E8" w14:textId="53201ECD" w:rsidR="00DB354B" w:rsidRPr="00DB354B" w:rsidRDefault="00324DE3" w:rsidP="00421D20">
      <w:pPr>
        <w:ind w:left="1440"/>
        <w:jc w:val="both"/>
      </w:pPr>
      <w:r w:rsidRPr="00324DE3">
        <w:drawing>
          <wp:inline distT="0" distB="0" distL="0" distR="0" wp14:anchorId="124A9251" wp14:editId="1513D986">
            <wp:extent cx="3388360" cy="2876690"/>
            <wp:effectExtent l="0" t="0" r="2540" b="0"/>
            <wp:docPr id="18051495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4953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525" cy="28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A0CA" w14:textId="77777777" w:rsidR="00DB354B" w:rsidRPr="00DB354B" w:rsidRDefault="00DB354B" w:rsidP="00421D20">
      <w:pPr>
        <w:numPr>
          <w:ilvl w:val="0"/>
          <w:numId w:val="2"/>
        </w:numPr>
        <w:jc w:val="both"/>
      </w:pPr>
      <w:proofErr w:type="spellStart"/>
      <w:r w:rsidRPr="00DB354B">
        <w:rPr>
          <w:b/>
          <w:bCs/>
        </w:rPr>
        <w:t>Nuevo</w:t>
      </w:r>
      <w:proofErr w:type="spellEnd"/>
      <w:r w:rsidRPr="00DB354B">
        <w:rPr>
          <w:b/>
          <w:bCs/>
        </w:rPr>
        <w:t xml:space="preserve"> Servicio </w:t>
      </w:r>
      <w:proofErr w:type="spellStart"/>
      <w:r w:rsidRPr="00DB354B">
        <w:rPr>
          <w:b/>
          <w:bCs/>
        </w:rPr>
        <w:t>Web</w:t>
      </w:r>
      <w:proofErr w:type="spellEnd"/>
      <w:r w:rsidRPr="00DB354B">
        <w:t>:</w:t>
      </w:r>
    </w:p>
    <w:p w14:paraId="14074AEA" w14:textId="220335F5" w:rsidR="00DB354B" w:rsidRDefault="00DB354B" w:rsidP="00421D20">
      <w:pPr>
        <w:numPr>
          <w:ilvl w:val="1"/>
          <w:numId w:val="2"/>
        </w:numPr>
        <w:jc w:val="both"/>
      </w:pPr>
      <w:r w:rsidRPr="00DB354B">
        <w:t xml:space="preserve">En tu </w:t>
      </w:r>
      <w:proofErr w:type="spellStart"/>
      <w:r w:rsidRPr="00DB354B">
        <w:t>dashboard</w:t>
      </w:r>
      <w:proofErr w:type="spellEnd"/>
      <w:r w:rsidRPr="00DB354B">
        <w:t xml:space="preserve"> de Render, </w:t>
      </w:r>
      <w:proofErr w:type="spellStart"/>
      <w:r w:rsidRPr="00DB354B">
        <w:t>haz</w:t>
      </w:r>
      <w:proofErr w:type="spellEnd"/>
      <w:r w:rsidRPr="00DB354B">
        <w:t xml:space="preserve"> clic en </w:t>
      </w:r>
      <w:r w:rsidR="009342E4" w:rsidRPr="009342E4">
        <w:rPr>
          <w:b/>
          <w:bCs/>
        </w:rPr>
        <w:t xml:space="preserve">+ </w:t>
      </w:r>
      <w:proofErr w:type="spellStart"/>
      <w:r w:rsidR="009342E4" w:rsidRPr="009342E4">
        <w:rPr>
          <w:b/>
          <w:bCs/>
        </w:rPr>
        <w:t>Add</w:t>
      </w:r>
      <w:proofErr w:type="spellEnd"/>
      <w:r w:rsidR="009342E4" w:rsidRPr="009342E4">
        <w:rPr>
          <w:b/>
          <w:bCs/>
        </w:rPr>
        <w:t xml:space="preserve"> </w:t>
      </w:r>
      <w:proofErr w:type="spellStart"/>
      <w:r w:rsidR="009342E4" w:rsidRPr="009342E4">
        <w:rPr>
          <w:b/>
          <w:bCs/>
        </w:rPr>
        <w:t>n</w:t>
      </w:r>
      <w:r w:rsidRPr="00DB354B">
        <w:rPr>
          <w:b/>
          <w:bCs/>
        </w:rPr>
        <w:t>ew</w:t>
      </w:r>
      <w:proofErr w:type="spellEnd"/>
      <w:r w:rsidR="009342E4">
        <w:rPr>
          <w:b/>
          <w:bCs/>
        </w:rPr>
        <w:t xml:space="preserve"> </w:t>
      </w:r>
      <w:r w:rsidRPr="00DB354B">
        <w:rPr>
          <w:b/>
          <w:bCs/>
        </w:rPr>
        <w:t xml:space="preserve">&gt; </w:t>
      </w:r>
      <w:proofErr w:type="spellStart"/>
      <w:r w:rsidRPr="00DB354B">
        <w:rPr>
          <w:b/>
          <w:bCs/>
        </w:rPr>
        <w:t>Web</w:t>
      </w:r>
      <w:proofErr w:type="spellEnd"/>
      <w:r w:rsidRPr="00DB354B">
        <w:rPr>
          <w:b/>
          <w:bCs/>
        </w:rPr>
        <w:t xml:space="preserve"> </w:t>
      </w:r>
      <w:proofErr w:type="spellStart"/>
      <w:r w:rsidRPr="00DB354B">
        <w:rPr>
          <w:b/>
          <w:bCs/>
        </w:rPr>
        <w:t>Service</w:t>
      </w:r>
      <w:proofErr w:type="spellEnd"/>
      <w:r w:rsidRPr="00DB354B">
        <w:t>.</w:t>
      </w:r>
    </w:p>
    <w:p w14:paraId="6D6D6519" w14:textId="7772CE7D" w:rsidR="009342E4" w:rsidRDefault="00324DE3" w:rsidP="00421D20">
      <w:pPr>
        <w:ind w:left="1440"/>
        <w:jc w:val="both"/>
      </w:pPr>
      <w:r w:rsidRPr="00324DE3">
        <w:drawing>
          <wp:inline distT="0" distB="0" distL="0" distR="0" wp14:anchorId="2E57120F" wp14:editId="4413F506">
            <wp:extent cx="3410426" cy="2724530"/>
            <wp:effectExtent l="0" t="0" r="0" b="0"/>
            <wp:docPr id="5320630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307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919E" w14:textId="77777777" w:rsidR="009342E4" w:rsidRDefault="009342E4" w:rsidP="00421D20">
      <w:pPr>
        <w:jc w:val="both"/>
      </w:pPr>
      <w:r>
        <w:br w:type="page"/>
      </w:r>
    </w:p>
    <w:p w14:paraId="73103A62" w14:textId="6A915743" w:rsidR="00324DE3" w:rsidRDefault="009342E4" w:rsidP="00421D20">
      <w:pPr>
        <w:numPr>
          <w:ilvl w:val="1"/>
          <w:numId w:val="2"/>
        </w:numPr>
        <w:jc w:val="both"/>
      </w:pPr>
      <w:r w:rsidRPr="00324DE3">
        <w:lastRenderedPageBreak/>
        <w:drawing>
          <wp:anchor distT="0" distB="0" distL="114300" distR="114300" simplePos="0" relativeHeight="251658240" behindDoc="0" locked="0" layoutInCell="1" allowOverlap="1" wp14:anchorId="057F40E6" wp14:editId="64CD8D57">
            <wp:simplePos x="0" y="0"/>
            <wp:positionH relativeFrom="margin">
              <wp:align>right</wp:align>
            </wp:positionH>
            <wp:positionV relativeFrom="paragraph">
              <wp:posOffset>720982</wp:posOffset>
            </wp:positionV>
            <wp:extent cx="5731510" cy="1979295"/>
            <wp:effectExtent l="0" t="0" r="2540" b="1905"/>
            <wp:wrapSquare wrapText="bothSides"/>
            <wp:docPr id="12087494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49433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54B" w:rsidRPr="00DB354B">
        <w:t xml:space="preserve">Selecciona la opción </w:t>
      </w:r>
      <w:proofErr w:type="spellStart"/>
      <w:r w:rsidR="00324DE3">
        <w:rPr>
          <w:b/>
          <w:bCs/>
        </w:rPr>
        <w:t>Existing</w:t>
      </w:r>
      <w:proofErr w:type="spellEnd"/>
      <w:r w:rsidR="00324DE3">
        <w:rPr>
          <w:b/>
          <w:bCs/>
        </w:rPr>
        <w:t xml:space="preserve"> </w:t>
      </w:r>
      <w:proofErr w:type="spellStart"/>
      <w:r w:rsidR="00324DE3">
        <w:rPr>
          <w:b/>
          <w:bCs/>
        </w:rPr>
        <w:t>Image</w:t>
      </w:r>
      <w:proofErr w:type="spellEnd"/>
      <w:r w:rsidR="00324DE3">
        <w:t xml:space="preserve"> y </w:t>
      </w:r>
      <w:proofErr w:type="spellStart"/>
      <w:r w:rsidR="00324DE3">
        <w:t>añadimos</w:t>
      </w:r>
      <w:proofErr w:type="spellEnd"/>
      <w:r w:rsidR="00324DE3">
        <w:t xml:space="preserve"> el </w:t>
      </w:r>
      <w:proofErr w:type="spellStart"/>
      <w:r w:rsidR="00324DE3">
        <w:t>link</w:t>
      </w:r>
      <w:proofErr w:type="spellEnd"/>
      <w:r w:rsidR="00324DE3">
        <w:t xml:space="preserve"> a </w:t>
      </w:r>
      <w:proofErr w:type="spellStart"/>
      <w:r w:rsidR="00324DE3">
        <w:t>nuestra</w:t>
      </w:r>
      <w:proofErr w:type="spellEnd"/>
      <w:r w:rsidR="00324DE3">
        <w:t xml:space="preserve"> </w:t>
      </w:r>
      <w:proofErr w:type="spellStart"/>
      <w:r w:rsidR="00324DE3">
        <w:t>imagen</w:t>
      </w:r>
      <w:proofErr w:type="spellEnd"/>
      <w:r w:rsidR="00324DE3">
        <w:t xml:space="preserve"> en el </w:t>
      </w:r>
      <w:proofErr w:type="spellStart"/>
      <w:r w:rsidR="00324DE3">
        <w:t>registro</w:t>
      </w:r>
      <w:proofErr w:type="spellEnd"/>
      <w:r w:rsidR="00324DE3">
        <w:t xml:space="preserve"> de </w:t>
      </w:r>
      <w:proofErr w:type="spellStart"/>
      <w:r w:rsidR="00324DE3">
        <w:t>Docker</w:t>
      </w:r>
      <w:proofErr w:type="spellEnd"/>
      <w:r w:rsidR="00324DE3">
        <w:t xml:space="preserve"> </w:t>
      </w:r>
      <w:proofErr w:type="spellStart"/>
      <w:r w:rsidR="00324DE3">
        <w:t>Hub</w:t>
      </w:r>
      <w:proofErr w:type="spellEnd"/>
      <w:r w:rsidR="00324DE3">
        <w:t xml:space="preserve"> </w:t>
      </w:r>
      <w:r w:rsidR="00324DE3" w:rsidRPr="00DB354B">
        <w:t xml:space="preserve">(por </w:t>
      </w:r>
      <w:proofErr w:type="spellStart"/>
      <w:r w:rsidR="00324DE3" w:rsidRPr="00DB354B">
        <w:t>ejemplo</w:t>
      </w:r>
      <w:proofErr w:type="spellEnd"/>
      <w:r w:rsidR="00324DE3" w:rsidRPr="00DB354B">
        <w:t>, docker.io/&lt;</w:t>
      </w:r>
      <w:proofErr w:type="spellStart"/>
      <w:r w:rsidR="00324DE3" w:rsidRPr="00DB354B">
        <w:t>dockerhub-username</w:t>
      </w:r>
      <w:proofErr w:type="spellEnd"/>
      <w:r w:rsidR="00324DE3" w:rsidRPr="00DB354B">
        <w:t>&gt;/&lt;</w:t>
      </w:r>
      <w:proofErr w:type="spellStart"/>
      <w:r w:rsidR="00324DE3" w:rsidRPr="00DB354B">
        <w:t>repository-name</w:t>
      </w:r>
      <w:proofErr w:type="spellEnd"/>
      <w:r w:rsidR="00324DE3" w:rsidRPr="00DB354B">
        <w:t>&gt;:</w:t>
      </w:r>
      <w:proofErr w:type="spellStart"/>
      <w:r w:rsidR="00324DE3" w:rsidRPr="00DB354B">
        <w:t>latest</w:t>
      </w:r>
      <w:proofErr w:type="spellEnd"/>
      <w:r w:rsidR="00324DE3" w:rsidRPr="00DB354B">
        <w:t>)</w:t>
      </w:r>
      <w:r w:rsidR="00324DE3">
        <w:t>.</w:t>
      </w:r>
    </w:p>
    <w:p w14:paraId="03DFB4BB" w14:textId="28D0BA8C" w:rsidR="00324DE3" w:rsidRDefault="00324DE3" w:rsidP="00421D20">
      <w:pPr>
        <w:jc w:val="both"/>
      </w:pPr>
    </w:p>
    <w:p w14:paraId="64A1CC92" w14:textId="77777777" w:rsidR="00DB354B" w:rsidRPr="00DB354B" w:rsidRDefault="00DB354B" w:rsidP="00421D20">
      <w:pPr>
        <w:numPr>
          <w:ilvl w:val="0"/>
          <w:numId w:val="2"/>
        </w:numPr>
        <w:jc w:val="both"/>
      </w:pPr>
      <w:r w:rsidRPr="00DB354B">
        <w:rPr>
          <w:b/>
          <w:bCs/>
        </w:rPr>
        <w:t xml:space="preserve">Conectar con </w:t>
      </w:r>
      <w:proofErr w:type="spellStart"/>
      <w:r w:rsidRPr="00DB354B">
        <w:rPr>
          <w:b/>
          <w:bCs/>
        </w:rPr>
        <w:t>Docker</w:t>
      </w:r>
      <w:proofErr w:type="spellEnd"/>
      <w:r w:rsidRPr="00DB354B">
        <w:rPr>
          <w:b/>
          <w:bCs/>
        </w:rPr>
        <w:t xml:space="preserve"> </w:t>
      </w:r>
      <w:proofErr w:type="spellStart"/>
      <w:r w:rsidRPr="00DB354B">
        <w:rPr>
          <w:b/>
          <w:bCs/>
        </w:rPr>
        <w:t>Hub</w:t>
      </w:r>
      <w:proofErr w:type="spellEnd"/>
      <w:r w:rsidRPr="00DB354B">
        <w:t>:</w:t>
      </w:r>
    </w:p>
    <w:p w14:paraId="4A54F8AB" w14:textId="77777777" w:rsidR="00DB354B" w:rsidRPr="00DB354B" w:rsidRDefault="00DB354B" w:rsidP="00421D20">
      <w:pPr>
        <w:numPr>
          <w:ilvl w:val="1"/>
          <w:numId w:val="2"/>
        </w:numPr>
        <w:jc w:val="both"/>
      </w:pPr>
      <w:r w:rsidRPr="00DB354B">
        <w:t xml:space="preserve">Configura los </w:t>
      </w:r>
      <w:proofErr w:type="spellStart"/>
      <w:r w:rsidRPr="00DB354B">
        <w:t>siguientes</w:t>
      </w:r>
      <w:proofErr w:type="spellEnd"/>
      <w:r w:rsidRPr="00DB354B">
        <w:t xml:space="preserve"> parámetros:</w:t>
      </w:r>
    </w:p>
    <w:p w14:paraId="4C74ED1C" w14:textId="77777777" w:rsidR="00DB354B" w:rsidRDefault="00DB354B" w:rsidP="00421D20">
      <w:pPr>
        <w:numPr>
          <w:ilvl w:val="2"/>
          <w:numId w:val="2"/>
        </w:numPr>
        <w:jc w:val="both"/>
      </w:pPr>
      <w:proofErr w:type="spellStart"/>
      <w:r w:rsidRPr="00DB354B">
        <w:rPr>
          <w:b/>
          <w:bCs/>
        </w:rPr>
        <w:t>Instance</w:t>
      </w:r>
      <w:proofErr w:type="spellEnd"/>
      <w:r w:rsidRPr="00DB354B">
        <w:rPr>
          <w:b/>
          <w:bCs/>
        </w:rPr>
        <w:t xml:space="preserve"> </w:t>
      </w:r>
      <w:proofErr w:type="spellStart"/>
      <w:r w:rsidRPr="00DB354B">
        <w:rPr>
          <w:b/>
          <w:bCs/>
        </w:rPr>
        <w:t>Type</w:t>
      </w:r>
      <w:proofErr w:type="spellEnd"/>
      <w:r w:rsidRPr="00DB354B">
        <w:t xml:space="preserve">: Selecciona la instancia </w:t>
      </w:r>
      <w:proofErr w:type="spellStart"/>
      <w:r w:rsidRPr="00DB354B">
        <w:t>gratuita</w:t>
      </w:r>
      <w:proofErr w:type="spellEnd"/>
      <w:r w:rsidRPr="00DB354B">
        <w:t>.</w:t>
      </w:r>
    </w:p>
    <w:p w14:paraId="19F2905F" w14:textId="1D80B79A" w:rsidR="00324DE3" w:rsidRPr="00DB354B" w:rsidRDefault="00324DE3" w:rsidP="00421D20">
      <w:pPr>
        <w:ind w:left="2160"/>
        <w:jc w:val="both"/>
      </w:pPr>
      <w:r w:rsidRPr="00324DE3">
        <w:drawing>
          <wp:anchor distT="0" distB="0" distL="114300" distR="114300" simplePos="0" relativeHeight="251659264" behindDoc="0" locked="0" layoutInCell="1" allowOverlap="1" wp14:anchorId="6E103E73" wp14:editId="7E2D6C9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153285"/>
            <wp:effectExtent l="0" t="0" r="2540" b="0"/>
            <wp:wrapSquare wrapText="bothSides"/>
            <wp:docPr id="7005662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66288" name="Imagen 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4EAA4" w14:textId="77777777" w:rsidR="00DB354B" w:rsidRPr="00DB354B" w:rsidRDefault="00DB354B" w:rsidP="00421D20">
      <w:pPr>
        <w:numPr>
          <w:ilvl w:val="0"/>
          <w:numId w:val="2"/>
        </w:numPr>
        <w:jc w:val="both"/>
      </w:pPr>
      <w:proofErr w:type="spellStart"/>
      <w:r w:rsidRPr="00DB354B">
        <w:rPr>
          <w:b/>
          <w:bCs/>
        </w:rPr>
        <w:t>Despliegue</w:t>
      </w:r>
      <w:proofErr w:type="spellEnd"/>
      <w:r w:rsidRPr="00DB354B">
        <w:t>:</w:t>
      </w:r>
    </w:p>
    <w:p w14:paraId="6B6A65D3" w14:textId="77777777" w:rsidR="00DB354B" w:rsidRPr="00DB354B" w:rsidRDefault="00DB354B" w:rsidP="00421D20">
      <w:pPr>
        <w:numPr>
          <w:ilvl w:val="1"/>
          <w:numId w:val="2"/>
        </w:numPr>
        <w:jc w:val="both"/>
      </w:pPr>
      <w:r w:rsidRPr="00DB354B">
        <w:t xml:space="preserve">Render </w:t>
      </w:r>
      <w:proofErr w:type="spellStart"/>
      <w:r w:rsidRPr="00DB354B">
        <w:t>hará</w:t>
      </w:r>
      <w:proofErr w:type="spellEnd"/>
      <w:r w:rsidRPr="00DB354B">
        <w:t xml:space="preserve"> el </w:t>
      </w:r>
      <w:proofErr w:type="spellStart"/>
      <w:r w:rsidRPr="00DB354B">
        <w:t>pull</w:t>
      </w:r>
      <w:proofErr w:type="spellEnd"/>
      <w:r w:rsidRPr="00DB354B">
        <w:t xml:space="preserve"> de la </w:t>
      </w:r>
      <w:proofErr w:type="spellStart"/>
      <w:r w:rsidRPr="00DB354B">
        <w:t>imagen</w:t>
      </w:r>
      <w:proofErr w:type="spellEnd"/>
      <w:r w:rsidRPr="00DB354B">
        <w:t xml:space="preserve"> y </w:t>
      </w:r>
      <w:proofErr w:type="spellStart"/>
      <w:r w:rsidRPr="00DB354B">
        <w:t>desplegará</w:t>
      </w:r>
      <w:proofErr w:type="spellEnd"/>
      <w:r w:rsidRPr="00DB354B">
        <w:t xml:space="preserve"> </w:t>
      </w:r>
      <w:proofErr w:type="spellStart"/>
      <w:r w:rsidRPr="00DB354B">
        <w:t>automáticamente</w:t>
      </w:r>
      <w:proofErr w:type="spellEnd"/>
      <w:r w:rsidRPr="00DB354B">
        <w:t xml:space="preserve"> el servicio.</w:t>
      </w:r>
    </w:p>
    <w:p w14:paraId="6BD13E18" w14:textId="77777777" w:rsidR="00DB354B" w:rsidRDefault="00DB354B" w:rsidP="00421D20">
      <w:pPr>
        <w:numPr>
          <w:ilvl w:val="1"/>
          <w:numId w:val="2"/>
        </w:numPr>
        <w:jc w:val="both"/>
      </w:pPr>
      <w:r w:rsidRPr="00DB354B">
        <w:t xml:space="preserve">Una vez finalizado, Render </w:t>
      </w:r>
      <w:proofErr w:type="spellStart"/>
      <w:r w:rsidRPr="00DB354B">
        <w:t>generará</w:t>
      </w:r>
      <w:proofErr w:type="spellEnd"/>
      <w:r w:rsidRPr="00DB354B">
        <w:t xml:space="preserve"> una URL pública para tu aplicación.</w:t>
      </w:r>
    </w:p>
    <w:p w14:paraId="31DFEDC7" w14:textId="77777777" w:rsidR="003E4753" w:rsidRDefault="00324DE3" w:rsidP="00421D20">
      <w:pPr>
        <w:numPr>
          <w:ilvl w:val="1"/>
          <w:numId w:val="2"/>
        </w:numPr>
        <w:jc w:val="both"/>
      </w:pPr>
      <w:r>
        <w:t xml:space="preserve">En mi caso es: </w:t>
      </w:r>
      <w:hyperlink r:id="rId11" w:history="1">
        <w:r w:rsidRPr="00E149E4">
          <w:rPr>
            <w:rStyle w:val="Hipervnculo"/>
          </w:rPr>
          <w:t>https://data-generator-4ghg.onrender.com/</w:t>
        </w:r>
      </w:hyperlink>
    </w:p>
    <w:p w14:paraId="655D36B9" w14:textId="77777777" w:rsidR="003E4753" w:rsidRDefault="003E4753" w:rsidP="00421D20">
      <w:pPr>
        <w:ind w:left="1440"/>
        <w:jc w:val="both"/>
      </w:pPr>
    </w:p>
    <w:p w14:paraId="303B2491" w14:textId="77777777" w:rsidR="003E4753" w:rsidRDefault="003E4753" w:rsidP="00421D20">
      <w:pPr>
        <w:ind w:left="1440"/>
        <w:jc w:val="both"/>
      </w:pPr>
    </w:p>
    <w:p w14:paraId="4A2B3D19" w14:textId="77777777" w:rsidR="003E4753" w:rsidRDefault="003E4753" w:rsidP="00421D20">
      <w:pPr>
        <w:ind w:left="1440"/>
        <w:jc w:val="both"/>
      </w:pPr>
    </w:p>
    <w:p w14:paraId="57EF118F" w14:textId="296D2B65" w:rsidR="003E4753" w:rsidRDefault="003E4753" w:rsidP="00421D20">
      <w:pPr>
        <w:ind w:left="1440"/>
        <w:jc w:val="both"/>
      </w:pPr>
      <w:r w:rsidRPr="00324DE3">
        <w:lastRenderedPageBreak/>
        <w:drawing>
          <wp:anchor distT="0" distB="0" distL="114300" distR="114300" simplePos="0" relativeHeight="251660288" behindDoc="0" locked="0" layoutInCell="1" allowOverlap="1" wp14:anchorId="2A903FE0" wp14:editId="3F15244F">
            <wp:simplePos x="0" y="0"/>
            <wp:positionH relativeFrom="margin">
              <wp:align>right</wp:align>
            </wp:positionH>
            <wp:positionV relativeFrom="paragraph">
              <wp:posOffset>86</wp:posOffset>
            </wp:positionV>
            <wp:extent cx="5731510" cy="3025775"/>
            <wp:effectExtent l="0" t="0" r="2540" b="3175"/>
            <wp:wrapSquare wrapText="bothSides"/>
            <wp:docPr id="11614977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97750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E9743" w14:textId="4B147D24" w:rsidR="00324DE3" w:rsidRDefault="003E4753" w:rsidP="00421D20">
      <w:pPr>
        <w:numPr>
          <w:ilvl w:val="1"/>
          <w:numId w:val="2"/>
        </w:numPr>
        <w:jc w:val="both"/>
      </w:pPr>
      <w:r w:rsidRPr="003E4753">
        <w:drawing>
          <wp:anchor distT="0" distB="0" distL="114300" distR="114300" simplePos="0" relativeHeight="251661312" behindDoc="0" locked="0" layoutInCell="1" allowOverlap="1" wp14:anchorId="6A9483BB" wp14:editId="26B44007">
            <wp:simplePos x="0" y="0"/>
            <wp:positionH relativeFrom="margin">
              <wp:align>right</wp:align>
            </wp:positionH>
            <wp:positionV relativeFrom="paragraph">
              <wp:posOffset>747412</wp:posOffset>
            </wp:positionV>
            <wp:extent cx="5731510" cy="1299845"/>
            <wp:effectExtent l="0" t="0" r="2540" b="0"/>
            <wp:wrapSquare wrapText="bothSides"/>
            <wp:docPr id="1891536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36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render el </w:t>
      </w:r>
      <w:proofErr w:type="spellStart"/>
      <w:r>
        <w:t>primer</w:t>
      </w:r>
      <w:proofErr w:type="spellEnd"/>
      <w:r>
        <w:t xml:space="preserve"> </w:t>
      </w:r>
      <w:proofErr w:type="spellStart"/>
      <w:r>
        <w:t>despliegue</w:t>
      </w:r>
      <w:proofErr w:type="spellEnd"/>
      <w:r>
        <w:t xml:space="preserve"> es manual, para automatizar futuros </w:t>
      </w:r>
      <w:proofErr w:type="spellStart"/>
      <w:r>
        <w:t>despligues</w:t>
      </w:r>
      <w:proofErr w:type="spellEnd"/>
      <w:r>
        <w:t xml:space="preserve"> lo </w:t>
      </w:r>
      <w:proofErr w:type="spellStart"/>
      <w:r>
        <w:t>hacemos</w:t>
      </w:r>
      <w:proofErr w:type="spellEnd"/>
      <w:r>
        <w:t xml:space="preserve"> a través de un </w:t>
      </w:r>
      <w:proofErr w:type="spellStart"/>
      <w:r>
        <w:t>webhook</w:t>
      </w:r>
      <w:proofErr w:type="spellEnd"/>
      <w:r>
        <w:t xml:space="preserve"> configurado en el .</w:t>
      </w:r>
      <w:proofErr w:type="spellStart"/>
      <w:r>
        <w:t>y</w:t>
      </w:r>
      <w:r w:rsidR="00997CDB">
        <w:t>a</w:t>
      </w:r>
      <w:r>
        <w:t>ml</w:t>
      </w:r>
      <w:proofErr w:type="spellEnd"/>
      <w:r>
        <w:t xml:space="preserve"> del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4A544B67" w14:textId="309A5EFF" w:rsidR="00DB354B" w:rsidRDefault="00997CDB" w:rsidP="00421D20">
      <w:pPr>
        <w:numPr>
          <w:ilvl w:val="1"/>
          <w:numId w:val="2"/>
        </w:numPr>
        <w:jc w:val="both"/>
      </w:pPr>
      <w:r>
        <w:t xml:space="preserve">Configuramos un </w:t>
      </w:r>
      <w:proofErr w:type="spellStart"/>
      <w:r>
        <w:t>secret</w:t>
      </w:r>
      <w:proofErr w:type="spellEnd"/>
      <w:r w:rsidR="00421D20">
        <w:t xml:space="preserve"> en el </w:t>
      </w:r>
      <w:proofErr w:type="spellStart"/>
      <w:r w:rsidR="00421D20">
        <w:t>repo</w:t>
      </w:r>
      <w:proofErr w:type="spellEnd"/>
      <w:r w:rsidR="00421D20">
        <w:t xml:space="preserve"> de </w:t>
      </w:r>
      <w:proofErr w:type="spellStart"/>
      <w:r w:rsidR="00421D20">
        <w:t>github</w:t>
      </w:r>
      <w:proofErr w:type="spellEnd"/>
      <w:r>
        <w:t xml:space="preserve"> con la </w:t>
      </w:r>
      <w:proofErr w:type="spellStart"/>
      <w:r>
        <w:t>url</w:t>
      </w:r>
      <w:proofErr w:type="spellEnd"/>
      <w:r>
        <w:t xml:space="preserve"> proporcionada por RENDER y creamos el </w:t>
      </w:r>
      <w:proofErr w:type="spellStart"/>
      <w:r>
        <w:t>job</w:t>
      </w:r>
      <w:proofErr w:type="spellEnd"/>
      <w:r>
        <w:t xml:space="preserve"> en el .</w:t>
      </w:r>
      <w:proofErr w:type="spellStart"/>
      <w:r>
        <w:t>yaml</w:t>
      </w:r>
      <w:proofErr w:type="spellEnd"/>
    </w:p>
    <w:p w14:paraId="282DE66C" w14:textId="6D53C675" w:rsidR="003E4753" w:rsidRDefault="00997CDB" w:rsidP="00421D20">
      <w:pPr>
        <w:pStyle w:val="Prrafodelista"/>
        <w:jc w:val="both"/>
      </w:pPr>
      <w:r w:rsidRPr="00997CDB">
        <w:drawing>
          <wp:inline distT="0" distB="0" distL="0" distR="0" wp14:anchorId="41F174D5" wp14:editId="64D002A0">
            <wp:extent cx="5247503" cy="1001711"/>
            <wp:effectExtent l="0" t="0" r="0" b="8255"/>
            <wp:docPr id="17765029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02918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765" cy="10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7DB2" w14:textId="6C72AEF8" w:rsidR="006A16F5" w:rsidRPr="005D52D7" w:rsidRDefault="006A16F5" w:rsidP="00421D20">
      <w:pPr>
        <w:pStyle w:val="Prrafodelista"/>
        <w:jc w:val="both"/>
      </w:pPr>
      <w:r w:rsidRPr="006A16F5">
        <w:drawing>
          <wp:inline distT="0" distB="0" distL="0" distR="0" wp14:anchorId="06AF6120" wp14:editId="6F70E2BB">
            <wp:extent cx="5280454" cy="1733435"/>
            <wp:effectExtent l="0" t="0" r="0" b="635"/>
            <wp:docPr id="1051668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68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806" cy="17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6F5" w:rsidRPr="005D5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94A25"/>
    <w:multiLevelType w:val="multilevel"/>
    <w:tmpl w:val="7F3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96EA9"/>
    <w:multiLevelType w:val="multilevel"/>
    <w:tmpl w:val="1284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DC261B"/>
    <w:multiLevelType w:val="hybridMultilevel"/>
    <w:tmpl w:val="7730F090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91A1E"/>
    <w:multiLevelType w:val="hybridMultilevel"/>
    <w:tmpl w:val="3E88757C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827615">
    <w:abstractNumId w:val="0"/>
  </w:num>
  <w:num w:numId="2" w16cid:durableId="1148740450">
    <w:abstractNumId w:val="1"/>
  </w:num>
  <w:num w:numId="3" w16cid:durableId="1844852520">
    <w:abstractNumId w:val="2"/>
  </w:num>
  <w:num w:numId="4" w16cid:durableId="1926722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7"/>
    <w:rsid w:val="00324DE3"/>
    <w:rsid w:val="003E4753"/>
    <w:rsid w:val="00421D20"/>
    <w:rsid w:val="005D52D7"/>
    <w:rsid w:val="006A16F5"/>
    <w:rsid w:val="008101FD"/>
    <w:rsid w:val="008B1B86"/>
    <w:rsid w:val="009342E4"/>
    <w:rsid w:val="00997CDB"/>
    <w:rsid w:val="00B00C78"/>
    <w:rsid w:val="00B271BB"/>
    <w:rsid w:val="00D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6478"/>
  <w15:chartTrackingRefBased/>
  <w15:docId w15:val="{260F663F-4133-4564-ACDE-25CE3DAF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5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5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D5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D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2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2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2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2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2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2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5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2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52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2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2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52D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D52D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52D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B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nder.com" TargetMode="External"/><Relationship Id="rId11" Type="http://schemas.openxmlformats.org/officeDocument/2006/relationships/hyperlink" Target="https://data-generator-4ghg.onrender.com/" TargetMode="External"/><Relationship Id="rId5" Type="http://schemas.openxmlformats.org/officeDocument/2006/relationships/hyperlink" Target="https://github.com/bmascat/data-generator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11</cp:revision>
  <cp:lastPrinted>2025-01-22T16:43:00Z</cp:lastPrinted>
  <dcterms:created xsi:type="dcterms:W3CDTF">2025-01-22T15:51:00Z</dcterms:created>
  <dcterms:modified xsi:type="dcterms:W3CDTF">2025-01-22T17:00:00Z</dcterms:modified>
</cp:coreProperties>
</file>