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Arial" w:eastAsia="Microsoft YaHei" w:hAnsi="Arial"/>
          <w:b/>
          <w:bCs/>
          <w:sz w:val="36"/>
          <w:szCs w:val="36"/>
        </w:rPr>
        <w:t xml:space="preserve">成都市内一本大学学校简介汇总</w:t>
      </w:r>
    </w:p>
    <w:p>
      <w:pPr>
        <w:jc w:val="center"/>
      </w:pPr>
      <w:r>
        <w:rPr>
          <w:rFonts w:ascii="Arial" w:eastAsia="Microsoft YaHei" w:hAnsi="Arial"/>
          <w:sz w:val="24"/>
          <w:szCs w:val="24"/>
        </w:rPr>
        <w:t xml:space="preserve">（2025年四川考生参考）</w:t>
      </w:r>
    </w:p>
    <w:p>
      <w:r>
        <w:t xml:space="preserve"/>
      </w:r>
    </w:p>
    <w:p>
      <w:pPr>
        <w:pStyle w:val="Heading2"/>
      </w:pPr>
      <w:r>
        <w:rPr>
          <w:rFonts w:ascii="Arial" w:eastAsia="Microsoft YaHei" w:hAnsi="Arial"/>
          <w:b/>
          <w:bCs/>
          <w:sz w:val="28"/>
          <w:szCs w:val="28"/>
        </w:rPr>
        <w:t xml:space="preserve">1. 西华大学</w:t>
      </w:r>
    </w:p>
    <w:p>
      <w:r>
        <w:rPr>
          <w:rFonts w:ascii="Arial" w:eastAsia="Microsoft YaHei" w:hAnsi="Arial"/>
          <w:color w:val="CCCCCC"/>
        </w:rPr>
        <w:t xml:space="preserve">──────────────────────────────────────────────────</w:t>
      </w:r>
    </w:p>
    <w:p>
      <w:r>
        <w:rPr>
          <w:rFonts w:ascii="Arial" w:eastAsia="Microsoft YaHei" w:hAnsi="Arial"/>
          <w:sz w:val="22"/>
          <w:szCs w:val="22"/>
        </w:rPr>
        <w:t xml:space="preserve">西华大学是四川省属重点综合性大学，是四川省首批一流学科建设高校、四川省首批工程硕博士校企联合培养改革试点高校。现有郫都、宜宾、彭州、人南、易三仓（泰国）五个校区，占地面积近4000亩，全日制在校学生3.6万余人，其中硕士研究生近5000人。学校是国家知识产权试点高校、全国易班共建示范高校，具有面向港澳台地区招生资格、面向全国推荐优秀应届本科毕业生免试攻读硕士研究生资格。</w:t>
      </w:r>
    </w:p>
    <w:p>
      <w:r>
        <w:t xml:space="preserve"/>
      </w:r>
    </w:p>
    <w:p>
      <w:r>
        <w:rPr>
          <w:rFonts w:ascii="Arial" w:eastAsia="Microsoft YaHei" w:hAnsi="Arial"/>
          <w:sz w:val="22"/>
          <w:szCs w:val="22"/>
        </w:rPr>
        <w:t xml:space="preserve">学校始建于1960年，时名四川农业机械学院，是为贯彻毛泽东主席关于"农业的根本出路在于机械化"的重要指示，原国家农机部在全国布点并建成的5所农业机械本科院校之一。1978年被四川省确定为六所重点高校之一，1982年成为全国首批学士学位授予单位，1983年更名为四川工业学院，1985年开始招收硕士研究生，1990年获批硕士学位授予权。2003年与成都师范高等专科学校合并组建西华大学，2008年四川经济管理学院整体并入西华大学。</w:t>
      </w:r>
    </w:p>
    <w:p>
      <w:r>
        <w:t xml:space="preserve"/>
      </w:r>
    </w:p>
    <w:p>
      <w:r>
        <w:rPr>
          <w:rFonts w:ascii="Arial" w:eastAsia="Microsoft YaHei" w:hAnsi="Arial"/>
          <w:sz w:val="22"/>
          <w:szCs w:val="22"/>
        </w:rPr>
        <w:t xml:space="preserve">学校推进学科专业一体化发展，历经65年本科教育和40年研究生教育的办学积淀，拥有工、理、管、法、经、艺、文、教、农、交叉学科10个学科门类，3个四川省"双一流"贡嘎计划建设学科、8个省级重点学科，43个硕士学位授权点。学校设有21个学院，75个本科招生专业，获批16个国家一流专业建设点、4个国家级特色专业、1个国家级综合改革试点专业，9个专业通过工程教育专业认证。</w:t>
      </w:r>
    </w:p>
    <w:p>
      <w:r>
        <w:t xml:space="preserve"/>
      </w:r>
    </w:p>
    <w:p>
      <w:r>
        <w:rPr>
          <w:rFonts w:ascii="Arial" w:eastAsia="Microsoft YaHei" w:hAnsi="Arial"/>
          <w:sz w:val="22"/>
          <w:szCs w:val="22"/>
        </w:rPr>
        <w:t xml:space="preserve">校训：求是、明德、卓越
办学精神：知难而进、自强不息</w:t>
      </w:r>
    </w:p>
    <w:p>
      <w:r>
        <w:t xml:space="preserve"/>
      </w:r>
    </w:p>
    <w:p>
      <w:r>
        <w:t xml:space="preserve"/>
      </w:r>
    </w:p>
    <w:p>
      <w:pPr>
        <w:pStyle w:val="Heading2"/>
      </w:pPr>
      <w:r>
        <w:rPr>
          <w:rFonts w:ascii="Arial" w:eastAsia="Microsoft YaHei" w:hAnsi="Arial"/>
          <w:b/>
          <w:bCs/>
          <w:sz w:val="28"/>
          <w:szCs w:val="28"/>
        </w:rPr>
        <w:t xml:space="preserve">2. 成都大学</w:t>
      </w:r>
    </w:p>
    <w:p>
      <w:r>
        <w:rPr>
          <w:rFonts w:ascii="Arial" w:eastAsia="Microsoft YaHei" w:hAnsi="Arial"/>
          <w:color w:val="CCCCCC"/>
        </w:rPr>
        <w:t xml:space="preserve">──────────────────────────────────────────────────</w:t>
      </w:r>
    </w:p>
    <w:p>
      <w:r>
        <w:rPr>
          <w:rFonts w:ascii="Arial" w:eastAsia="Microsoft YaHei" w:hAnsi="Arial"/>
          <w:sz w:val="22"/>
          <w:szCs w:val="22"/>
        </w:rPr>
        <w:t xml:space="preserve">成都大学创建于1978年，是改革开放后首批地方城市主办的全日制普通本科院校。学校实行省市共建、以市为主的办学体制，是四川省、成都市重点建设大学，是第31届世界大学生夏季运动会运动员村承办大学，FISU银级认证"健康校园"。拥有百年历史的三级甲等综合附属医院和国家级科研平台四川抗菌素工业研究所。</w:t>
      </w:r>
    </w:p>
    <w:p>
      <w:r>
        <w:t xml:space="preserve"/>
      </w:r>
    </w:p>
    <w:p>
      <w:r>
        <w:rPr>
          <w:rFonts w:ascii="Arial" w:eastAsia="Microsoft YaHei" w:hAnsi="Arial"/>
          <w:sz w:val="22"/>
          <w:szCs w:val="22"/>
        </w:rPr>
        <w:t xml:space="preserve">学校办学历史悠久，可追溯至1906年的公立四川优级选科师范学堂和1911年的公立四川省城女子师范学堂。2006年以来，成都教育学院、成都幼儿师范学校、成都卫生学校、成都铁路中心医院、四川抗菌素工业研究所和四川科技职工大学先后整合入成都大学，综合实力得到快速提升。</w:t>
      </w:r>
    </w:p>
    <w:p>
      <w:r>
        <w:t xml:space="preserve"/>
      </w:r>
    </w:p>
    <w:p>
      <w:r>
        <w:rPr>
          <w:rFonts w:ascii="Arial" w:eastAsia="Microsoft YaHei" w:hAnsi="Arial"/>
          <w:sz w:val="22"/>
          <w:szCs w:val="22"/>
        </w:rPr>
        <w:t xml:space="preserve">学校设有经济学、法学、教育学、文学、理学、工学、农学、医学、管理学、艺术学、交叉学科11个学科门类，75个本科专业；现有硕士学位授权点28个。工程学、农业科学、化学、材料科学、临床医学5个学科进入ESI全球前1%；3个学科入选四川省"双一流"建设贡嘎计划。27个专业进入教育部"双万计划"一流本科专业建设点立项，其中国家级一流专业建设点15个。</w:t>
      </w:r>
    </w:p>
    <w:p>
      <w:r>
        <w:t xml:space="preserve"/>
      </w:r>
    </w:p>
    <w:p>
      <w:r>
        <w:rPr>
          <w:rFonts w:ascii="Arial" w:eastAsia="Microsoft YaHei" w:hAnsi="Arial"/>
          <w:sz w:val="22"/>
          <w:szCs w:val="22"/>
        </w:rPr>
        <w:t xml:space="preserve">校区占地2582亩，校舍建筑面积101.51万平方米。图书馆馆舍面积5.5万平方米，馆藏纸质图书总量260万册，电子图书182万余册。</w:t>
      </w:r>
    </w:p>
    <w:p>
      <w:r>
        <w:t xml:space="preserve"/>
      </w:r>
    </w:p>
    <w:p>
      <w:r>
        <w:rPr>
          <w:rFonts w:ascii="Arial" w:eastAsia="Microsoft YaHei" w:hAnsi="Arial"/>
          <w:sz w:val="22"/>
          <w:szCs w:val="22"/>
        </w:rPr>
        <w:t xml:space="preserve">校训：自爱、自修、自尊、自强
成大精神：求真务实、自强不息
育人理念：雅成大德、恒成大器</w:t>
      </w:r>
    </w:p>
    <w:p>
      <w:r>
        <w:t xml:space="preserve"/>
      </w:r>
    </w:p>
    <w:p>
      <w:r>
        <w:t xml:space="preserve"/>
      </w:r>
    </w:p>
    <w:p>
      <w:pPr>
        <w:pStyle w:val="Heading2"/>
      </w:pPr>
      <w:r>
        <w:rPr>
          <w:rFonts w:ascii="Arial" w:eastAsia="Microsoft YaHei" w:hAnsi="Arial"/>
          <w:b/>
          <w:bCs/>
          <w:sz w:val="28"/>
          <w:szCs w:val="28"/>
        </w:rPr>
        <w:t xml:space="preserve">3. 成都信息工程大学</w:t>
      </w:r>
    </w:p>
    <w:p>
      <w:r>
        <w:rPr>
          <w:rFonts w:ascii="Arial" w:eastAsia="Microsoft YaHei" w:hAnsi="Arial"/>
          <w:color w:val="CCCCCC"/>
        </w:rPr>
        <w:t xml:space="preserve">──────────────────────────────────────────────────</w:t>
      </w:r>
    </w:p>
    <w:p>
      <w:r>
        <w:rPr>
          <w:rFonts w:ascii="Arial" w:eastAsia="Microsoft YaHei" w:hAnsi="Arial"/>
          <w:sz w:val="22"/>
          <w:szCs w:val="22"/>
        </w:rPr>
        <w:t xml:space="preserve">成都信息工程大学是四川省和中国气象局共建高校，以信息科技和气象科技为特色，是中国气象人才培养的重要基地。学校在电子信息、大气科学等领域优势突出，致力于服务国家战略和区域发展，培养高素质应用型人才。</w:t>
      </w:r>
    </w:p>
    <w:p>
      <w:r>
        <w:t xml:space="preserve"/>
      </w:r>
    </w:p>
    <w:p>
      <w:r>
        <w:rPr>
          <w:rFonts w:ascii="Arial" w:eastAsia="Microsoft YaHei" w:hAnsi="Arial"/>
          <w:sz w:val="22"/>
          <w:szCs w:val="22"/>
        </w:rPr>
        <w:t xml:space="preserve">学校创建于1951年，前身为中国人民解放军西南空军气象干部训练大队，1956年改为成都气象学校，1978年升格为成都气象学院，2000年更名为成都信息工程学院，2015年更名为成都信息工程大学。学校是四川省重点发展的省属本科院校，是四川省首批"2011协同创新中心"高校。</w:t>
      </w:r>
    </w:p>
    <w:p>
      <w:r>
        <w:t xml:space="preserve"/>
      </w:r>
    </w:p>
    <w:p>
      <w:r>
        <w:rPr>
          <w:rFonts w:ascii="Arial" w:eastAsia="Microsoft YaHei" w:hAnsi="Arial"/>
          <w:sz w:val="22"/>
          <w:szCs w:val="22"/>
        </w:rPr>
        <w:t xml:space="preserve">学校以信息学科和大气学科为重点，多学科协调发展。拥有博士后科研工作站1个，硕士学位授权一级学科8个，硕士专业学位授权类别11个。大气科学、信息技术、环境工程等学科具有明显特色和优势。学校建有中国气象局研究基地、四川省重点实验室等多个科研平台。</w:t>
      </w:r>
    </w:p>
    <w:p>
      <w:r>
        <w:t xml:space="preserve"/>
      </w:r>
    </w:p>
    <w:p>
      <w:r>
        <w:rPr>
          <w:rFonts w:ascii="Arial" w:eastAsia="Microsoft YaHei" w:hAnsi="Arial"/>
          <w:sz w:val="22"/>
          <w:szCs w:val="22"/>
        </w:rPr>
        <w:t xml:space="preserve">学校现有航空港、龙泉驿两个校区，占地面积2000余亩。图书馆馆藏文献总量250余万册。学校与国内外多所高校和科研机构建立了合作关系，是中国气象人才培养的重要基地。</w:t>
      </w:r>
    </w:p>
    <w:p>
      <w:r>
        <w:t xml:space="preserve"/>
      </w:r>
    </w:p>
    <w:p>
      <w:r>
        <w:rPr>
          <w:rFonts w:ascii="Arial" w:eastAsia="Microsoft YaHei" w:hAnsi="Arial"/>
          <w:sz w:val="22"/>
          <w:szCs w:val="22"/>
        </w:rPr>
        <w:t xml:space="preserve">校训：成于大气，信达天下</w:t>
      </w:r>
    </w:p>
    <w:p>
      <w:r>
        <w:t xml:space="preserve"/>
      </w:r>
    </w:p>
    <w:p>
      <w:r>
        <w:t xml:space="preserve"/>
      </w:r>
    </w:p>
    <w:p>
      <w:pPr>
        <w:pStyle w:val="Heading2"/>
      </w:pPr>
      <w:r>
        <w:rPr>
          <w:rFonts w:ascii="Arial" w:eastAsia="Microsoft YaHei" w:hAnsi="Arial"/>
          <w:b/>
          <w:bCs/>
          <w:sz w:val="28"/>
          <w:szCs w:val="28"/>
        </w:rPr>
        <w:t xml:space="preserve">4. 西南民族大学</w:t>
      </w:r>
    </w:p>
    <w:p>
      <w:r>
        <w:rPr>
          <w:rFonts w:ascii="Arial" w:eastAsia="Microsoft YaHei" w:hAnsi="Arial"/>
          <w:color w:val="CCCCCC"/>
        </w:rPr>
        <w:t xml:space="preserve">──────────────────────────────────────────────────</w:t>
      </w:r>
    </w:p>
    <w:p>
      <w:r>
        <w:rPr>
          <w:rFonts w:ascii="Arial" w:eastAsia="Microsoft YaHei" w:hAnsi="Arial"/>
          <w:sz w:val="22"/>
          <w:szCs w:val="22"/>
        </w:rPr>
        <w:t xml:space="preserve">西南民族大学坐落于有"天府之国"美誉的国家历史文化名城——成都，是国家民委直属综合性普通高校，国家民委、教育部、四川省、成都市共建高校。学校前身为西南民族学院，创建于1950年7月，于1951年6月1日正式成立，2003年4月更名为西南民族大学，是在毛泽东、周恩来、邓小平等老一辈无产阶级革命家亲自关怀下，新中国最早建立的民族高校之一。邓小平同志先后两次为学校题词。</w:t>
      </w:r>
    </w:p>
    <w:p>
      <w:r>
        <w:t xml:space="preserve"/>
      </w:r>
    </w:p>
    <w:p>
      <w:r>
        <w:rPr>
          <w:rFonts w:ascii="Arial" w:eastAsia="Microsoft YaHei" w:hAnsi="Arial"/>
          <w:sz w:val="22"/>
          <w:szCs w:val="22"/>
        </w:rPr>
        <w:t xml:space="preserve">学校占地面积近3000亩，有"三校区一基地"（成都市有武侯校区、航空港校区、太平园校区三个校区，在阿坝藏族羌族自治州红原县建有"西南民族大学青藏高原生态保护与畜牧业高科技研究示范基地"），校舍建筑面积118.57万平方米；有全日制博士、硕士、本科、预科等各类学生3.3万余人，教职员工近3000人。</w:t>
      </w:r>
    </w:p>
    <w:p>
      <w:r>
        <w:t xml:space="preserve"/>
      </w:r>
    </w:p>
    <w:p>
      <w:r>
        <w:rPr>
          <w:rFonts w:ascii="Arial" w:eastAsia="Microsoft YaHei" w:hAnsi="Arial"/>
          <w:sz w:val="22"/>
          <w:szCs w:val="22"/>
        </w:rPr>
        <w:t xml:space="preserve">学校现有24个学院，现代产业学院4个，有4个一级学科博士学位授权点、1个自设二级交叉学科博士学位授权点、2个博士后流动站、1个博士后创新实践基地、25个一级学科硕士学位授权点、28个硕士专业学位授权点，有涵盖12个学科门类的本科招生专业67个。工程学、化学和农业科学学科进入ESI学科排名全球前1%，国家级一流本科专业建设点20个、四川省一流本科专业建设点19个。</w:t>
      </w:r>
    </w:p>
    <w:p>
      <w:r>
        <w:t xml:space="preserve"/>
      </w:r>
    </w:p>
    <w:p>
      <w:r>
        <w:rPr>
          <w:rFonts w:ascii="Arial" w:eastAsia="Microsoft YaHei" w:hAnsi="Arial"/>
          <w:sz w:val="22"/>
          <w:szCs w:val="22"/>
        </w:rPr>
        <w:t xml:space="preserve">校训：和合偕习、自信自强</w:t>
      </w:r>
    </w:p>
    <w:p>
      <w:r>
        <w:t xml:space="preserve"/>
      </w:r>
    </w:p>
    <w:p>
      <w:r>
        <w:t xml:space="preserve"/>
      </w:r>
    </w:p>
    <w:p>
      <w:pPr>
        <w:pStyle w:val="Heading2"/>
      </w:pPr>
      <w:r>
        <w:rPr>
          <w:rFonts w:ascii="Arial" w:eastAsia="Microsoft YaHei" w:hAnsi="Arial"/>
          <w:b/>
          <w:bCs/>
          <w:sz w:val="28"/>
          <w:szCs w:val="28"/>
        </w:rPr>
        <w:t xml:space="preserve">5. 成都理工大学</w:t>
      </w:r>
    </w:p>
    <w:p>
      <w:r>
        <w:rPr>
          <w:rFonts w:ascii="Arial" w:eastAsia="Microsoft YaHei" w:hAnsi="Arial"/>
          <w:color w:val="CCCCCC"/>
        </w:rPr>
        <w:t xml:space="preserve">──────────────────────────────────────────────────</w:t>
      </w:r>
    </w:p>
    <w:p>
      <w:r>
        <w:rPr>
          <w:rFonts w:ascii="Arial" w:eastAsia="Microsoft YaHei" w:hAnsi="Arial"/>
          <w:sz w:val="22"/>
          <w:szCs w:val="22"/>
        </w:rPr>
        <w:t xml:space="preserve">成都理工大学是国家首批"双一流"建设高校。其前身是创办于1956年的成都地质勘探学院，是共和国建国初期的三所地质院校之一。1958年更名为成都地质学院，1993年更名为成都理工学院，2001年更名为成都理工大学。学校先后由地质部、地质矿产部、国土资源部直属，至2000年划转地方。2017年成为国家首批"双一流"建设高校，2019年成为教育部与四川省共建的"双一流"建设高校。</w:t>
      </w:r>
    </w:p>
    <w:p>
      <w:r>
        <w:t xml:space="preserve"/>
      </w:r>
    </w:p>
    <w:p>
      <w:r>
        <w:rPr>
          <w:rFonts w:ascii="Arial" w:eastAsia="Microsoft YaHei" w:hAnsi="Arial"/>
          <w:sz w:val="22"/>
          <w:szCs w:val="22"/>
        </w:rPr>
        <w:t xml:space="preserve">学校现有成都和宜宾两个校区，占地面积3400余亩，校舍建筑面积125万平方米。现有全日制在校生40198人，其中本科生30846人、研究生9352人。学校设有23个教学科研单位。</w:t>
      </w:r>
    </w:p>
    <w:p>
      <w:r>
        <w:t xml:space="preserve"/>
      </w:r>
    </w:p>
    <w:p>
      <w:r>
        <w:rPr>
          <w:rFonts w:ascii="Arial" w:eastAsia="Microsoft YaHei" w:hAnsi="Arial"/>
          <w:sz w:val="22"/>
          <w:szCs w:val="22"/>
        </w:rPr>
        <w:t xml:space="preserve">学校学科优势特色鲜明，以理工为主，地质、石油、资源、核技术、环境为优势，土木、化工、材料、电子、机械、信息、管理为特色。现有9个一级学科博士学位授予点，1个博士专业学位授予点，28个一级学科硕士学位授予点，20个硕士专业学位授予点，6个博士后科研流动站。6个学科（地球科学、工程学、环境科学/生态学、化学、材料科学、社会科学总论）进入ESI全球排名前1%。地质资源与地质工程入选国家第二轮"双一流"建设学科行列。</w:t>
      </w:r>
    </w:p>
    <w:p>
      <w:r>
        <w:t xml:space="preserve"/>
      </w:r>
    </w:p>
    <w:p>
      <w:r>
        <w:rPr>
          <w:rFonts w:ascii="Arial" w:eastAsia="Microsoft YaHei" w:hAnsi="Arial"/>
          <w:sz w:val="22"/>
          <w:szCs w:val="22"/>
        </w:rPr>
        <w:t xml:space="preserve">学校现有2个全国重点实验室（地质灾害防治与地质环境保护全国重点实验室、油气藏地质及开发工程全国重点实验室），有国家级一流专业23个，国家级特色专业8个，通过工程教育认证专业13个。</w:t>
      </w:r>
    </w:p>
    <w:p>
      <w:r>
        <w:t xml:space="preserve"/>
      </w:r>
    </w:p>
    <w:p>
      <w:r>
        <w:rPr>
          <w:rFonts w:ascii="Arial" w:eastAsia="Microsoft YaHei" w:hAnsi="Arial"/>
          <w:sz w:val="22"/>
          <w:szCs w:val="22"/>
        </w:rPr>
        <w:t xml:space="preserve">校训：穷究于理、成就于工
优良传统：艰苦奋斗、奋发图强
进取精神：不甘人后、敢为人先</w:t>
      </w:r>
    </w:p>
    <w:p>
      <w:r>
        <w:t xml:space="preserve"/>
      </w:r>
    </w:p>
    <w:p>
      <w:r>
        <w:t xml:space="preserve"/>
      </w:r>
    </w:p>
    <w:p>
      <w:pPr>
        <w:pStyle w:val="Heading2"/>
      </w:pPr>
      <w:r>
        <w:rPr>
          <w:rFonts w:ascii="Arial" w:eastAsia="Microsoft YaHei" w:hAnsi="Arial"/>
          <w:b/>
          <w:bCs/>
          <w:sz w:val="28"/>
          <w:szCs w:val="28"/>
        </w:rPr>
        <w:t xml:space="preserve">6. 西南石油大学</w:t>
      </w:r>
    </w:p>
    <w:p>
      <w:r>
        <w:rPr>
          <w:rFonts w:ascii="Arial" w:eastAsia="Microsoft YaHei" w:hAnsi="Arial"/>
          <w:color w:val="CCCCCC"/>
        </w:rPr>
        <w:t xml:space="preserve">──────────────────────────────────────────────────</w:t>
      </w:r>
    </w:p>
    <w:p>
      <w:r>
        <w:rPr>
          <w:rFonts w:ascii="Arial" w:eastAsia="Microsoft YaHei" w:hAnsi="Arial"/>
          <w:sz w:val="22"/>
          <w:szCs w:val="22"/>
        </w:rPr>
        <w:t xml:space="preserve">西南石油大学是新中国创建的第二所石油本科院校，是一所中央与地方共建、以四川省人民政府管理为主的高等学校。2013年，学校入选"国家中西部高校基础能力建设工程"。2017年9月，入选国家首批"双一流"世界一流学科建设高校。2022年2月，入选国家第二轮"双一流"建设高校及建设学科名单。</w:t>
      </w:r>
    </w:p>
    <w:p>
      <w:r>
        <w:t xml:space="preserve"/>
      </w:r>
    </w:p>
    <w:p>
      <w:r>
        <w:rPr>
          <w:rFonts w:ascii="Arial" w:eastAsia="Microsoft YaHei" w:hAnsi="Arial"/>
          <w:sz w:val="22"/>
          <w:szCs w:val="22"/>
        </w:rPr>
        <w:t xml:space="preserve">1958年8月，石油工业部先期在成都招收643名首届学生，随后委派基建司司长马载同志率领一批年轻专家和干部职工奔赴南充，筹划学院的创建工作。9月20日，石油工业部会同教育部报经国务院同意，正式批准成立四川石油学院。1970年7月更名为西南石油学院，2005年12月正式更名为西南石油大学。</w:t>
      </w:r>
    </w:p>
    <w:p>
      <w:r>
        <w:t xml:space="preserve"/>
      </w:r>
    </w:p>
    <w:p>
      <w:r>
        <w:rPr>
          <w:rFonts w:ascii="Arial" w:eastAsia="Microsoft YaHei" w:hAnsi="Arial"/>
          <w:sz w:val="22"/>
          <w:szCs w:val="22"/>
        </w:rPr>
        <w:t xml:space="preserve">学校建有成都、南充两大校区，校园总面积3000余亩。共有15个学院、1个工程训练中心。学科专业涵盖理学、工学、管理学、经济学、文学、法学、教育学、艺术学8个学科门类，本科具有招生资格专业74个，16个专业通过工程教育专业认证。获批国家级一流本科专业建设点28个，国家特色专业8个。</w:t>
      </w:r>
    </w:p>
    <w:p>
      <w:r>
        <w:t xml:space="preserve"/>
      </w:r>
    </w:p>
    <w:p>
      <w:r>
        <w:rPr>
          <w:rFonts w:ascii="Arial" w:eastAsia="Microsoft YaHei" w:hAnsi="Arial"/>
          <w:sz w:val="22"/>
          <w:szCs w:val="22"/>
        </w:rPr>
        <w:t xml:space="preserve">学校有一级学科博士学位授权点7个，专业学位博士点1个，一级学科硕士学位授权点24个，硕士专业学位授权类别15个。有5个博士后科研流动站。石油与天然气工程一级学科在全国学科评估中被评为A+，工程学、化学、材料学、地球科学、环境/生态学5个学科进入ESI全球前1%行列。</w:t>
      </w:r>
    </w:p>
    <w:p>
      <w:r>
        <w:t xml:space="preserve"/>
      </w:r>
    </w:p>
    <w:p>
      <w:r>
        <w:rPr>
          <w:rFonts w:ascii="Arial" w:eastAsia="Microsoft YaHei" w:hAnsi="Arial"/>
          <w:sz w:val="22"/>
          <w:szCs w:val="22"/>
        </w:rPr>
        <w:t xml:space="preserve">学校现有在校学生42350人，教职工2813人。学校现有全国重点实验室2个（油气藏地质及开发工程全国重点实验室、海洋天然气水合物全国重点实验室）。</w:t>
      </w:r>
    </w:p>
    <w:p>
      <w:r>
        <w:t xml:space="preserve"/>
      </w:r>
    </w:p>
    <w:p>
      <w:r>
        <w:rPr>
          <w:rFonts w:ascii="Arial" w:eastAsia="Microsoft YaHei" w:hAnsi="Arial"/>
          <w:sz w:val="22"/>
          <w:szCs w:val="22"/>
        </w:rPr>
        <w:t xml:space="preserve">校训：明德笃志，博学创新
大学精神：为祖国加油，为民族争气</w:t>
      </w:r>
    </w:p>
    <w:p>
      <w:r>
        <w:t xml:space="preserve"/>
      </w:r>
    </w:p>
    <w:p>
      <w:r>
        <w:t xml:space="preserve"/>
      </w:r>
    </w:p>
    <w:p>
      <w:pPr>
        <w:pStyle w:val="Heading2"/>
      </w:pPr>
      <w:r>
        <w:rPr>
          <w:rFonts w:ascii="Arial" w:eastAsia="Microsoft YaHei" w:hAnsi="Arial"/>
          <w:b/>
          <w:bCs/>
          <w:sz w:val="28"/>
          <w:szCs w:val="28"/>
        </w:rPr>
        <w:t xml:space="preserve">7. 四川师范大学</w:t>
      </w:r>
    </w:p>
    <w:p>
      <w:r>
        <w:rPr>
          <w:rFonts w:ascii="Arial" w:eastAsia="Microsoft YaHei" w:hAnsi="Arial"/>
          <w:color w:val="CCCCCC"/>
        </w:rPr>
        <w:t xml:space="preserve">──────────────────────────────────────────────────</w:t>
      </w:r>
    </w:p>
    <w:p>
      <w:r>
        <w:rPr>
          <w:rFonts w:ascii="Arial" w:eastAsia="Microsoft YaHei" w:hAnsi="Arial"/>
          <w:sz w:val="22"/>
          <w:szCs w:val="22"/>
        </w:rPr>
        <w:t xml:space="preserve">四川师范大学是四川省举办本科师范教育最早、师范类院校中办学历史最为悠久的大学。学校始建于1946年，其诞生与东北大学有直接历史渊源。抗战初期，东北大学内迁到四川省三台县办学。抗战胜利后，东北大学迁回沈阳，留川师生在原校址上创建了川北农工学院。1949年，吸纳西山书院，更名为川北大学。1950年，合并川北文学院，组成川北文理学院。1952年，以川北大学为主体，合并川东教育学院（原中国乡村建设学院）、四川大学和华西大学的部分专业及教师，组建四川师范学院。1985年，经国家教育委员会批准，更名为四川师范大学。2025年，学校迎来建校80周年。</w:t>
      </w:r>
    </w:p>
    <w:p>
      <w:r>
        <w:t xml:space="preserve"/>
      </w:r>
    </w:p>
    <w:p>
      <w:r>
        <w:rPr>
          <w:rFonts w:ascii="Arial" w:eastAsia="Microsoft YaHei" w:hAnsi="Arial"/>
          <w:sz w:val="22"/>
          <w:szCs w:val="22"/>
        </w:rPr>
        <w:t xml:space="preserve">学校现有狮子山校区、成龙校区、遂宁校区三个校区，校园总面积3400余亩。现有全日制在校生40000余人，其中本科生32000余人，研究生8000余人。学校设有26个学院，开设82个本科专业。</w:t>
      </w:r>
    </w:p>
    <w:p>
      <w:r>
        <w:t xml:space="preserve"/>
      </w:r>
    </w:p>
    <w:p>
      <w:r>
        <w:rPr>
          <w:rFonts w:ascii="Arial" w:eastAsia="Microsoft YaHei" w:hAnsi="Arial"/>
          <w:sz w:val="22"/>
          <w:szCs w:val="22"/>
        </w:rPr>
        <w:t xml:space="preserve">学校是四川省"双一流"建设计划高校，现有博士学位授权一级学科7个，硕士学位授权一级学科21个，硕士专业学位授权类别18个，博士后流动站2个。5个学科进入ESI全球排名前1%，31个专业入选国家级一流本科专业建设点，38门课程获评国家级一流本科课程。</w:t>
      </w:r>
    </w:p>
    <w:p>
      <w:r>
        <w:t xml:space="preserve"/>
      </w:r>
    </w:p>
    <w:p>
      <w:r>
        <w:rPr>
          <w:rFonts w:ascii="Arial" w:eastAsia="Microsoft YaHei" w:hAnsi="Arial"/>
          <w:sz w:val="22"/>
          <w:szCs w:val="22"/>
        </w:rPr>
        <w:t xml:space="preserve">学校现有教职工3500余人，其中具有正高级专业技术职务500余人，具有副高级专业技术职务900余人。学校为国家培养各类人才近80万人，是四川省基础教育的中坚力量。</w:t>
      </w:r>
    </w:p>
    <w:p>
      <w:r>
        <w:t xml:space="preserve"/>
      </w:r>
    </w:p>
    <w:p>
      <w:r>
        <w:rPr>
          <w:rFonts w:ascii="Arial" w:eastAsia="Microsoft YaHei" w:hAnsi="Arial"/>
          <w:sz w:val="22"/>
          <w:szCs w:val="22"/>
        </w:rPr>
        <w:t xml:space="preserve">校训：重德、博学、务实、尚美</w:t>
      </w:r>
    </w:p>
    <w:p>
      <w:r>
        <w:t xml:space="preserve"/>
      </w:r>
    </w:p>
    <w:p>
      <w:r>
        <w:t xml:space="preserve"/>
      </w:r>
    </w:p>
    <w:p>
      <w:pPr>
        <w:pStyle w:val="Heading2"/>
      </w:pPr>
      <w:r>
        <w:rPr>
          <w:rFonts w:ascii="Arial" w:eastAsia="Microsoft YaHei" w:hAnsi="Arial"/>
          <w:b/>
          <w:bCs/>
          <w:sz w:val="28"/>
          <w:szCs w:val="28"/>
        </w:rPr>
        <w:t xml:space="preserve">8. 成都中医药大学</w:t>
      </w:r>
    </w:p>
    <w:p>
      <w:r>
        <w:rPr>
          <w:rFonts w:ascii="Arial" w:eastAsia="Microsoft YaHei" w:hAnsi="Arial"/>
          <w:color w:val="CCCCCC"/>
        </w:rPr>
        <w:t xml:space="preserve">──────────────────────────────────────────────────</w:t>
      </w:r>
    </w:p>
    <w:p>
      <w:r>
        <w:rPr>
          <w:rFonts w:ascii="Arial" w:eastAsia="Microsoft YaHei" w:hAnsi="Arial"/>
          <w:sz w:val="22"/>
          <w:szCs w:val="22"/>
        </w:rPr>
        <w:t xml:space="preserve">成都中医药大学建校于1956年，是新中国最早建立的四所中医药高等院校之一。原名成都中医学院，1995年更名为成都中医药大学。历经近70年建设发展，已成为一所以中医药学科为主体、医药健康相关学科专业相互支撑、协调发展的特色鲜明的高水平中医药大学，是教育部、四川省人民政府、国家中医药管理局共建高校，国家"双一流"建设高校，国家高等学校学科创新引智基地。</w:t>
      </w:r>
    </w:p>
    <w:p>
      <w:r>
        <w:t xml:space="preserve"/>
      </w:r>
    </w:p>
    <w:p>
      <w:r>
        <w:rPr>
          <w:rFonts w:ascii="Arial" w:eastAsia="Microsoft YaHei" w:hAnsi="Arial"/>
          <w:sz w:val="22"/>
          <w:szCs w:val="22"/>
        </w:rPr>
        <w:t xml:space="preserve">学校占地面积约1800亩，拥有21个学院、39个本科专业，全日制在校本科生21684人、硕士研究生4811人、博士研究生1090人。</w:t>
      </w:r>
    </w:p>
    <w:p>
      <w:r>
        <w:t xml:space="preserve"/>
      </w:r>
    </w:p>
    <w:p>
      <w:r>
        <w:rPr>
          <w:rFonts w:ascii="Arial" w:eastAsia="Microsoft YaHei" w:hAnsi="Arial"/>
          <w:sz w:val="22"/>
          <w:szCs w:val="22"/>
        </w:rPr>
        <w:t xml:space="preserve">学校是全国首批中医药学博士、硕士学位授权点，首批临床医学（中医）博士、硕士专业学位授权试点单位。建校初期，学校为国家培养了新中国第一批中医学、中药学本科毕业生和中医药硕士研究生，培养了新中国第一位中药学博士、第一位中药学博士后和第一位五官科学博士。现有一级学科博士学位授权点4个、二级学科博士学位授权点31个，一级学科硕士授权点8个、二级学科硕士学位授权点67个，博士后流动站3个。</w:t>
      </w:r>
    </w:p>
    <w:p>
      <w:r>
        <w:t xml:space="preserve"/>
      </w:r>
    </w:p>
    <w:p>
      <w:r>
        <w:rPr>
          <w:rFonts w:ascii="Arial" w:eastAsia="Microsoft YaHei" w:hAnsi="Arial"/>
          <w:sz w:val="22"/>
          <w:szCs w:val="22"/>
        </w:rPr>
        <w:t xml:space="preserve">学校有国家"双一流"建设学科1个（中药学），国家重点学科4个（中药学、针灸推拿学、中医五官科学、中医妇科学），ESI全球排名前1‰学科1个（药理学与毒理学）、前1%学科5个（临床医学、化学、生物学与生物化学、农业科学、植物学与动物学）。</w:t>
      </w:r>
    </w:p>
    <w:p>
      <w:r>
        <w:t xml:space="preserve"/>
      </w:r>
    </w:p>
    <w:p>
      <w:r>
        <w:rPr>
          <w:rFonts w:ascii="Arial" w:eastAsia="Microsoft YaHei" w:hAnsi="Arial"/>
          <w:sz w:val="22"/>
          <w:szCs w:val="22"/>
        </w:rPr>
        <w:t xml:space="preserve">学校有中国工程院院士1人，国医大师4人，全国名中医5人，国家级教学名师6人。学校附属医院（四川省中医院）获评全国示范中医院，是国家区域医疗中心（输出单位）、国家中医药传承创新中心。</w:t>
      </w:r>
    </w:p>
    <w:p>
      <w:r>
        <w:t xml:space="preserve"/>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eastAsia="Microsoft YaHei" w:hAnsi="Arial"/>
      <w:b/>
      <w:bCs/>
      <w:sz w:val="36"/>
      <w:szCs w:val="36"/>
    </w:rPr>
  </w:style>
  <w:style w:type="paragraph" w:styleId="Heading2">
    <w:name w:val="Heading 2"/>
    <w:basedOn w:val="Normal"/>
    <w:next w:val="Normal"/>
    <w:qFormat/>
    <w:pPr>
      <w:spacing w:after="120" w:before="180"/>
      <w:outlineLvl w:val="1"/>
    </w:pPr>
    <w:rPr>
      <w:rFonts w:ascii="Arial" w:eastAsia="Microsoft YaHei"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2026-05-22T15:12:01.993Z</dcterms:created>
  <dcterms:modified xsi:type="dcterms:W3CDTF">2026-05-22T15:12:01.993Z</dcterms:modified>
</cp:coreProperties>
</file>

<file path=docProps/custom.xml><?xml version="1.0" encoding="utf-8"?>
<Properties xmlns="http://schemas.openxmlformats.org/officeDocument/2006/custom-properties" xmlns:vt="http://schemas.openxmlformats.org/officeDocument/2006/docPropsVTypes"/>
</file>