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2025年成都市一本大学录取分数线汇总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（全专业完整版 - 不限选科）</w:t>
      </w:r>
    </w:p>
    <w:p>
      <w:pPr>
        <w:spacing w:after="60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数据来源：掌上高考、各大学招生官网 | 整理日期：2025年</w:t>
      </w:r>
    </w:p>
    <w:p>
      <w:pPr>
        <w:spacing w:after="20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说明：本文档收录了成都市内8所一本大学2025年在四川省的完整专业录取分数线，包含物理类、历史类所有专业，不限制选科要求。数据仅供参考，请以官方公布为准。</w:t>
      </w:r>
    </w:p>
    <w:p/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西华大学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30107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46766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数学与应用数学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电子信息类(通信工程、信息工程)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信息安全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工程造价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125937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建筑学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104651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风景园林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116541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69786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电子商务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70843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71973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68733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网络与新媒体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汉语言文学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71973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汉语国际教育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73079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国际经济与贸易(宜宾校区)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95738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工程管理(宜宾校区)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121845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健康服务与管理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88297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小学教育(师范)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90690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金融科技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94428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82339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89512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知识产权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73079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93220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87075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人力资源管理(宜宾校区)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95738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文化产业管理(宜宾校区)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102062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物流工程(宜宾校区)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102062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工业工程(宜宾校区)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95738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翻译(宜宾校区)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102062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应急管理(彭州校区)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93220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材料成型及控制工程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65638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车辆工程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73079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食品科学与工程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(L103)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法学、会计学等热门专业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(L107)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思想政治教育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历史+政治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(L101)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普通文科专业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(L102)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普通文科专业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(L105)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普通文科专业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成都大学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37911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41194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42941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机械设计制造及其自动化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46505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材料成型及控制工程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49231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土木工程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药学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食品科学与工程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44683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网络与新媒体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45579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47451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汉语国际教育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小学教育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68319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金融科技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69408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广播电视学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泰语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71745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工程造价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76347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学前教育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76347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建筑学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会展经济与管理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旅游管理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文化产业管理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商务英语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酒店管理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53929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数据科学与大数据技术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通信工程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58918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人工智能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59985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机器人工程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62994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物联网工程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车辆工程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62994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材料科学与工程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测绘工程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环境工程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应急技术与管理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口腔医学技术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62994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医学检验技术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62994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制药工程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69408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食品质量与安全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药物制剂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生物工程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护理学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临床医学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43810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物理+化学生物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47451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物理+政治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77468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物理+政治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8512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网络与新媒体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汉语国际教育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小学教育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8836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汉语言文学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12748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12748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13199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13989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商务英语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16236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广播电视学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会展经济与管理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酒店管理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旅游管理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文化产业管理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学前教育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泰语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广播电视编导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28682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网络与新媒体(中外合作)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29427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护理学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17223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8836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历史+政治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思想政治教育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10804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历史+政治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14426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历史+政治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中外合作办学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90739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网络与新媒体(中外合作)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102420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数据科学与大数据技术(中外合作)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101095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成都信息工程大学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(大气英才)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大气科学(大气英才班)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24744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大气科学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应用气象学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31541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通信工程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43810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微电子科学与工程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46506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集成电路设计与集成系统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46506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光电信息科学与工程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48644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43810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46506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机械电子工程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50121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机器人工程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数字媒体技术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46505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智能科学与技术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46506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37911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数据科学与大数据技术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43810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空间信息与数字技术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信息安全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42941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49231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人工智能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47451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区块链工程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统计学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经济统计学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金融工程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50121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会计学(ACCA)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电子商务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供应链管理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遥感科学与技术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测绘工程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地理信息科学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环境工程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(物理+化学)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环境科学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应用物理学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68319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(物理+不限)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气象技术与工程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66147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13199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翻译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21982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10488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会计学(ACCA)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11941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人力资源管理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15761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旅游管理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15761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电子商务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14426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供应链管理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15761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物流管理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中国语言文学类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12361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20885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(历史+不限)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15334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西南石油大学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石油工程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24744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油气储运工程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22235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海洋油气工程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24744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人工智能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31541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数学与应用数学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信息与计算科学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计算机类(计科、软工等)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33728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城市地下空间工程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地质学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勘查技术与工程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35928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资源勘查工程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测绘工程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30818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土木工程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30818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通信工程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25965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机器人工程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27315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25369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20484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智能感知工程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28720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工业设计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30818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测控技术与仪器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26637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机械设计制造及其自动化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23461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过程装备与控制工程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30107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机械工程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26637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储能科学与工程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32274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新能源科学与工程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27996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材料成型及控制工程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32274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高分子材料与工程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28720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材料科学与工程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32274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新能源材料与器件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31541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碳储科学与工程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环境工程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化学工程与工艺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32968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33728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40707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电子商务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41558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38241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44146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地理信息科学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物理+地理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43244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电子信息科学与技术(南充校区)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47711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光电信息科学与工程(南充校区)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48644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建筑环境与能源应用工程(南充校区)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电子信息工程(南充校区)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41558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电气工程与智能控制(南充校区)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计算机类(南充校区)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47711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材料化学(南充校区)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焊接技术与工程(南充校区)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能源与环境系统工程(南充校区)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机械电子工程(南充校区)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66644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工程造价(南充校区)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71973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信息管理与信息系统(南充校区)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61371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6830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电子商务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7828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思想政治教育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历史+政治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俄语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13582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广播电视编导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财务管理(南充校区)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11496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四川师范大学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数学与应用数学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63535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生物科学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物理+化学生物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地理科学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62454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物理+地理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教育学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109853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学前教育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小学教育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90690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特殊教育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103351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教育技术学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97005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74215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76490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汉语言文学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73079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汉语国际教育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秘书学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76490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73079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俄语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90690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87075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93220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数学与应用数学(师范)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47711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物理学(师范)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化学(师范)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生物科学(师范)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60374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物理+化学生物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地理科学(师范)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物理+地理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61371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数据科学与大数据技术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62454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60374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通信工程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62454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汉语言文学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14328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汉语国际教育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秘书学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文物保护技术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19276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俄语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19276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19968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教育学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22838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学前教育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22376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小学教育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特殊教育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24236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思想政治教育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13960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历史+政治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地理科学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历史+地理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19276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19968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17142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金融学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16279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19276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19968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16279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公共事业管理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22376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行政管理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19276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成都理工大学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20484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25369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26637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网络空间安全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27996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通信工程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28720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29415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人工智能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30107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机械工程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30818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机械设计制造及其自动化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29415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工业设计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测控技术与仪器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32968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智能感知工程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34352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38241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化学工程与工艺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材料科学与工程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35928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新能源材料与器件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34352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环境科学与工程类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数学与应用数学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33602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信息与计算科学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应用统计学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应用物理学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37428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石油工程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35928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资源勘查工程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38241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勘查技术与工程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地质工程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地下水科学与工程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40707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地质学类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地球物理学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39823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空间科学与技术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41558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行星科学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土木工程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43244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城市地下空间工程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44146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测绘工程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遥感科学与技术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地理信息科学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43244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核工程类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34352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辐射防护与核安全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36672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43244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46766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48644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电子商务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49593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投资学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53398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翻译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商务英语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新闻传播学类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公共事业管理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旅游管理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建筑类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工程管理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物流管理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物联网工程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数字媒体技术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(120)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智能科学与技术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43244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(W110)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计算机科学与技术(中外合作)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(W110)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软件工程(中外合作)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90739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(W110)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90739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(W110)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14328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新闻传播学类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思想政治教育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历史+政治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公共事业管理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15452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15452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旅游管理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15813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17142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投资学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18797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翻译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18797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18797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商务英语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20536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20536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14328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工商管理(中外合作)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19968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成都中医药大学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中医学(李斯炽班)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中医学(5+3一体化)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17239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中医学(5+3一体化,儿科学)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17774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39823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中医骨伤科学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43244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针灸推拿学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44146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中医养生学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46766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中医康复学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46766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运动康复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90690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89512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汉语国际教育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103351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公共事业管理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99505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健康服务与管理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90690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82339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中药学(凌一揆班)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18260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中西医临床医学(唐容川班)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15239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临床医学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50491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中西医临床医学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预防医学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中药学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中药资源与开发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76490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药学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81156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康复治疗学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61371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藏药学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85880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智能医学工程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85880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制药工程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82339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医学检验技术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71973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眼视光学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63535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生物科学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生物技术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78802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医学信息工程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73079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卫生检验与检疫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食品质量与安全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76490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食品卫生与营养学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77689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护理学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109853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助产学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111117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健康服务与管理(中外合作)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130019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智能医学工程(中高计划)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103351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药学(中高计划)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97005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康复治疗学(中外合作)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121845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中医学(李斯炽班)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中医学(5+3一体化)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中医学(5+3一体化,儿科学)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2658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中医骨伤科学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4956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针灸推拿学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中医养生学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中医康复学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健康服务与管理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14328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运动康复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汉语国际教育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17142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公共事业管理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16718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健康服务与管理(中外合作)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29871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护理学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37405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历史+化学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西南民族大学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物理类专业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电气工程及其自动化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电子信息工程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计算机科学与技术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58346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通信工程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人工智能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60374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物联网工程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数学与应用数学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信息与计算科学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62454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统计学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65638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化学工程与工艺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环境工程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60374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生物技术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动物科学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59373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动物医学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草业科学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61371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药学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中药学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62454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食品科学与工程类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64577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物理+化学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50491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69786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财政学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66644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金融学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70843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金融工程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73079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74215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汉语言文学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62454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74215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网络与新媒体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67613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74215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74215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70843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人力资源管理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69786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物流管理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建筑学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75327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城乡规划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76490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风景园林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76490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少数民族预科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97005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物理+不限</w:t>
            </w:r>
          </w:p>
        </w:tc>
      </w:tr>
    </w:tbl>
    <w:p>
      <w:pPr>
        <w:pStyle w:val="Heading2"/>
        <w:spacing w:after="10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历史类专业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8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专业名称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最低位次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选科要求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法学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会计学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汉语言文学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财政学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10596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财务管理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10880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10880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经济学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网络与新媒体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11819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新闻学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12147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哲学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12520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英语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12520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应用心理学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国际经济与贸易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金融学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物流管理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人力资源管理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市场营销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行政管理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旅游管理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社会学类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学前教育(师范)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14328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民族学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中国少数民族语言文学(藏语言零起点班)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19276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中国少数民族语言文学(彝语言零起点班)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24236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(104)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少数民族预科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22376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历史+不限</w:t>
            </w:r>
          </w:p>
        </w:tc>
      </w:tr>
    </w:tbl>
    <w:p>
      <w:r>
        <w:br w:type="page"/>
      </w:r>
    </w:p>
    <w:sectPr>
      <w:headerReference w:type="default" r:id="rId10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666666"/>
        <w:sz w:val="20"/>
        <w:szCs w:val="20"/>
      </w:rPr>
      <w:t xml:space="preserve">2025年成都市一本大学录取分数线汇总（全专业版）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2026-05-22T16:37:06.181Z</dcterms:created>
  <dcterms:modified xsi:type="dcterms:W3CDTF">2026-05-22T16:37:06.181Z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