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0A" w:rsidRDefault="00DE78FB">
      <w:pPr>
        <w:jc w:val="center"/>
      </w:pPr>
      <w:r>
        <w:t>Group 2 HLA, Class Diagram, Interface Spec</w:t>
      </w:r>
    </w:p>
    <w:p w:rsidR="000D290A" w:rsidRDefault="000D290A">
      <w:pPr>
        <w:jc w:val="center"/>
      </w:pPr>
    </w:p>
    <w:p w:rsidR="000D290A" w:rsidRDefault="00DE78FB">
      <w:pPr>
        <w:jc w:val="center"/>
      </w:pPr>
      <w:r>
        <w:t>HLA</w:t>
      </w:r>
    </w:p>
    <w:p w:rsidR="000D290A" w:rsidRDefault="000D290A">
      <w:pPr>
        <w:jc w:val="center"/>
      </w:pPr>
    </w:p>
    <w:p w:rsidR="000D290A" w:rsidRDefault="00847D39">
      <w:pPr>
        <w:jc w:val="center"/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 H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36" cy="36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0A" w:rsidRDefault="000D290A"/>
    <w:p w:rsidR="000D290A" w:rsidRDefault="005B6527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d class diagram sponso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290A" w:rsidRDefault="000D290A">
      <w:pPr>
        <w:jc w:val="center"/>
      </w:pPr>
    </w:p>
    <w:p w:rsidR="000D290A" w:rsidRDefault="00DE78F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457950" cy="36325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facesp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337" cy="36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9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90A"/>
    <w:rsid w:val="000D290A"/>
    <w:rsid w:val="005B6527"/>
    <w:rsid w:val="00847D39"/>
    <w:rsid w:val="00D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E97D-66EF-4E15-8EDD-3EBD886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Kiersten Franklin</cp:lastModifiedBy>
  <cp:revision>4</cp:revision>
  <dcterms:created xsi:type="dcterms:W3CDTF">2017-11-17T01:55:00Z</dcterms:created>
  <dcterms:modified xsi:type="dcterms:W3CDTF">2017-11-30T16:15:00Z</dcterms:modified>
</cp:coreProperties>
</file>