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7DED5D64" w:rsidR="00977853" w:rsidRPr="000641FA" w:rsidRDefault="00977853" w:rsidP="00E30FF1">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E30FF1">
              <w:rPr>
                <w:rFonts w:asciiTheme="minorHAnsi" w:hAnsiTheme="minorHAnsi" w:cstheme="minorHAnsi"/>
                <w:sz w:val="18"/>
                <w:szCs w:val="18"/>
              </w:rPr>
              <w:t>3</w:t>
            </w:r>
          </w:p>
        </w:tc>
        <w:tc>
          <w:tcPr>
            <w:tcW w:w="3319" w:type="pct"/>
            <w:gridSpan w:val="5"/>
            <w:vAlign w:val="center"/>
          </w:tcPr>
          <w:p w14:paraId="4AC96EDE" w14:textId="762210D6" w:rsidR="00977853" w:rsidRPr="004851B6" w:rsidRDefault="00977853" w:rsidP="00E30FF1">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w:t>
            </w:r>
            <w:r w:rsidR="00E30FF1">
              <w:rPr>
                <w:rFonts w:asciiTheme="minorHAnsi" w:hAnsiTheme="minorHAnsi" w:cs="Arial"/>
                <w:b w:val="0"/>
                <w:sz w:val="18"/>
                <w:szCs w:val="18"/>
              </w:rPr>
              <w:t>Programas</w:t>
            </w:r>
            <w:r w:rsidRPr="00170E38">
              <w:rPr>
                <w:rFonts w:asciiTheme="minorHAnsi" w:hAnsiTheme="minorHAnsi" w:cs="Arial"/>
                <w:b w:val="0"/>
                <w:sz w:val="18"/>
                <w:szCs w:val="18"/>
              </w:rPr>
              <w:t xml:space="preserve"> PL/SQL </w:t>
            </w:r>
            <w:r w:rsidR="00E30FF1">
              <w:rPr>
                <w:rFonts w:asciiTheme="minorHAnsi" w:hAnsiTheme="minorHAnsi" w:cs="Arial"/>
                <w:b w:val="0"/>
                <w:sz w:val="18"/>
                <w:szCs w:val="18"/>
              </w:rPr>
              <w:t>en la Base de Datos</w:t>
            </w:r>
          </w:p>
        </w:tc>
      </w:tr>
      <w:tr w:rsidR="00977853" w:rsidRPr="00F20109" w14:paraId="1442170A" w14:textId="77777777" w:rsidTr="000B62E1">
        <w:trPr>
          <w:trHeight w:val="373"/>
        </w:trPr>
        <w:tc>
          <w:tcPr>
            <w:tcW w:w="1681" w:type="pct"/>
            <w:shd w:val="clear" w:color="auto" w:fill="D9D9D9"/>
            <w:vAlign w:val="center"/>
          </w:tcPr>
          <w:p w14:paraId="554CDE96" w14:textId="0A672BCC" w:rsidR="00977853" w:rsidRPr="00374B3F" w:rsidRDefault="00977853" w:rsidP="00E30FF1">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E30FF1">
              <w:rPr>
                <w:rFonts w:asciiTheme="minorHAnsi" w:hAnsiTheme="minorHAnsi" w:cstheme="minorHAnsi"/>
                <w:sz w:val="18"/>
                <w:szCs w:val="18"/>
              </w:rPr>
              <w:t>3</w:t>
            </w:r>
            <w:r w:rsidRPr="00374B3F">
              <w:rPr>
                <w:rFonts w:asciiTheme="minorHAnsi" w:hAnsiTheme="minorHAnsi" w:cstheme="minorHAnsi"/>
                <w:sz w:val="18"/>
                <w:szCs w:val="18"/>
              </w:rPr>
              <w:t>.</w:t>
            </w:r>
            <w:r w:rsidR="00E30FF1">
              <w:rPr>
                <w:rFonts w:asciiTheme="minorHAnsi" w:hAnsiTheme="minorHAnsi" w:cstheme="minorHAnsi"/>
                <w:sz w:val="18"/>
                <w:szCs w:val="18"/>
              </w:rPr>
              <w:t>5</w:t>
            </w:r>
          </w:p>
        </w:tc>
        <w:tc>
          <w:tcPr>
            <w:tcW w:w="3319" w:type="pct"/>
            <w:gridSpan w:val="5"/>
            <w:vAlign w:val="center"/>
          </w:tcPr>
          <w:p w14:paraId="01041263" w14:textId="612D61B2" w:rsidR="00F34746" w:rsidRPr="004851B6" w:rsidRDefault="007009AA" w:rsidP="00977853">
            <w:pPr>
              <w:pStyle w:val="Subttulo"/>
              <w:spacing w:before="100" w:beforeAutospacing="1" w:after="100" w:afterAutospacing="1"/>
              <w:jc w:val="both"/>
              <w:rPr>
                <w:rFonts w:asciiTheme="minorHAnsi" w:hAnsiTheme="minorHAnsi" w:cstheme="minorHAnsi"/>
                <w:b w:val="0"/>
                <w:sz w:val="18"/>
                <w:szCs w:val="18"/>
              </w:rPr>
            </w:pPr>
            <w:r>
              <w:rPr>
                <w:rFonts w:asciiTheme="minorHAnsi" w:hAnsiTheme="minorHAnsi" w:cstheme="minorHAnsi"/>
                <w:b w:val="0"/>
                <w:sz w:val="18"/>
                <w:szCs w:val="18"/>
              </w:rPr>
              <w:t>Incorporando Eficiencia a los Procesos a través de SQL Dinámico</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112BD433" w:rsidR="00977853" w:rsidRPr="004851B6" w:rsidRDefault="00285D1D" w:rsidP="006D02C3">
            <w:pPr>
              <w:pStyle w:val="Subttulo"/>
              <w:spacing w:before="100" w:beforeAutospacing="1" w:after="100" w:afterAutospacing="1"/>
              <w:jc w:val="both"/>
              <w:rPr>
                <w:rFonts w:asciiTheme="minorHAnsi" w:hAnsiTheme="minorHAnsi" w:cstheme="minorHAnsi"/>
                <w:b w:val="0"/>
                <w:sz w:val="18"/>
                <w:szCs w:val="18"/>
              </w:rPr>
            </w:pPr>
            <w:r>
              <w:rPr>
                <w:rStyle w:val="Textoennegrita"/>
                <w:rFonts w:asciiTheme="minorHAnsi" w:hAnsiTheme="minorHAnsi" w:cstheme="minorHAnsi"/>
                <w:b/>
                <w:sz w:val="18"/>
                <w:szCs w:val="18"/>
              </w:rPr>
              <w:t>3</w:t>
            </w:r>
            <w:r w:rsidR="00F34746">
              <w:rPr>
                <w:rStyle w:val="Textoennegrita"/>
                <w:rFonts w:asciiTheme="minorHAnsi" w:hAnsiTheme="minorHAnsi" w:cstheme="minorHAnsi"/>
                <w:b/>
                <w:sz w:val="18"/>
                <w:szCs w:val="18"/>
              </w:rPr>
              <w:t>.</w:t>
            </w:r>
            <w:r>
              <w:rPr>
                <w:rStyle w:val="Textoennegrita"/>
                <w:rFonts w:asciiTheme="minorHAnsi" w:hAnsiTheme="minorHAnsi" w:cstheme="minorHAnsi"/>
                <w:b/>
                <w:sz w:val="18"/>
                <w:szCs w:val="18"/>
              </w:rPr>
              <w:t>5</w:t>
            </w:r>
            <w:r w:rsidR="00F34746">
              <w:rPr>
                <w:rStyle w:val="Textoennegrita"/>
                <w:rFonts w:asciiTheme="minorHAnsi" w:hAnsiTheme="minorHAnsi" w:cstheme="minorHAnsi"/>
                <w:b/>
                <w:sz w:val="18"/>
                <w:szCs w:val="18"/>
              </w:rPr>
              <w:t>.</w:t>
            </w:r>
            <w:r w:rsidR="000B077C">
              <w:rPr>
                <w:rStyle w:val="Textoennegrita"/>
                <w:rFonts w:asciiTheme="minorHAnsi" w:hAnsiTheme="minorHAnsi" w:cstheme="minorHAnsi"/>
                <w:b/>
                <w:sz w:val="18"/>
                <w:szCs w:val="18"/>
              </w:rPr>
              <w:t>2</w:t>
            </w:r>
            <w:r w:rsidR="00F34746" w:rsidRPr="00F34746">
              <w:rPr>
                <w:rStyle w:val="Textoennegrita"/>
                <w:rFonts w:asciiTheme="minorHAnsi" w:hAnsiTheme="minorHAnsi" w:cstheme="minorHAnsi"/>
                <w:b/>
                <w:sz w:val="18"/>
                <w:szCs w:val="18"/>
              </w:rPr>
              <w:t xml:space="preserve"> </w:t>
            </w:r>
            <w:r>
              <w:rPr>
                <w:rFonts w:asciiTheme="minorHAnsi" w:hAnsiTheme="minorHAnsi" w:cstheme="minorHAnsi"/>
                <w:b w:val="0"/>
                <w:sz w:val="18"/>
                <w:szCs w:val="18"/>
              </w:rPr>
              <w:t xml:space="preserve"> </w:t>
            </w:r>
            <w:r w:rsidR="00DD2E82">
              <w:rPr>
                <w:rFonts w:asciiTheme="minorHAnsi" w:hAnsiTheme="minorHAnsi" w:cstheme="minorHAnsi"/>
                <w:b w:val="0"/>
                <w:sz w:val="18"/>
                <w:szCs w:val="18"/>
              </w:rPr>
              <w:t xml:space="preserve">Actividad </w:t>
            </w:r>
            <w:r>
              <w:rPr>
                <w:rFonts w:asciiTheme="minorHAnsi" w:hAnsiTheme="minorHAnsi" w:cstheme="minorHAnsi"/>
                <w:b w:val="0"/>
                <w:sz w:val="18"/>
                <w:szCs w:val="18"/>
              </w:rPr>
              <w:t>Incorporando Eficiencia a los Procesos a través de SQL Dinámico</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177D8C">
        <w:trPr>
          <w:trHeight w:val="3011"/>
        </w:trPr>
        <w:tc>
          <w:tcPr>
            <w:tcW w:w="2004" w:type="pct"/>
            <w:shd w:val="clear" w:color="auto" w:fill="auto"/>
          </w:tcPr>
          <w:p w14:paraId="1125D7E9" w14:textId="37F09707" w:rsidR="00977853" w:rsidRPr="002F2854" w:rsidRDefault="00177D8C" w:rsidP="006775C2">
            <w:pPr>
              <w:pStyle w:val="Subttulo"/>
              <w:numPr>
                <w:ilvl w:val="0"/>
                <w:numId w:val="3"/>
              </w:numPr>
              <w:spacing w:before="100" w:beforeAutospacing="1" w:after="100" w:afterAutospacing="1"/>
              <w:ind w:left="351" w:hanging="284"/>
              <w:jc w:val="both"/>
              <w:rPr>
                <w:rFonts w:asciiTheme="minorHAnsi" w:hAnsiTheme="minorHAnsi" w:cstheme="minorHAnsi"/>
                <w:i/>
                <w:sz w:val="18"/>
                <w:szCs w:val="18"/>
              </w:rPr>
            </w:pPr>
            <w:r w:rsidRPr="008F0AFA">
              <w:rPr>
                <w:rFonts w:asciiTheme="minorHAnsi" w:hAnsiTheme="minorHAnsi" w:cstheme="minorHAnsi"/>
                <w:b w:val="0"/>
                <w:bCs/>
                <w:sz w:val="18"/>
                <w:szCs w:val="18"/>
              </w:rPr>
              <w:t>Construir Unidades de Programas y sentencias de SQL dinámico según sintaxis, restricciones del lenguaje, requisitos de la lógica de negocios y de información para soportar los requerimientos de la organización.</w:t>
            </w:r>
          </w:p>
        </w:tc>
        <w:tc>
          <w:tcPr>
            <w:tcW w:w="2996" w:type="pct"/>
            <w:shd w:val="clear" w:color="auto" w:fill="auto"/>
          </w:tcPr>
          <w:p w14:paraId="216DF916" w14:textId="77777777" w:rsidR="00177D8C" w:rsidRPr="008F0AFA" w:rsidRDefault="00177D8C" w:rsidP="00177D8C">
            <w:pPr>
              <w:pStyle w:val="Sinespaciado"/>
              <w:numPr>
                <w:ilvl w:val="0"/>
                <w:numId w:val="4"/>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12F98BD9" w14:textId="77777777" w:rsidR="00177D8C" w:rsidRPr="008F0AFA" w:rsidRDefault="00177D8C" w:rsidP="00177D8C">
            <w:pPr>
              <w:pStyle w:val="Sinespaciado"/>
              <w:numPr>
                <w:ilvl w:val="0"/>
                <w:numId w:val="4"/>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Crea Procedimientos Almacenados con y sin parámetros para solucionar los requerimientos de información planteados.</w:t>
            </w:r>
          </w:p>
          <w:p w14:paraId="0A76C8EB" w14:textId="77777777" w:rsidR="00177D8C" w:rsidRPr="008F0AFA" w:rsidRDefault="00177D8C" w:rsidP="00177D8C">
            <w:pPr>
              <w:pStyle w:val="Sinespaciado"/>
              <w:numPr>
                <w:ilvl w:val="0"/>
                <w:numId w:val="4"/>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Crea Funciones Almacenadas para solucionar los requerimientos de información planteados.</w:t>
            </w:r>
          </w:p>
          <w:p w14:paraId="0A06A4FC" w14:textId="77777777" w:rsidR="00177D8C" w:rsidRPr="008F0AFA" w:rsidRDefault="00177D8C" w:rsidP="00177D8C">
            <w:pPr>
              <w:pStyle w:val="Sinespaciado"/>
              <w:numPr>
                <w:ilvl w:val="0"/>
                <w:numId w:val="4"/>
              </w:numPr>
              <w:ind w:left="354" w:hanging="283"/>
              <w:rPr>
                <w:rFonts w:asciiTheme="minorHAnsi" w:hAnsiTheme="minorHAnsi" w:cstheme="minorHAnsi"/>
                <w:bCs/>
                <w:sz w:val="18"/>
                <w:szCs w:val="18"/>
              </w:rPr>
            </w:pPr>
            <w:r w:rsidRPr="008F0AFA">
              <w:rPr>
                <w:rFonts w:asciiTheme="minorHAnsi" w:hAnsiTheme="minorHAnsi" w:cstheme="minorHAnsi"/>
                <w:bCs/>
                <w:sz w:val="18"/>
                <w:szCs w:val="18"/>
              </w:rPr>
              <w:t xml:space="preserve">Crea </w:t>
            </w:r>
            <w:proofErr w:type="spellStart"/>
            <w:r w:rsidRPr="008F0AFA">
              <w:rPr>
                <w:rFonts w:asciiTheme="minorHAnsi" w:hAnsiTheme="minorHAnsi" w:cstheme="minorHAnsi"/>
                <w:bCs/>
                <w:sz w:val="18"/>
                <w:szCs w:val="18"/>
              </w:rPr>
              <w:t>Package</w:t>
            </w:r>
            <w:r>
              <w:rPr>
                <w:rFonts w:asciiTheme="minorHAnsi" w:hAnsiTheme="minorHAnsi" w:cstheme="minorHAnsi"/>
                <w:bCs/>
                <w:sz w:val="18"/>
                <w:szCs w:val="18"/>
              </w:rPr>
              <w:t>s</w:t>
            </w:r>
            <w:proofErr w:type="spellEnd"/>
            <w:r w:rsidRPr="008F0AFA">
              <w:rPr>
                <w:rFonts w:asciiTheme="minorHAnsi" w:hAnsiTheme="minorHAnsi" w:cstheme="minorHAnsi"/>
                <w:bCs/>
                <w:sz w:val="18"/>
                <w:szCs w:val="18"/>
              </w:rPr>
              <w:t xml:space="preserve"> con constructores públicos y privados para solucionar los requerimientos de información planteados.</w:t>
            </w:r>
          </w:p>
          <w:p w14:paraId="7F96F790" w14:textId="030E90A5" w:rsidR="003C2F23" w:rsidRPr="002F2854" w:rsidRDefault="00177D8C" w:rsidP="00C443B3">
            <w:pPr>
              <w:pStyle w:val="Sinespaciado"/>
              <w:numPr>
                <w:ilvl w:val="0"/>
                <w:numId w:val="4"/>
              </w:numPr>
              <w:ind w:left="358" w:hanging="283"/>
              <w:rPr>
                <w:rFonts w:asciiTheme="minorHAnsi" w:hAnsiTheme="minorHAnsi" w:cstheme="minorHAnsi"/>
                <w:sz w:val="18"/>
                <w:szCs w:val="18"/>
              </w:rPr>
            </w:pPr>
            <w:r w:rsidRPr="00177D8C">
              <w:rPr>
                <w:rFonts w:asciiTheme="minorHAnsi" w:hAnsiTheme="minorHAnsi" w:cstheme="minorHAnsi"/>
                <w:sz w:val="18"/>
                <w:szCs w:val="18"/>
              </w:rPr>
              <w:t>Crea sentencias SQL en tiempo de ejecución de las Unidades de Programas para solucionar los requerimientos de información planteados.</w:t>
            </w: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6775C2">
            <w:pPr>
              <w:pStyle w:val="Subttulo"/>
              <w:keepNext/>
              <w:keepLines/>
              <w:numPr>
                <w:ilvl w:val="0"/>
                <w:numId w:val="3"/>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28E361AE" w14:textId="77777777" w:rsidR="00317688" w:rsidRPr="00267289" w:rsidRDefault="00317688" w:rsidP="00317688">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267289">
              <w:rPr>
                <w:rFonts w:asciiTheme="minorHAnsi" w:hAnsiTheme="minorHAnsi" w:cstheme="minorHAnsi"/>
                <w:sz w:val="18"/>
                <w:szCs w:val="18"/>
              </w:rPr>
              <w:t>Recoge información objetiva en base a datos y evidencias facilitando la resolución del problema</w:t>
            </w:r>
          </w:p>
          <w:p w14:paraId="3627287A" w14:textId="77777777" w:rsidR="00317688" w:rsidRPr="0080039A" w:rsidRDefault="00317688" w:rsidP="00317688">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76771F3B" w14:textId="1748A91D" w:rsidR="0080039A" w:rsidRPr="000D0EC5" w:rsidRDefault="00317688" w:rsidP="00317688">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267289">
              <w:rPr>
                <w:rFonts w:asciiTheme="minorHAnsi" w:hAnsiTheme="minorHAnsi" w:cstheme="minorHAnsi"/>
                <w:sz w:val="18"/>
                <w:szCs w:val="18"/>
              </w:rPr>
              <w:t>Aplica en su totalidad la alternativa de solución escogida para el problema planteado.</w:t>
            </w:r>
          </w:p>
        </w:tc>
      </w:tr>
      <w:tr w:rsidR="00177D8C" w:rsidRPr="00700C90" w14:paraId="1731AF4F" w14:textId="77777777" w:rsidTr="00C443B3">
        <w:trPr>
          <w:trHeight w:val="937"/>
        </w:trPr>
        <w:tc>
          <w:tcPr>
            <w:tcW w:w="2004" w:type="pct"/>
            <w:shd w:val="clear" w:color="auto" w:fill="auto"/>
          </w:tcPr>
          <w:p w14:paraId="472F07F7" w14:textId="35944066" w:rsidR="00177D8C" w:rsidRPr="001D426C" w:rsidRDefault="00177D8C" w:rsidP="00177D8C">
            <w:pPr>
              <w:pStyle w:val="Subttulo"/>
              <w:numPr>
                <w:ilvl w:val="0"/>
                <w:numId w:val="5"/>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6436D297" w14:textId="77777777" w:rsidR="00177D8C" w:rsidRDefault="00177D8C" w:rsidP="00177D8C">
            <w:pPr>
              <w:pStyle w:val="Subttulo"/>
              <w:numPr>
                <w:ilvl w:val="0"/>
                <w:numId w:val="5"/>
              </w:numPr>
              <w:spacing w:before="100" w:beforeAutospacing="1" w:after="100" w:afterAutospacing="1"/>
              <w:ind w:left="354" w:hanging="283"/>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2639C60C" w:rsidR="00177D8C" w:rsidRPr="00C15FE4" w:rsidRDefault="00177D8C" w:rsidP="00177D8C">
            <w:pPr>
              <w:pStyle w:val="Subttulo"/>
              <w:numPr>
                <w:ilvl w:val="0"/>
                <w:numId w:val="5"/>
              </w:numPr>
              <w:spacing w:before="100" w:beforeAutospacing="1" w:after="100" w:afterAutospacing="1"/>
              <w:ind w:left="353" w:hanging="283"/>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40609F9D" w14:textId="77777777" w:rsidR="00C443B3" w:rsidRDefault="00C443B3" w:rsidP="00C443B3">
      <w:pPr>
        <w:pStyle w:val="Prrafodelista"/>
        <w:spacing w:after="0" w:line="240" w:lineRule="auto"/>
        <w:ind w:left="426"/>
        <w:rPr>
          <w:rFonts w:asciiTheme="minorHAnsi" w:hAnsiTheme="minorHAnsi"/>
          <w:b/>
        </w:rPr>
      </w:pPr>
    </w:p>
    <w:p w14:paraId="110D46B7" w14:textId="1131D90E"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643CC908" w14:textId="31B68E6E" w:rsidR="00C443B3" w:rsidRDefault="00177D8C" w:rsidP="00C443B3">
      <w:pPr>
        <w:jc w:val="both"/>
        <w:rPr>
          <w:rFonts w:asciiTheme="minorHAnsi" w:hAnsiTheme="minorHAnsi" w:cstheme="minorHAnsi"/>
          <w:sz w:val="20"/>
          <w:szCs w:val="20"/>
        </w:rPr>
      </w:pPr>
      <w:r w:rsidRPr="00D37E0A">
        <w:rPr>
          <w:rFonts w:asciiTheme="minorHAnsi" w:hAnsiTheme="minorHAnsi" w:cstheme="minorHAnsi"/>
          <w:sz w:val="20"/>
          <w:szCs w:val="20"/>
        </w:rPr>
        <w:t xml:space="preserve">Esta actividad es de carácter </w:t>
      </w:r>
      <w:r w:rsidRPr="00D37E0A">
        <w:rPr>
          <w:rFonts w:ascii="Calibri" w:eastAsia="Calibri" w:hAnsi="Calibri" w:cs="Calibri"/>
          <w:color w:val="000000"/>
          <w:sz w:val="20"/>
        </w:rPr>
        <w:t>formativo y grupal, donde entre dos estudiantes</w:t>
      </w:r>
      <w:r w:rsidR="00BF5F84" w:rsidRPr="00D37E0A">
        <w:rPr>
          <w:rFonts w:ascii="Calibri" w:eastAsia="Calibri" w:hAnsi="Calibri" w:cs="Calibri"/>
          <w:color w:val="000000"/>
          <w:sz w:val="20"/>
        </w:rPr>
        <w:t>, a</w:t>
      </w:r>
      <w:r w:rsidR="00BF5F84" w:rsidRPr="0022781C">
        <w:rPr>
          <w:rFonts w:ascii="Calibri" w:eastAsia="Calibri" w:hAnsi="Calibri" w:cs="Calibri"/>
          <w:color w:val="000000"/>
          <w:sz w:val="20"/>
        </w:rPr>
        <w:t xml:space="preserve"> partir</w:t>
      </w:r>
      <w:r w:rsidR="00BF5F84" w:rsidRPr="00F60D78">
        <w:rPr>
          <w:rFonts w:asciiTheme="minorHAnsi" w:hAnsiTheme="minorHAnsi" w:cstheme="minorHAnsi"/>
          <w:sz w:val="20"/>
          <w:szCs w:val="20"/>
        </w:rPr>
        <w:t xml:space="preserve"> de</w:t>
      </w:r>
      <w:r w:rsidR="00BF5F84">
        <w:rPr>
          <w:rFonts w:asciiTheme="minorHAnsi" w:hAnsiTheme="minorHAnsi" w:cstheme="minorHAnsi"/>
          <w:sz w:val="20"/>
          <w:szCs w:val="20"/>
        </w:rPr>
        <w:t xml:space="preserve"> </w:t>
      </w:r>
      <w:r w:rsidR="00BF5F84" w:rsidRPr="00F60D78">
        <w:rPr>
          <w:rFonts w:asciiTheme="minorHAnsi" w:hAnsiTheme="minorHAnsi" w:cstheme="minorHAnsi"/>
          <w:bCs/>
          <w:sz w:val="20"/>
          <w:szCs w:val="20"/>
        </w:rPr>
        <w:t xml:space="preserve">un modelo de datos que se le entregará (script) y que, </w:t>
      </w:r>
      <w:r w:rsidR="0011702B" w:rsidRPr="0011702B">
        <w:rPr>
          <w:rFonts w:asciiTheme="minorHAnsi" w:hAnsiTheme="minorHAnsi" w:cstheme="minorHAnsi"/>
          <w:bCs/>
          <w:sz w:val="20"/>
          <w:szCs w:val="20"/>
        </w:rPr>
        <w:t xml:space="preserve">usando la herramienta de desarrollo Oracle SQL </w:t>
      </w:r>
      <w:proofErr w:type="spellStart"/>
      <w:r w:rsidR="0011702B" w:rsidRPr="0011702B">
        <w:rPr>
          <w:rFonts w:asciiTheme="minorHAnsi" w:hAnsiTheme="minorHAnsi" w:cstheme="minorHAnsi"/>
          <w:bCs/>
          <w:sz w:val="20"/>
          <w:szCs w:val="20"/>
        </w:rPr>
        <w:t>Developer</w:t>
      </w:r>
      <w:proofErr w:type="spellEnd"/>
      <w:r w:rsidR="0011702B" w:rsidRPr="0011702B">
        <w:rPr>
          <w:rFonts w:asciiTheme="minorHAnsi" w:hAnsiTheme="minorHAnsi" w:cstheme="minorHAnsi"/>
          <w:bCs/>
          <w:sz w:val="20"/>
          <w:szCs w:val="20"/>
        </w:rPr>
        <w:t xml:space="preserve">, deberá crear las tablas en la base de datos </w:t>
      </w:r>
      <w:r w:rsidR="00F8370E" w:rsidRPr="00542978">
        <w:rPr>
          <w:rFonts w:asciiTheme="minorHAnsi" w:hAnsiTheme="minorHAnsi" w:cstheme="minorHAnsi"/>
          <w:sz w:val="20"/>
          <w:szCs w:val="20"/>
        </w:rPr>
        <w:t xml:space="preserve">para </w:t>
      </w:r>
      <w:r w:rsidR="00BF0E33" w:rsidRPr="002B2CF7">
        <w:rPr>
          <w:rFonts w:asciiTheme="minorHAnsi" w:hAnsiTheme="minorHAnsi" w:cstheme="minorHAnsi"/>
          <w:sz w:val="20"/>
          <w:szCs w:val="20"/>
        </w:rPr>
        <w:t xml:space="preserve">rediseñar </w:t>
      </w:r>
      <w:r w:rsidR="00BF0E33">
        <w:rPr>
          <w:rFonts w:asciiTheme="minorHAnsi" w:hAnsiTheme="minorHAnsi" w:cstheme="minorHAnsi"/>
          <w:sz w:val="20"/>
          <w:szCs w:val="20"/>
        </w:rPr>
        <w:t xml:space="preserve">y construir nuevos procesos </w:t>
      </w:r>
      <w:r w:rsidR="00BF0E33" w:rsidRPr="002B2CF7">
        <w:rPr>
          <w:rFonts w:asciiTheme="minorHAnsi" w:hAnsiTheme="minorHAnsi" w:cstheme="minorHAnsi"/>
          <w:sz w:val="20"/>
          <w:szCs w:val="20"/>
        </w:rPr>
        <w:t xml:space="preserve">del Sistema Informático </w:t>
      </w:r>
      <w:r w:rsidR="00BF0E33">
        <w:rPr>
          <w:rFonts w:asciiTheme="minorHAnsi" w:hAnsiTheme="minorHAnsi" w:cstheme="minorHAnsi"/>
          <w:sz w:val="20"/>
          <w:szCs w:val="20"/>
        </w:rPr>
        <w:t xml:space="preserve">de la cooperativa COOPERA </w:t>
      </w:r>
      <w:r w:rsidR="00A646D9" w:rsidRPr="00A646D9">
        <w:rPr>
          <w:rFonts w:asciiTheme="minorHAnsi" w:hAnsiTheme="minorHAnsi" w:cstheme="minorHAnsi"/>
          <w:sz w:val="20"/>
          <w:szCs w:val="20"/>
        </w:rPr>
        <w:t xml:space="preserve">que le permitan realizar una gestión </w:t>
      </w:r>
      <w:r w:rsidR="00BF0E33" w:rsidRPr="002B2CF7">
        <w:rPr>
          <w:rFonts w:asciiTheme="minorHAnsi" w:hAnsiTheme="minorHAnsi" w:cstheme="minorHAnsi"/>
          <w:sz w:val="20"/>
          <w:szCs w:val="20"/>
        </w:rPr>
        <w:t>eficiente y eficaz de la información de sus socios, de los productos contratados por ellos y de los diferentes créditos otorgados a sus socios</w:t>
      </w:r>
      <w:r w:rsidR="00BF0E33">
        <w:rPr>
          <w:rFonts w:asciiTheme="minorHAnsi" w:hAnsiTheme="minorHAnsi" w:cstheme="minorHAnsi"/>
          <w:sz w:val="20"/>
          <w:szCs w:val="20"/>
        </w:rPr>
        <w:t xml:space="preserve"> </w:t>
      </w:r>
      <w:r w:rsidR="00101115">
        <w:rPr>
          <w:rFonts w:asciiTheme="minorHAnsi" w:hAnsiTheme="minorHAnsi" w:cstheme="minorHAnsi"/>
          <w:sz w:val="20"/>
          <w:szCs w:val="20"/>
        </w:rPr>
        <w:t xml:space="preserve">y </w:t>
      </w:r>
      <w:r w:rsidR="00F8370E" w:rsidRPr="00542978">
        <w:rPr>
          <w:rFonts w:asciiTheme="minorHAnsi" w:hAnsiTheme="minorHAnsi" w:cstheme="minorHAnsi"/>
          <w:sz w:val="20"/>
          <w:szCs w:val="20"/>
        </w:rPr>
        <w:t>que se plantean en cada caso</w:t>
      </w:r>
      <w:r w:rsidR="001C55E5">
        <w:rPr>
          <w:rFonts w:asciiTheme="minorHAnsi" w:hAnsiTheme="minorHAnsi" w:cstheme="minorHAnsi"/>
          <w:sz w:val="20"/>
          <w:szCs w:val="20"/>
        </w:rPr>
        <w:t xml:space="preserve">. En </w:t>
      </w:r>
      <w:r w:rsidR="002F5226">
        <w:rPr>
          <w:rFonts w:asciiTheme="minorHAnsi" w:hAnsiTheme="minorHAnsi" w:cstheme="minorHAnsi"/>
          <w:sz w:val="20"/>
          <w:szCs w:val="20"/>
        </w:rPr>
        <w:t>uno</w:t>
      </w:r>
      <w:r w:rsidR="00BF0E33">
        <w:rPr>
          <w:rFonts w:asciiTheme="minorHAnsi" w:hAnsiTheme="minorHAnsi" w:cstheme="minorHAnsi"/>
          <w:sz w:val="20"/>
          <w:szCs w:val="20"/>
        </w:rPr>
        <w:t xml:space="preserve"> de</w:t>
      </w:r>
      <w:r w:rsidR="001C55E5">
        <w:rPr>
          <w:rFonts w:asciiTheme="minorHAnsi" w:hAnsiTheme="minorHAnsi" w:cstheme="minorHAnsi"/>
          <w:sz w:val="20"/>
          <w:szCs w:val="20"/>
        </w:rPr>
        <w:t xml:space="preserve"> los casos propuestos, el </w:t>
      </w:r>
      <w:r w:rsidR="001C55E5" w:rsidRPr="00A51F07">
        <w:rPr>
          <w:rFonts w:asciiTheme="minorHAnsi" w:hAnsiTheme="minorHAnsi" w:cstheme="minorHAnsi"/>
          <w:sz w:val="20"/>
          <w:szCs w:val="20"/>
        </w:rPr>
        <w:t>estudiante integrará especialidad y empleabilidad</w:t>
      </w:r>
      <w:r w:rsidR="001C55E5">
        <w:rPr>
          <w:rFonts w:asciiTheme="minorHAnsi" w:hAnsiTheme="minorHAnsi" w:cstheme="minorHAnsi"/>
          <w:sz w:val="20"/>
          <w:szCs w:val="20"/>
        </w:rPr>
        <w:t xml:space="preserve"> Resolución de Problemas</w:t>
      </w:r>
      <w:r w:rsidR="001C55E5" w:rsidRPr="004C5D46">
        <w:rPr>
          <w:rFonts w:asciiTheme="minorHAnsi" w:hAnsiTheme="minorHAnsi" w:cstheme="minorHAnsi"/>
          <w:sz w:val="20"/>
          <w:szCs w:val="20"/>
        </w:rPr>
        <w:t xml:space="preserve"> N1</w:t>
      </w:r>
      <w:r w:rsidR="001C55E5">
        <w:rPr>
          <w:rFonts w:asciiTheme="minorHAnsi" w:hAnsiTheme="minorHAnsi" w:cstheme="minorHAnsi"/>
          <w:sz w:val="20"/>
          <w:szCs w:val="20"/>
        </w:rPr>
        <w:t xml:space="preserve">, </w:t>
      </w:r>
      <w:r w:rsidR="00BF6FCB" w:rsidRPr="00BF6FCB">
        <w:rPr>
          <w:rFonts w:asciiTheme="minorHAnsi" w:hAnsiTheme="minorHAnsi" w:cstheme="minorHAnsi"/>
          <w:sz w:val="20"/>
          <w:szCs w:val="20"/>
        </w:rPr>
        <w:t>recogiendo información objetiva en base a datos y evidencias</w:t>
      </w:r>
      <w:r w:rsidR="00BF6FCB">
        <w:rPr>
          <w:rFonts w:asciiTheme="minorHAnsi" w:hAnsiTheme="minorHAnsi" w:cstheme="minorHAnsi"/>
          <w:sz w:val="20"/>
          <w:szCs w:val="20"/>
        </w:rPr>
        <w:t>,</w:t>
      </w:r>
      <w:r w:rsidR="00BF6FCB" w:rsidRPr="00BF6FCB">
        <w:rPr>
          <w:rFonts w:asciiTheme="minorHAnsi" w:hAnsiTheme="minorHAnsi" w:cstheme="minorHAnsi"/>
          <w:sz w:val="20"/>
          <w:szCs w:val="20"/>
        </w:rPr>
        <w:t xml:space="preserve"> </w:t>
      </w:r>
      <w:r w:rsidR="00C443B3">
        <w:rPr>
          <w:rFonts w:asciiTheme="minorHAnsi" w:hAnsiTheme="minorHAnsi" w:cstheme="minorHAnsi"/>
          <w:sz w:val="20"/>
          <w:szCs w:val="20"/>
        </w:rPr>
        <w:t>p</w:t>
      </w:r>
      <w:r w:rsidR="00C443B3" w:rsidRPr="009A4E56">
        <w:rPr>
          <w:rFonts w:asciiTheme="minorHAnsi" w:hAnsiTheme="minorHAnsi" w:cstheme="minorHAnsi"/>
          <w:sz w:val="20"/>
          <w:szCs w:val="20"/>
        </w:rPr>
        <w:t>resenta</w:t>
      </w:r>
      <w:r w:rsidR="00C443B3">
        <w:rPr>
          <w:rFonts w:asciiTheme="minorHAnsi" w:hAnsiTheme="minorHAnsi" w:cstheme="minorHAnsi"/>
          <w:sz w:val="20"/>
          <w:szCs w:val="20"/>
        </w:rPr>
        <w:t>ndo</w:t>
      </w:r>
      <w:r w:rsidR="00C443B3" w:rsidRPr="009A4E56">
        <w:rPr>
          <w:rFonts w:asciiTheme="minorHAnsi" w:hAnsiTheme="minorHAnsi" w:cstheme="minorHAnsi"/>
          <w:sz w:val="20"/>
          <w:szCs w:val="20"/>
        </w:rPr>
        <w:t xml:space="preserve"> distintas alternativas de solución al problema planteado, tomando en cuenta todos los riesgos y ventajas posible</w:t>
      </w:r>
      <w:r w:rsidR="00C443B3">
        <w:rPr>
          <w:rFonts w:asciiTheme="minorHAnsi" w:hAnsiTheme="minorHAnsi" w:cstheme="minorHAnsi"/>
          <w:sz w:val="20"/>
          <w:szCs w:val="20"/>
        </w:rPr>
        <w:t>s y a</w:t>
      </w:r>
      <w:r w:rsidR="00C443B3" w:rsidRPr="009A4E56">
        <w:rPr>
          <w:rFonts w:asciiTheme="minorHAnsi" w:hAnsiTheme="minorHAnsi" w:cstheme="minorHAnsi"/>
          <w:sz w:val="20"/>
          <w:szCs w:val="20"/>
        </w:rPr>
        <w:t>plica</w:t>
      </w:r>
      <w:r w:rsidR="00C443B3">
        <w:rPr>
          <w:rFonts w:asciiTheme="minorHAnsi" w:hAnsiTheme="minorHAnsi" w:cstheme="minorHAnsi"/>
          <w:sz w:val="20"/>
          <w:szCs w:val="20"/>
        </w:rPr>
        <w:t>ndo</w:t>
      </w:r>
      <w:r w:rsidR="00C443B3" w:rsidRPr="009A4E56">
        <w:rPr>
          <w:rFonts w:asciiTheme="minorHAnsi" w:hAnsiTheme="minorHAnsi" w:cstheme="minorHAnsi"/>
          <w:sz w:val="20"/>
          <w:szCs w:val="20"/>
        </w:rPr>
        <w:t xml:space="preserve"> de manera total todos los elementos de la alternativa escogida, para poder solucionar el problema planteado.</w:t>
      </w:r>
    </w:p>
    <w:p w14:paraId="2CFF7DFA" w14:textId="6FD89E46" w:rsidR="00977853" w:rsidRPr="000B690C" w:rsidRDefault="00977853" w:rsidP="00F942C8">
      <w:pPr>
        <w:spacing w:after="0"/>
        <w:jc w:val="both"/>
        <w:rPr>
          <w:rFonts w:ascii="Times New Roman" w:hAnsi="Times New Roman"/>
          <w:b/>
          <w:u w:val="single"/>
        </w:rPr>
      </w:pPr>
      <w:r w:rsidRPr="000B690C">
        <w:rPr>
          <w:rFonts w:ascii="Calibri" w:hAnsi="Calibri" w:cs="Calibri"/>
          <w:b/>
        </w:rPr>
        <w:lastRenderedPageBreak/>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2FFF4077"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F942C8">
        <w:rPr>
          <w:rFonts w:asciiTheme="minorHAnsi" w:hAnsiTheme="minorHAnsi" w:cstheme="minorHAnsi"/>
          <w:sz w:val="20"/>
          <w:szCs w:val="20"/>
        </w:rPr>
        <w:t>13</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F942C8">
        <w:rPr>
          <w:rFonts w:asciiTheme="minorHAnsi" w:hAnsiTheme="minorHAnsi" w:cstheme="minorHAnsi"/>
          <w:sz w:val="20"/>
          <w:szCs w:val="20"/>
        </w:rPr>
        <w:t>13</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7BF42889"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F942C8">
        <w:rPr>
          <w:rFonts w:asciiTheme="minorHAnsi" w:hAnsiTheme="minorHAnsi" w:cstheme="minorHAnsi"/>
          <w:sz w:val="20"/>
          <w:szCs w:val="20"/>
        </w:rPr>
        <w:t>13</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AE935B3" w:rsidR="00977853"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F942C8">
        <w:rPr>
          <w:rFonts w:asciiTheme="minorHAnsi" w:hAnsiTheme="minorHAnsi" w:cstheme="minorHAnsi"/>
          <w:sz w:val="20"/>
          <w:szCs w:val="20"/>
        </w:rPr>
        <w:t>13</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9E450B" w:rsidRPr="009E450B">
        <w:rPr>
          <w:rFonts w:asciiTheme="minorHAnsi" w:hAnsiTheme="minorHAnsi" w:cstheme="minorHAnsi"/>
          <w:sz w:val="20"/>
          <w:szCs w:val="20"/>
        </w:rPr>
        <w:t>script_crea_pobla_tablas_bd_</w:t>
      </w:r>
      <w:r w:rsidR="007746BC" w:rsidRPr="007746BC">
        <w:rPr>
          <w:rFonts w:asciiTheme="minorHAnsi" w:hAnsiTheme="minorHAnsi" w:cstheme="minorHAnsi"/>
          <w:sz w:val="20"/>
          <w:szCs w:val="20"/>
        </w:rPr>
        <w:t>Cooperativa_COOPERA</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3D496246" w14:textId="21B4C88D" w:rsidR="00977853" w:rsidRPr="00BC363E"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bookmarkStart w:id="3" w:name="_Hlk58950579"/>
      <w:bookmarkStart w:id="4" w:name="_Hlk22593606"/>
      <w:r w:rsidRPr="00BC363E">
        <w:rPr>
          <w:rFonts w:ascii="Calibri" w:hAnsi="Calibri" w:cs="Calibri"/>
          <w:sz w:val="20"/>
          <w:szCs w:val="20"/>
        </w:rPr>
        <w:t>En los casos que se indique que el proceso debe obtener la información del año anterior, año actual, mes</w:t>
      </w:r>
      <w:r w:rsidR="007746BC">
        <w:rPr>
          <w:rFonts w:ascii="Calibri" w:hAnsi="Calibri" w:cs="Calibri"/>
          <w:sz w:val="20"/>
          <w:szCs w:val="20"/>
        </w:rPr>
        <w:t>(es)</w:t>
      </w:r>
      <w:r w:rsidRPr="00BC363E">
        <w:rPr>
          <w:rFonts w:ascii="Calibri" w:hAnsi="Calibri" w:cs="Calibri"/>
          <w:sz w:val="20"/>
          <w:szCs w:val="20"/>
        </w:rPr>
        <w:t xml:space="preserve"> anterior</w:t>
      </w:r>
      <w:r w:rsidR="007746BC">
        <w:rPr>
          <w:rFonts w:ascii="Calibri" w:hAnsi="Calibri" w:cs="Calibri"/>
          <w:sz w:val="20"/>
          <w:szCs w:val="20"/>
        </w:rPr>
        <w:t>(es)</w:t>
      </w:r>
      <w:r w:rsidRPr="00BC363E">
        <w:rPr>
          <w:rFonts w:ascii="Calibri" w:hAnsi="Calibri" w:cs="Calibri"/>
          <w:sz w:val="20"/>
          <w:szCs w:val="20"/>
        </w:rPr>
        <w:t xml:space="preserve">, día siguiente, etc., significa que en el </w:t>
      </w:r>
      <w:r w:rsidR="00CB3CB3">
        <w:rPr>
          <w:rFonts w:ascii="Calibri" w:hAnsi="Calibri" w:cs="Calibri"/>
          <w:sz w:val="20"/>
          <w:szCs w:val="20"/>
        </w:rPr>
        <w:t>programa</w:t>
      </w:r>
      <w:r w:rsidR="00AE38D8">
        <w:rPr>
          <w:rFonts w:ascii="Calibri" w:hAnsi="Calibri" w:cs="Calibri"/>
          <w:sz w:val="20"/>
          <w:szCs w:val="20"/>
        </w:rPr>
        <w:t xml:space="preserve"> PL/SQL se deben usar parámetros </w:t>
      </w:r>
      <w:r w:rsidRPr="00BC363E">
        <w:rPr>
          <w:rFonts w:ascii="Calibri" w:hAnsi="Calibri" w:cs="Calibri"/>
          <w:sz w:val="20"/>
          <w:szCs w:val="20"/>
        </w:rPr>
        <w:t xml:space="preserve"> </w:t>
      </w:r>
      <w:r w:rsidR="00AE38D8">
        <w:rPr>
          <w:rFonts w:ascii="Calibri" w:hAnsi="Calibri" w:cs="Calibri"/>
          <w:sz w:val="20"/>
          <w:szCs w:val="20"/>
        </w:rPr>
        <w:t xml:space="preserve">y/o </w:t>
      </w:r>
      <w:r w:rsidRPr="00BC363E">
        <w:rPr>
          <w:rFonts w:ascii="Calibri" w:hAnsi="Calibri" w:cs="Calibri"/>
          <w:sz w:val="20"/>
          <w:szCs w:val="20"/>
        </w:rPr>
        <w:t>usar las FUNCIONES adecuadas para obtener la fecha requerida y NO USAR FECHAS FIJAS.</w:t>
      </w:r>
      <w:bookmarkEnd w:id="3"/>
    </w:p>
    <w:bookmarkEnd w:id="4"/>
    <w:p w14:paraId="514EAE70" w14:textId="4DEB51F0"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3D31F997" w14:textId="77777777" w:rsidR="00B3439F" w:rsidRPr="0072454A" w:rsidRDefault="00B3439F" w:rsidP="00B3439F">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2</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Pr>
          <w:rFonts w:asciiTheme="minorHAnsi" w:hAnsiTheme="minorHAnsi" w:cstheme="minorHAnsi"/>
          <w:sz w:val="20"/>
          <w:szCs w:val="20"/>
          <w:lang w:val="es-ES"/>
        </w:rPr>
        <w:t>:</w:t>
      </w:r>
    </w:p>
    <w:p w14:paraId="4140FCCF" w14:textId="77777777" w:rsidR="00B3439F" w:rsidRDefault="00B3439F" w:rsidP="00B3439F">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w:t>
      </w:r>
    </w:p>
    <w:p w14:paraId="752F5AB3" w14:textId="77777777" w:rsidR="00B3439F" w:rsidRDefault="00B3439F" w:rsidP="00B3439F">
      <w:pPr>
        <w:pStyle w:val="Prrafodelista"/>
        <w:numPr>
          <w:ilvl w:val="2"/>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El Procedimiento Almacenado Principal.</w:t>
      </w:r>
    </w:p>
    <w:p w14:paraId="34B78C80" w14:textId="340D9DD1" w:rsidR="00B3439F" w:rsidRPr="0072454A" w:rsidRDefault="00F942C8" w:rsidP="00B3439F">
      <w:pPr>
        <w:pStyle w:val="Prrafodelista"/>
        <w:numPr>
          <w:ilvl w:val="2"/>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Todas las Se</w:t>
      </w:r>
      <w:r w:rsidR="00A33495">
        <w:rPr>
          <w:rFonts w:asciiTheme="minorHAnsi" w:hAnsiTheme="minorHAnsi" w:cstheme="minorHAnsi"/>
          <w:sz w:val="20"/>
          <w:szCs w:val="20"/>
        </w:rPr>
        <w:t>n</w:t>
      </w:r>
      <w:r>
        <w:rPr>
          <w:rFonts w:asciiTheme="minorHAnsi" w:hAnsiTheme="minorHAnsi" w:cstheme="minorHAnsi"/>
          <w:sz w:val="20"/>
          <w:szCs w:val="20"/>
        </w:rPr>
        <w:t xml:space="preserve">tencias SQL Dinámicas. Se deberán implementar usando NATIVE DYNAMIC SQL y el </w:t>
      </w:r>
      <w:proofErr w:type="spellStart"/>
      <w:r>
        <w:rPr>
          <w:rFonts w:asciiTheme="minorHAnsi" w:hAnsiTheme="minorHAnsi" w:cstheme="minorHAnsi"/>
          <w:sz w:val="20"/>
          <w:szCs w:val="20"/>
        </w:rPr>
        <w:t>Package</w:t>
      </w:r>
      <w:proofErr w:type="spellEnd"/>
      <w:r>
        <w:rPr>
          <w:rFonts w:asciiTheme="minorHAnsi" w:hAnsiTheme="minorHAnsi" w:cstheme="minorHAnsi"/>
          <w:sz w:val="20"/>
          <w:szCs w:val="20"/>
        </w:rPr>
        <w:t xml:space="preserve"> DBMS_SQL.</w:t>
      </w:r>
    </w:p>
    <w:p w14:paraId="1DAECF6C" w14:textId="6CF1EC96"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0D273391" w:rsidR="00977853" w:rsidRDefault="00977853" w:rsidP="006E60F6">
      <w:pPr>
        <w:pStyle w:val="Prrafodelista"/>
        <w:spacing w:after="0" w:line="240" w:lineRule="auto"/>
        <w:contextualSpacing w:val="0"/>
        <w:jc w:val="both"/>
        <w:rPr>
          <w:rFonts w:asciiTheme="minorHAnsi" w:hAnsiTheme="minorHAnsi" w:cstheme="minorHAnsi"/>
          <w:sz w:val="20"/>
          <w:szCs w:val="20"/>
          <w:lang w:val="es-ES"/>
        </w:rPr>
      </w:pPr>
      <w:r w:rsidRPr="009370B7">
        <w:rPr>
          <w:rFonts w:asciiTheme="minorHAnsi" w:hAnsiTheme="minorHAnsi" w:cstheme="minorHAnsi"/>
          <w:sz w:val="20"/>
          <w:szCs w:val="20"/>
          <w:lang w:val="es-ES"/>
        </w:rPr>
        <w:t>.</w:t>
      </w:r>
    </w:p>
    <w:p w14:paraId="33F1F228" w14:textId="63E3B003" w:rsidR="00317688" w:rsidRDefault="00317688" w:rsidP="006E60F6">
      <w:pPr>
        <w:pStyle w:val="Prrafodelista"/>
        <w:spacing w:after="0" w:line="240" w:lineRule="auto"/>
        <w:contextualSpacing w:val="0"/>
        <w:jc w:val="both"/>
        <w:rPr>
          <w:rFonts w:asciiTheme="minorHAnsi" w:hAnsiTheme="minorHAnsi" w:cstheme="minorHAnsi"/>
          <w:sz w:val="20"/>
          <w:szCs w:val="20"/>
          <w:lang w:val="es-ES"/>
        </w:rPr>
      </w:pPr>
    </w:p>
    <w:p w14:paraId="5905981B" w14:textId="3965A3E7" w:rsidR="00DD41DC" w:rsidRDefault="007746BC" w:rsidP="00733418">
      <w:pPr>
        <w:pStyle w:val="Prrafodelista"/>
        <w:spacing w:after="0" w:line="240" w:lineRule="auto"/>
        <w:contextualSpacing w:val="0"/>
        <w:jc w:val="center"/>
        <w:rPr>
          <w:rFonts w:asciiTheme="minorHAnsi" w:hAnsiTheme="minorHAnsi" w:cstheme="minorHAnsi"/>
          <w:sz w:val="20"/>
          <w:szCs w:val="20"/>
        </w:rPr>
      </w:pPr>
      <w:r>
        <w:rPr>
          <w:rFonts w:asciiTheme="minorHAnsi" w:hAnsiTheme="minorHAnsi" w:cstheme="minorHAnsi"/>
          <w:noProof/>
          <w:sz w:val="20"/>
          <w:szCs w:val="20"/>
          <w:lang w:eastAsia="es-CL"/>
        </w:rPr>
        <w:drawing>
          <wp:anchor distT="0" distB="0" distL="114300" distR="114300" simplePos="0" relativeHeight="251658240" behindDoc="0" locked="0" layoutInCell="1" allowOverlap="1" wp14:anchorId="34590CCF" wp14:editId="215A0C09">
            <wp:simplePos x="0" y="0"/>
            <wp:positionH relativeFrom="margin">
              <wp:align>center</wp:align>
            </wp:positionH>
            <wp:positionV relativeFrom="paragraph">
              <wp:posOffset>8890</wp:posOffset>
            </wp:positionV>
            <wp:extent cx="1976907" cy="1973782"/>
            <wp:effectExtent l="0" t="0" r="444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6907" cy="1973782"/>
                    </a:xfrm>
                    <a:prstGeom prst="rect">
                      <a:avLst/>
                    </a:prstGeom>
                    <a:noFill/>
                  </pic:spPr>
                </pic:pic>
              </a:graphicData>
            </a:graphic>
            <wp14:sizeRelH relativeFrom="margin">
              <wp14:pctWidth>0</wp14:pctWidth>
            </wp14:sizeRelH>
            <wp14:sizeRelV relativeFrom="margin">
              <wp14:pctHeight>0</wp14:pctHeight>
            </wp14:sizeRelV>
          </wp:anchor>
        </w:drawing>
      </w:r>
    </w:p>
    <w:p w14:paraId="622DCC1A" w14:textId="36094DF2"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4FE2970F"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La Cooperativa de ahorro y crédito COOPERA, es una empresa establecida en gran parte del país. Su éxito se debe a las estrategias innovadoras que se han implementado en todos estos años para apoyar a sus socios y familiares, brindándoles la posibilidad de optar a créditos y ahorros a tasas de interés más atractivas que las ofrecidas por las entidades bancarias tradicionales. </w:t>
      </w:r>
    </w:p>
    <w:p w14:paraId="6339AB74" w14:textId="77777777" w:rsid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El proceso comienza cuando un cliente se inscribe en la cooperativa para convertirse en socio. Para su inscripción se completa una ficha con sus datos personales.</w:t>
      </w:r>
    </w:p>
    <w:p w14:paraId="3D002F50"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La Cooperativa trabaja con tres tipos de socios:</w:t>
      </w:r>
    </w:p>
    <w:p w14:paraId="1328CB54" w14:textId="77777777" w:rsidR="002B2CF7" w:rsidRDefault="002B2CF7" w:rsidP="006775C2">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lastRenderedPageBreak/>
        <w:t>Trabajadores dependientes</w:t>
      </w:r>
    </w:p>
    <w:p w14:paraId="2772AE7B" w14:textId="77777777" w:rsidR="002B2CF7" w:rsidRDefault="002B2CF7" w:rsidP="006775C2">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Trabajadores independientes</w:t>
      </w:r>
    </w:p>
    <w:p w14:paraId="6153F9A1" w14:textId="038BDB8F" w:rsidR="002B2CF7" w:rsidRPr="002B2CF7" w:rsidRDefault="002B2CF7" w:rsidP="006775C2">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Pensionados y Tercera Edad</w:t>
      </w:r>
    </w:p>
    <w:p w14:paraId="6D9C74DF"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Al momento de inscribirse, a cada socio se le asigna un número, que es su identificación para cualquier gestión que desee efectuar en la Cooperativa. Opcionalmente él puede presentar una fotografía tamaño carné la que es digitalizada para ser incorporada a sus datos personales. Si al momento de inscribirse no posee una fotografía, el socio puede presentarla después si lo desea.</w:t>
      </w:r>
    </w:p>
    <w:p w14:paraId="37A49E90" w14:textId="47936425" w:rsidR="00CF751B" w:rsidRPr="00CF751B" w:rsidRDefault="002B2CF7" w:rsidP="00CF751B">
      <w:pPr>
        <w:spacing w:after="0"/>
        <w:jc w:val="both"/>
        <w:rPr>
          <w:rFonts w:asciiTheme="minorHAnsi" w:hAnsiTheme="minorHAnsi" w:cstheme="minorHAnsi"/>
          <w:sz w:val="20"/>
          <w:szCs w:val="20"/>
        </w:rPr>
      </w:pPr>
      <w:r w:rsidRPr="00CF751B">
        <w:rPr>
          <w:rFonts w:asciiTheme="minorHAnsi" w:hAnsiTheme="minorHAnsi" w:cstheme="minorHAnsi"/>
          <w:sz w:val="20"/>
          <w:szCs w:val="20"/>
        </w:rPr>
        <w:t>Para que la inscripción sea válida, el socio debe optar por cualquiera de los productos de inversión que la cooperativa dispone para sus socios:</w:t>
      </w:r>
      <w:r w:rsidR="00CF751B" w:rsidRPr="00CF751B">
        <w:rPr>
          <w:rFonts w:asciiTheme="minorHAnsi" w:hAnsiTheme="minorHAnsi" w:cstheme="minorHAnsi"/>
          <w:sz w:val="20"/>
          <w:szCs w:val="20"/>
        </w:rPr>
        <w:t xml:space="preserve"> </w:t>
      </w:r>
      <w:r w:rsidR="00CF751B" w:rsidRPr="00CF751B">
        <w:rPr>
          <w:rFonts w:asciiTheme="minorHAnsi" w:hAnsiTheme="minorHAnsi" w:cstheme="minorHAnsi"/>
          <w:sz w:val="20"/>
          <w:szCs w:val="20"/>
          <w:lang w:val="es-ES" w:eastAsia="es-ES"/>
        </w:rPr>
        <w:t>Cuenta de Ahorro Dorada, Cuenta de Ahorro Tradicional, Cuenta de Ahorro Escolar, Cuenta de Ahorro para la Vivienda, Depósito a Plazo, Fondos Mutuos de Corto Plazo moneda Nacional, Fondos Mutuos de Corto Plazo moneda Extranjera, Fondos Mutuos Accionarios, Fondos Mutuos Diversificados, Fondos Mutuos de Libre Inversión en Renta Fija y Cuenta de Ahorro Dorada.</w:t>
      </w:r>
    </w:p>
    <w:p w14:paraId="3FB2679D" w14:textId="759C5AA1"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Por cada producto de inversión contratado por el socio se completa una solicitud. Cada producto de inversión posee un formato de solicitud diferente con una numeración diferente. El socio al contratar un producto de inversión debe indicar el monto mínimo de ahorro mensual y el día del mes en que efectuará el pago de este monto de ahorro. Cuando el socio desea efectuar un rescate el sistema primero valida que el monto del rescate esté dentro de las condiciones del producto de inversión al cual se le está haciendo el retiro de fondos. Todos los abonos y rescates (movimientos) efectuados por los socios son registrados por el Sistema.</w:t>
      </w:r>
    </w:p>
    <w:p w14:paraId="06F8BF60" w14:textId="5F936FFC" w:rsidR="002B2CF7" w:rsidRPr="00CF751B" w:rsidRDefault="002B2CF7" w:rsidP="002B2CF7">
      <w:pPr>
        <w:spacing w:after="0"/>
        <w:jc w:val="both"/>
        <w:rPr>
          <w:rFonts w:asciiTheme="minorHAnsi" w:hAnsiTheme="minorHAnsi" w:cstheme="minorHAnsi"/>
          <w:sz w:val="20"/>
          <w:szCs w:val="20"/>
        </w:rPr>
      </w:pPr>
      <w:r w:rsidRPr="00CF751B">
        <w:rPr>
          <w:rFonts w:asciiTheme="minorHAnsi" w:hAnsiTheme="minorHAnsi" w:cstheme="minorHAnsi"/>
          <w:sz w:val="20"/>
          <w:szCs w:val="20"/>
        </w:rPr>
        <w:t>La cooperativa además cuenta con varios tipos de créditos, cada uno de ellos con un objetivo particular:</w:t>
      </w:r>
      <w:r w:rsidR="00CF751B" w:rsidRPr="00CF751B">
        <w:rPr>
          <w:rFonts w:asciiTheme="minorHAnsi" w:hAnsiTheme="minorHAnsi" w:cstheme="minorHAnsi"/>
          <w:sz w:val="20"/>
          <w:szCs w:val="20"/>
        </w:rPr>
        <w:t xml:space="preserve"> </w:t>
      </w:r>
      <w:r w:rsidR="00CF751B" w:rsidRPr="00CF751B">
        <w:rPr>
          <w:rFonts w:asciiTheme="minorHAnsi" w:hAnsiTheme="minorHAnsi" w:cstheme="minorHAnsi"/>
          <w:sz w:val="20"/>
          <w:szCs w:val="20"/>
          <w:lang w:val="es-ES" w:eastAsia="es-ES"/>
        </w:rPr>
        <w:t xml:space="preserve">Crédito Hipotecario, Crédito de Consumo, Crédito Automotriz, Crédito de Emergencia y Crédito por pago de arancel. </w:t>
      </w:r>
      <w:r w:rsidRPr="00CF751B">
        <w:rPr>
          <w:rFonts w:asciiTheme="minorHAnsi" w:hAnsiTheme="minorHAnsi" w:cstheme="minorHAnsi"/>
          <w:sz w:val="20"/>
          <w:szCs w:val="20"/>
        </w:rPr>
        <w:t xml:space="preserve">Un socio puede solicitar todos los créditos que desee, siempre que cumpla con los requisitos solicitados para cada uno de ellos. Sin embargo, un socio sólo puede solicitar un máximo de 2 créditos diferentes en forma simultánea.  Cada vez que un socio solicita un crédito, primero se efectúa una simulación que, según el tipo de crédito, monto requerido y la cantidad de cuotas en las que se desea pagar el crédito, entrega el valor de la cuota que el socio va a cancelar.  Cuando el socio se decide a tomar el crédito se completa el formulario de Solicitud de Crédito con los siguientes datos: número de socio, fecha de solicitud del crédito, tipo de crédito que solicita, monto del crédito, total de cuotas a pagar, valor de cada cuota (con la tasa de interés aplicada), fecha de vencimiento de cada cuota y monto total del crédito (con la tasa de interés aplicada). </w:t>
      </w:r>
    </w:p>
    <w:p w14:paraId="0FD282B8"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Cuando el socio cancela la cuota del crédito, el sistema registrar la fecha de pago y el monto cancelado. Hay que considerar que el pago de la cuota puede ser parcial o el monto completo. Si el pago es parcial, lo que se adeude es sumado a la cuota del mes siguiente. El cliente puede efectuar hasta 5 pagos parciales de alguna cuota sin que se aplique interés. Si el pago de la cuota del crédito es efectuado fuera de plazo, al mes siguiente se le efectúa un cobro extra. </w:t>
      </w:r>
    </w:p>
    <w:p w14:paraId="19ED9334" w14:textId="61479FD1"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Basado en el aumento exponencial de la cartera de sus clientes, la Cooperativa efectuó una proyección del crecimiento del negocio concluyendo que en </w:t>
      </w:r>
      <w:r>
        <w:rPr>
          <w:rFonts w:asciiTheme="minorHAnsi" w:hAnsiTheme="minorHAnsi" w:cstheme="minorHAnsi"/>
          <w:sz w:val="20"/>
          <w:szCs w:val="20"/>
        </w:rPr>
        <w:t>un año</w:t>
      </w:r>
      <w:r w:rsidRPr="002B2CF7">
        <w:rPr>
          <w:rFonts w:asciiTheme="minorHAnsi" w:hAnsiTheme="minorHAnsi" w:cstheme="minorHAnsi"/>
          <w:sz w:val="20"/>
          <w:szCs w:val="20"/>
        </w:rPr>
        <w:t xml:space="preserve"> será la institución financiera más exitosas del país contando con una cartera de clientes superior a las instituciones financieras de la competencia. Basados en esta proyección, se requiere rediseñar </w:t>
      </w:r>
      <w:r w:rsidR="00BF0E33">
        <w:rPr>
          <w:rFonts w:asciiTheme="minorHAnsi" w:hAnsiTheme="minorHAnsi" w:cstheme="minorHAnsi"/>
          <w:sz w:val="20"/>
          <w:szCs w:val="20"/>
        </w:rPr>
        <w:t xml:space="preserve">y construir nuevos procesos </w:t>
      </w:r>
      <w:r w:rsidRPr="002B2CF7">
        <w:rPr>
          <w:rFonts w:asciiTheme="minorHAnsi" w:hAnsiTheme="minorHAnsi" w:cstheme="minorHAnsi"/>
          <w:sz w:val="20"/>
          <w:szCs w:val="20"/>
        </w:rPr>
        <w:t>del Sistema Informático para lograr una gestión eficiente y eficaz de la información de sus socios, de los productos contratados por ellos y de los diferentes créditos otorgados a sus socios.</w:t>
      </w:r>
    </w:p>
    <w:p w14:paraId="3C07A47B" w14:textId="1D926973" w:rsidR="009D4C8E" w:rsidRDefault="002B2CF7" w:rsidP="009D4C8E">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Para efectuar el rediseño de estos procesos, se le ha contratado a Ud. y en reunión efectuada con </w:t>
      </w:r>
      <w:r w:rsidR="002268B7">
        <w:rPr>
          <w:rFonts w:asciiTheme="minorHAnsi" w:hAnsiTheme="minorHAnsi" w:cstheme="minorHAnsi"/>
          <w:sz w:val="20"/>
          <w:szCs w:val="20"/>
        </w:rPr>
        <w:t>los ejecutivos de COOPERA</w:t>
      </w:r>
      <w:r w:rsidRPr="002B2CF7">
        <w:rPr>
          <w:rFonts w:asciiTheme="minorHAnsi" w:hAnsiTheme="minorHAnsi" w:cstheme="minorHAnsi"/>
          <w:sz w:val="20"/>
          <w:szCs w:val="20"/>
        </w:rPr>
        <w:t xml:space="preserve"> se definieron los hitos que van a ser consideraros </w:t>
      </w:r>
      <w:r w:rsidR="009D4C8E">
        <w:rPr>
          <w:rFonts w:asciiTheme="minorHAnsi" w:hAnsiTheme="minorHAnsi" w:cstheme="minorHAnsi"/>
          <w:sz w:val="20"/>
          <w:szCs w:val="20"/>
        </w:rPr>
        <w:t xml:space="preserve">en </w:t>
      </w:r>
      <w:r w:rsidRPr="002B2CF7">
        <w:rPr>
          <w:rFonts w:asciiTheme="minorHAnsi" w:hAnsiTheme="minorHAnsi" w:cstheme="minorHAnsi"/>
          <w:sz w:val="20"/>
          <w:szCs w:val="20"/>
        </w:rPr>
        <w:t xml:space="preserve">cada etapa de este proyecto y las fechas de entregas de cada una de ellas de acuerdo a la urgencia de los requerimientos a resolver. </w:t>
      </w:r>
      <w:r w:rsidR="001C0149" w:rsidRPr="00542978">
        <w:rPr>
          <w:rFonts w:asciiTheme="minorHAnsi" w:hAnsiTheme="minorHAnsi" w:cstheme="minorHAnsi"/>
          <w:sz w:val="20"/>
          <w:szCs w:val="20"/>
        </w:rPr>
        <w:t xml:space="preserve"> </w:t>
      </w:r>
      <w:r w:rsidR="009D4C8E">
        <w:rPr>
          <w:rFonts w:asciiTheme="minorHAnsi" w:hAnsiTheme="minorHAnsi" w:cstheme="minorHAnsi"/>
          <w:sz w:val="20"/>
          <w:szCs w:val="20"/>
        </w:rPr>
        <w:t>Los requerimientos de</w:t>
      </w:r>
      <w:r w:rsidR="009D4C8E" w:rsidRPr="009D4C8E">
        <w:rPr>
          <w:rFonts w:asciiTheme="minorHAnsi" w:hAnsiTheme="minorHAnsi" w:cstheme="minorHAnsi"/>
          <w:sz w:val="20"/>
          <w:szCs w:val="20"/>
        </w:rPr>
        <w:t xml:space="preserve"> </w:t>
      </w:r>
      <w:r w:rsidR="009D4C8E">
        <w:rPr>
          <w:rFonts w:asciiTheme="minorHAnsi" w:hAnsiTheme="minorHAnsi" w:cstheme="minorHAnsi"/>
          <w:sz w:val="20"/>
          <w:szCs w:val="20"/>
        </w:rPr>
        <w:t>esta primera etapa están plan</w:t>
      </w:r>
      <w:r w:rsidR="009D4C8E" w:rsidRPr="00542978">
        <w:rPr>
          <w:rFonts w:asciiTheme="minorHAnsi" w:hAnsiTheme="minorHAnsi" w:cstheme="minorHAnsi"/>
          <w:sz w:val="20"/>
          <w:szCs w:val="20"/>
        </w:rPr>
        <w:t>teados en cada caso.</w:t>
      </w:r>
    </w:p>
    <w:p w14:paraId="14E42677" w14:textId="0FA453DD" w:rsidR="00317688" w:rsidRDefault="00317688" w:rsidP="009D4C8E">
      <w:pPr>
        <w:spacing w:after="0"/>
        <w:jc w:val="both"/>
        <w:rPr>
          <w:rFonts w:asciiTheme="minorHAnsi" w:hAnsiTheme="minorHAnsi" w:cstheme="minorHAnsi"/>
          <w:sz w:val="20"/>
          <w:szCs w:val="20"/>
        </w:rPr>
      </w:pPr>
    </w:p>
    <w:p w14:paraId="2E31F457" w14:textId="77777777" w:rsidR="00317688" w:rsidRPr="009E7A72" w:rsidRDefault="00317688" w:rsidP="009D4C8E">
      <w:pPr>
        <w:spacing w:after="0"/>
        <w:jc w:val="both"/>
        <w:rPr>
          <w:rFonts w:asciiTheme="minorHAnsi" w:hAnsiTheme="minorHAnsi" w:cstheme="minorHAnsi"/>
          <w:sz w:val="20"/>
          <w:szCs w:val="20"/>
        </w:rPr>
      </w:pPr>
    </w:p>
    <w:p w14:paraId="5EF86B13" w14:textId="4959C414"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t>REQUERIMIENTOS A RESOLVER</w:t>
      </w:r>
    </w:p>
    <w:p w14:paraId="44B08D5B" w14:textId="77777777" w:rsidR="00BE3082" w:rsidRDefault="00BE3082" w:rsidP="001C4A12">
      <w:pPr>
        <w:spacing w:after="0"/>
        <w:jc w:val="both"/>
        <w:rPr>
          <w:rFonts w:asciiTheme="minorHAnsi" w:hAnsiTheme="minorHAnsi" w:cstheme="minorHAnsi"/>
          <w:bCs/>
          <w:sz w:val="20"/>
          <w:szCs w:val="20"/>
          <w:lang w:val="es-ES"/>
        </w:rPr>
      </w:pPr>
    </w:p>
    <w:p w14:paraId="07A70CB1" w14:textId="53082D7B" w:rsidR="007E2C70" w:rsidRPr="00F86632" w:rsidRDefault="00A361CB" w:rsidP="001C4A12">
      <w:pPr>
        <w:spacing w:after="0"/>
        <w:jc w:val="both"/>
        <w:rPr>
          <w:rFonts w:asciiTheme="minorHAnsi" w:hAnsiTheme="minorHAnsi" w:cstheme="minorHAnsi"/>
          <w:b/>
          <w:sz w:val="20"/>
          <w:szCs w:val="20"/>
          <w:lang w:val="es-ES"/>
        </w:rPr>
      </w:pPr>
      <w:r w:rsidRPr="00F86632">
        <w:rPr>
          <w:rFonts w:asciiTheme="minorHAnsi" w:hAnsiTheme="minorHAnsi" w:cstheme="minorHAnsi"/>
          <w:b/>
          <w:sz w:val="20"/>
          <w:szCs w:val="20"/>
          <w:lang w:val="es-ES"/>
        </w:rPr>
        <w:t xml:space="preserve">CASO </w:t>
      </w:r>
      <w:r w:rsidR="004A18C1">
        <w:rPr>
          <w:rFonts w:asciiTheme="minorHAnsi" w:hAnsiTheme="minorHAnsi" w:cstheme="minorHAnsi"/>
          <w:b/>
          <w:sz w:val="20"/>
          <w:szCs w:val="20"/>
          <w:lang w:val="es-ES"/>
        </w:rPr>
        <w:t>1</w:t>
      </w:r>
    </w:p>
    <w:p w14:paraId="5B1F5A57" w14:textId="4A4D9FDD" w:rsidR="00EA2F60" w:rsidRDefault="00EA2F60" w:rsidP="00EA2F60">
      <w:pPr>
        <w:spacing w:after="0"/>
        <w:jc w:val="both"/>
        <w:rPr>
          <w:rFonts w:asciiTheme="minorHAnsi" w:hAnsiTheme="minorHAnsi" w:cstheme="minorHAnsi"/>
          <w:sz w:val="20"/>
          <w:szCs w:val="20"/>
        </w:rPr>
      </w:pPr>
      <w:r>
        <w:rPr>
          <w:rFonts w:asciiTheme="minorHAnsi" w:hAnsiTheme="minorHAnsi" w:cstheme="minorHAnsi"/>
          <w:sz w:val="20"/>
          <w:szCs w:val="20"/>
        </w:rPr>
        <w:t xml:space="preserve">Cuando una persona se inscribe como socio en COOPERA </w:t>
      </w:r>
      <w:r w:rsidRPr="002B2CF7">
        <w:rPr>
          <w:rFonts w:asciiTheme="minorHAnsi" w:hAnsiTheme="minorHAnsi" w:cstheme="minorHAnsi"/>
          <w:sz w:val="20"/>
          <w:szCs w:val="20"/>
        </w:rPr>
        <w:t xml:space="preserve">debe optar por cualquiera de los productos de inversión que la cooperativa dispone para </w:t>
      </w:r>
      <w:r>
        <w:rPr>
          <w:rFonts w:asciiTheme="minorHAnsi" w:hAnsiTheme="minorHAnsi" w:cstheme="minorHAnsi"/>
          <w:sz w:val="20"/>
          <w:szCs w:val="20"/>
        </w:rPr>
        <w:t xml:space="preserve">ellos.  </w:t>
      </w:r>
      <w:r w:rsidRPr="002B2CF7">
        <w:rPr>
          <w:rFonts w:asciiTheme="minorHAnsi" w:hAnsiTheme="minorHAnsi" w:cstheme="minorHAnsi"/>
          <w:sz w:val="20"/>
          <w:szCs w:val="20"/>
        </w:rPr>
        <w:t>Por cada producto de inversión contratado por el socio se completa una solicitud</w:t>
      </w:r>
      <w:r>
        <w:rPr>
          <w:rFonts w:asciiTheme="minorHAnsi" w:hAnsiTheme="minorHAnsi" w:cstheme="minorHAnsi"/>
          <w:sz w:val="20"/>
          <w:szCs w:val="20"/>
        </w:rPr>
        <w:t xml:space="preserve"> diferente indicando </w:t>
      </w:r>
      <w:r w:rsidRPr="002B2CF7">
        <w:rPr>
          <w:rFonts w:asciiTheme="minorHAnsi" w:hAnsiTheme="minorHAnsi" w:cstheme="minorHAnsi"/>
          <w:sz w:val="20"/>
          <w:szCs w:val="20"/>
        </w:rPr>
        <w:t xml:space="preserve">el </w:t>
      </w:r>
      <w:r w:rsidR="00EE586A">
        <w:rPr>
          <w:rFonts w:asciiTheme="minorHAnsi" w:hAnsiTheme="minorHAnsi" w:cstheme="minorHAnsi"/>
          <w:sz w:val="20"/>
          <w:szCs w:val="20"/>
        </w:rPr>
        <w:t xml:space="preserve">tipo de producto de inversión, </w:t>
      </w:r>
      <w:r w:rsidRPr="002B2CF7">
        <w:rPr>
          <w:rFonts w:asciiTheme="minorHAnsi" w:hAnsiTheme="minorHAnsi" w:cstheme="minorHAnsi"/>
          <w:sz w:val="20"/>
          <w:szCs w:val="20"/>
        </w:rPr>
        <w:t xml:space="preserve">monto mínimo de ahorro mensual y el día del mes en que efectuará el pago de este monto de ahorro. </w:t>
      </w:r>
      <w:r w:rsidR="007B4E94">
        <w:rPr>
          <w:rFonts w:asciiTheme="minorHAnsi" w:hAnsiTheme="minorHAnsi" w:cstheme="minorHAnsi"/>
          <w:sz w:val="20"/>
          <w:szCs w:val="20"/>
        </w:rPr>
        <w:t xml:space="preserve">Para que </w:t>
      </w:r>
      <w:r w:rsidRPr="002B2CF7">
        <w:rPr>
          <w:rFonts w:asciiTheme="minorHAnsi" w:hAnsiTheme="minorHAnsi" w:cstheme="minorHAnsi"/>
          <w:sz w:val="20"/>
          <w:szCs w:val="20"/>
        </w:rPr>
        <w:t xml:space="preserve">el socio </w:t>
      </w:r>
      <w:r w:rsidR="007B4E94">
        <w:rPr>
          <w:rFonts w:asciiTheme="minorHAnsi" w:hAnsiTheme="minorHAnsi" w:cstheme="minorHAnsi"/>
          <w:sz w:val="20"/>
          <w:szCs w:val="20"/>
        </w:rPr>
        <w:t xml:space="preserve">pueda </w:t>
      </w:r>
      <w:r w:rsidRPr="002B2CF7">
        <w:rPr>
          <w:rFonts w:asciiTheme="minorHAnsi" w:hAnsiTheme="minorHAnsi" w:cstheme="minorHAnsi"/>
          <w:sz w:val="20"/>
          <w:szCs w:val="20"/>
        </w:rPr>
        <w:t xml:space="preserve">efectuar un rescate el sistema primero valida que el monto esté dentro de las condiciones del producto de inversión al cual se le está haciendo el retiro de fondos. </w:t>
      </w:r>
    </w:p>
    <w:p w14:paraId="661E5AE8" w14:textId="41D0A43E" w:rsidR="00F86632" w:rsidRDefault="00F86632" w:rsidP="00EA2F60">
      <w:p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Una de las nuevas estrategias innovadoras diseñadas para la </w:t>
      </w:r>
      <w:r w:rsidRPr="00542978">
        <w:rPr>
          <w:rFonts w:asciiTheme="minorHAnsi" w:hAnsiTheme="minorHAnsi" w:cstheme="minorHAnsi"/>
          <w:bCs/>
          <w:sz w:val="20"/>
          <w:szCs w:val="20"/>
          <w:lang w:val="es-ES"/>
        </w:rPr>
        <w:t xml:space="preserve">captación de </w:t>
      </w:r>
      <w:r>
        <w:rPr>
          <w:rFonts w:asciiTheme="minorHAnsi" w:hAnsiTheme="minorHAnsi" w:cstheme="minorHAnsi"/>
          <w:bCs/>
          <w:sz w:val="20"/>
          <w:szCs w:val="20"/>
          <w:lang w:val="es-ES"/>
        </w:rPr>
        <w:t xml:space="preserve">socios de COOPERA  consiste en el reajuste garantizado anual del monto ahorrado en sus productos de inversión. Esta nueva estrategia comenzará a regir a contar de este año de acuerdo a las siguientes </w:t>
      </w:r>
      <w:r w:rsidR="00D561C7">
        <w:rPr>
          <w:rFonts w:asciiTheme="minorHAnsi" w:hAnsiTheme="minorHAnsi" w:cstheme="minorHAnsi"/>
          <w:bCs/>
          <w:sz w:val="20"/>
          <w:szCs w:val="20"/>
          <w:lang w:val="es-ES"/>
        </w:rPr>
        <w:t>reglas de negocio</w:t>
      </w:r>
      <w:r>
        <w:rPr>
          <w:rFonts w:asciiTheme="minorHAnsi" w:hAnsiTheme="minorHAnsi" w:cstheme="minorHAnsi"/>
          <w:bCs/>
          <w:sz w:val="20"/>
          <w:szCs w:val="20"/>
          <w:lang w:val="es-ES"/>
        </w:rPr>
        <w:t>:</w:t>
      </w:r>
    </w:p>
    <w:p w14:paraId="684D45ED" w14:textId="4FD323FC" w:rsidR="00F16BED" w:rsidRDefault="00F16BED" w:rsidP="006775C2">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A todos los socios se les garantizará un reajuste base de los montos de sus ahorrados de acuerdo al IPC anual.</w:t>
      </w:r>
    </w:p>
    <w:p w14:paraId="7514C177" w14:textId="35769A2C" w:rsidR="00F86632" w:rsidRDefault="00F86632" w:rsidP="006775C2">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Para los </w:t>
      </w:r>
      <w:r w:rsidR="00F16BED">
        <w:rPr>
          <w:rFonts w:asciiTheme="minorHAnsi" w:hAnsiTheme="minorHAnsi" w:cstheme="minorHAnsi"/>
          <w:bCs/>
          <w:sz w:val="20"/>
          <w:szCs w:val="20"/>
          <w:lang w:val="es-ES"/>
        </w:rPr>
        <w:t>socios</w:t>
      </w:r>
      <w:r>
        <w:rPr>
          <w:rFonts w:asciiTheme="minorHAnsi" w:hAnsiTheme="minorHAnsi" w:cstheme="minorHAnsi"/>
          <w:bCs/>
          <w:sz w:val="20"/>
          <w:szCs w:val="20"/>
          <w:lang w:val="es-ES"/>
        </w:rPr>
        <w:t xml:space="preserve"> que poseen más de un producto de inversión, </w:t>
      </w:r>
      <w:r w:rsidR="00F16BED">
        <w:rPr>
          <w:rFonts w:asciiTheme="minorHAnsi" w:hAnsiTheme="minorHAnsi" w:cstheme="minorHAnsi"/>
          <w:bCs/>
          <w:sz w:val="20"/>
          <w:szCs w:val="20"/>
          <w:lang w:val="es-ES"/>
        </w:rPr>
        <w:t xml:space="preserve">se aplicará un reajuste adicional </w:t>
      </w:r>
      <w:r>
        <w:rPr>
          <w:rFonts w:asciiTheme="minorHAnsi" w:hAnsiTheme="minorHAnsi" w:cstheme="minorHAnsi"/>
          <w:bCs/>
          <w:sz w:val="20"/>
          <w:szCs w:val="20"/>
          <w:lang w:val="es-ES"/>
        </w:rPr>
        <w:t>de acuerdo al total de productos de inversión que posee. Por ejemplo, si el socio posee 3 productos de inversión, el reajuste del monto ahorrado será de un 3%</w:t>
      </w:r>
      <w:r w:rsidR="00F16BED">
        <w:rPr>
          <w:rFonts w:asciiTheme="minorHAnsi" w:hAnsiTheme="minorHAnsi" w:cstheme="minorHAnsi"/>
          <w:bCs/>
          <w:sz w:val="20"/>
          <w:szCs w:val="20"/>
          <w:lang w:val="es-ES"/>
        </w:rPr>
        <w:t>. Si el socio posee 5 productos de inversión, el reajuste del monto ahorrado será de un 5%, etc.</w:t>
      </w:r>
    </w:p>
    <w:p w14:paraId="4AB15F1E" w14:textId="6C9408C6" w:rsidR="00F16BED" w:rsidRDefault="00F16BED" w:rsidP="006775C2">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Para los socios que poseen un producto de inversión y que durante el año abonaron más de $1.000.000, se aplicará un reajustará adicional del 1%. </w:t>
      </w:r>
      <w:r w:rsidR="00445DF2">
        <w:rPr>
          <w:rFonts w:asciiTheme="minorHAnsi" w:hAnsiTheme="minorHAnsi" w:cstheme="minorHAnsi"/>
          <w:bCs/>
          <w:sz w:val="20"/>
          <w:szCs w:val="20"/>
          <w:lang w:val="es-ES"/>
        </w:rPr>
        <w:t>Se consideran solo los abonos que realiz</w:t>
      </w:r>
      <w:r w:rsidR="00EA1479">
        <w:rPr>
          <w:rFonts w:asciiTheme="minorHAnsi" w:hAnsiTheme="minorHAnsi" w:cstheme="minorHAnsi"/>
          <w:bCs/>
          <w:sz w:val="20"/>
          <w:szCs w:val="20"/>
          <w:lang w:val="es-ES"/>
        </w:rPr>
        <w:t xml:space="preserve">ó </w:t>
      </w:r>
      <w:r w:rsidR="00445DF2">
        <w:rPr>
          <w:rFonts w:asciiTheme="minorHAnsi" w:hAnsiTheme="minorHAnsi" w:cstheme="minorHAnsi"/>
          <w:bCs/>
          <w:sz w:val="20"/>
          <w:szCs w:val="20"/>
          <w:lang w:val="es-ES"/>
        </w:rPr>
        <w:t xml:space="preserve">durante el año en curso. </w:t>
      </w:r>
    </w:p>
    <w:p w14:paraId="59249574" w14:textId="61617AAA" w:rsidR="00F20A87" w:rsidRDefault="00F20A87" w:rsidP="006775C2">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Para los socios </w:t>
      </w:r>
      <w:r w:rsidR="00DC07E5">
        <w:rPr>
          <w:rFonts w:asciiTheme="minorHAnsi" w:hAnsiTheme="minorHAnsi" w:cstheme="minorHAnsi"/>
          <w:bCs/>
          <w:sz w:val="20"/>
          <w:szCs w:val="20"/>
          <w:lang w:val="es-ES"/>
        </w:rPr>
        <w:t xml:space="preserve">que </w:t>
      </w:r>
      <w:r>
        <w:rPr>
          <w:rFonts w:asciiTheme="minorHAnsi" w:hAnsiTheme="minorHAnsi" w:cstheme="minorHAnsi"/>
          <w:bCs/>
          <w:sz w:val="20"/>
          <w:szCs w:val="20"/>
          <w:lang w:val="es-ES"/>
        </w:rPr>
        <w:t xml:space="preserve">durante el año </w:t>
      </w:r>
      <w:r w:rsidR="00927533">
        <w:rPr>
          <w:rFonts w:asciiTheme="minorHAnsi" w:hAnsiTheme="minorHAnsi" w:cstheme="minorHAnsi"/>
          <w:bCs/>
          <w:sz w:val="20"/>
          <w:szCs w:val="20"/>
          <w:lang w:val="es-ES"/>
        </w:rPr>
        <w:t>se les otorgó</w:t>
      </w:r>
      <w:r>
        <w:rPr>
          <w:rFonts w:asciiTheme="minorHAnsi" w:hAnsiTheme="minorHAnsi" w:cstheme="minorHAnsi"/>
          <w:bCs/>
          <w:sz w:val="20"/>
          <w:szCs w:val="20"/>
          <w:lang w:val="es-ES"/>
        </w:rPr>
        <w:t xml:space="preserve"> algún crédito, se le aplicará un reajuste adicional que corresponde al 50% de la tasa de interés </w:t>
      </w:r>
      <w:r w:rsidR="00A3291D">
        <w:rPr>
          <w:rFonts w:asciiTheme="minorHAnsi" w:hAnsiTheme="minorHAnsi" w:cstheme="minorHAnsi"/>
          <w:bCs/>
          <w:sz w:val="20"/>
          <w:szCs w:val="20"/>
          <w:lang w:val="es-ES"/>
        </w:rPr>
        <w:t xml:space="preserve">anual </w:t>
      </w:r>
      <w:r w:rsidR="00DC07E5">
        <w:rPr>
          <w:rFonts w:asciiTheme="minorHAnsi" w:hAnsiTheme="minorHAnsi" w:cstheme="minorHAnsi"/>
          <w:bCs/>
          <w:sz w:val="20"/>
          <w:szCs w:val="20"/>
          <w:lang w:val="es-ES"/>
        </w:rPr>
        <w:t xml:space="preserve">del crédito </w:t>
      </w:r>
      <w:r>
        <w:rPr>
          <w:rFonts w:asciiTheme="minorHAnsi" w:hAnsiTheme="minorHAnsi" w:cstheme="minorHAnsi"/>
          <w:bCs/>
          <w:sz w:val="20"/>
          <w:szCs w:val="20"/>
          <w:lang w:val="es-ES"/>
        </w:rPr>
        <w:t xml:space="preserve">solicitado. </w:t>
      </w:r>
      <w:r w:rsidR="00DC07E5">
        <w:rPr>
          <w:rFonts w:asciiTheme="minorHAnsi" w:hAnsiTheme="minorHAnsi" w:cstheme="minorHAnsi"/>
          <w:bCs/>
          <w:sz w:val="20"/>
          <w:szCs w:val="20"/>
          <w:lang w:val="es-ES"/>
        </w:rPr>
        <w:t xml:space="preserve"> Si </w:t>
      </w:r>
      <w:r w:rsidR="00927533">
        <w:rPr>
          <w:rFonts w:asciiTheme="minorHAnsi" w:hAnsiTheme="minorHAnsi" w:cstheme="minorHAnsi"/>
          <w:bCs/>
          <w:sz w:val="20"/>
          <w:szCs w:val="20"/>
          <w:lang w:val="es-ES"/>
        </w:rPr>
        <w:t>al</w:t>
      </w:r>
      <w:r w:rsidR="00DC07E5">
        <w:rPr>
          <w:rFonts w:asciiTheme="minorHAnsi" w:hAnsiTheme="minorHAnsi" w:cstheme="minorHAnsi"/>
          <w:bCs/>
          <w:sz w:val="20"/>
          <w:szCs w:val="20"/>
          <w:lang w:val="es-ES"/>
        </w:rPr>
        <w:t xml:space="preserve"> cliente </w:t>
      </w:r>
      <w:r w:rsidR="00927533">
        <w:rPr>
          <w:rFonts w:asciiTheme="minorHAnsi" w:hAnsiTheme="minorHAnsi" w:cstheme="minorHAnsi"/>
          <w:bCs/>
          <w:sz w:val="20"/>
          <w:szCs w:val="20"/>
          <w:lang w:val="es-ES"/>
        </w:rPr>
        <w:t xml:space="preserve">se le otorgó </w:t>
      </w:r>
      <w:r w:rsidR="00DC07E5">
        <w:rPr>
          <w:rFonts w:asciiTheme="minorHAnsi" w:hAnsiTheme="minorHAnsi" w:cstheme="minorHAnsi"/>
          <w:bCs/>
          <w:sz w:val="20"/>
          <w:szCs w:val="20"/>
          <w:lang w:val="es-ES"/>
        </w:rPr>
        <w:t xml:space="preserve">más de un crédito en el año, se considera la tasa de interés </w:t>
      </w:r>
      <w:r w:rsidR="00A3291D">
        <w:rPr>
          <w:rFonts w:asciiTheme="minorHAnsi" w:hAnsiTheme="minorHAnsi" w:cstheme="minorHAnsi"/>
          <w:bCs/>
          <w:sz w:val="20"/>
          <w:szCs w:val="20"/>
          <w:lang w:val="es-ES"/>
        </w:rPr>
        <w:t xml:space="preserve">anual </w:t>
      </w:r>
      <w:r w:rsidR="00DC07E5">
        <w:rPr>
          <w:rFonts w:asciiTheme="minorHAnsi" w:hAnsiTheme="minorHAnsi" w:cstheme="minorHAnsi"/>
          <w:bCs/>
          <w:sz w:val="20"/>
          <w:szCs w:val="20"/>
          <w:lang w:val="es-ES"/>
        </w:rPr>
        <w:t>más alta.</w:t>
      </w:r>
    </w:p>
    <w:p w14:paraId="019B6B9F" w14:textId="0B10C7EF" w:rsidR="00F16BED" w:rsidRDefault="00CD4B34" w:rsidP="006775C2">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El top</w:t>
      </w:r>
      <w:r w:rsidR="00111758">
        <w:rPr>
          <w:rFonts w:asciiTheme="minorHAnsi" w:hAnsiTheme="minorHAnsi" w:cstheme="minorHAnsi"/>
          <w:bCs/>
          <w:sz w:val="20"/>
          <w:szCs w:val="20"/>
          <w:lang w:val="es-ES"/>
        </w:rPr>
        <w:t>e</w:t>
      </w:r>
      <w:r>
        <w:rPr>
          <w:rFonts w:asciiTheme="minorHAnsi" w:hAnsiTheme="minorHAnsi" w:cstheme="minorHAnsi"/>
          <w:bCs/>
          <w:sz w:val="20"/>
          <w:szCs w:val="20"/>
          <w:lang w:val="es-ES"/>
        </w:rPr>
        <w:t xml:space="preserve"> máximo de reajuste no puede sobrepasar la </w:t>
      </w:r>
      <w:r w:rsidR="00DC44C7">
        <w:rPr>
          <w:rFonts w:asciiTheme="minorHAnsi" w:hAnsiTheme="minorHAnsi" w:cstheme="minorHAnsi"/>
          <w:bCs/>
          <w:sz w:val="20"/>
          <w:szCs w:val="20"/>
          <w:lang w:val="es-ES"/>
        </w:rPr>
        <w:t>5</w:t>
      </w:r>
      <w:r>
        <w:rPr>
          <w:rFonts w:asciiTheme="minorHAnsi" w:hAnsiTheme="minorHAnsi" w:cstheme="minorHAnsi"/>
          <w:bCs/>
          <w:sz w:val="20"/>
          <w:szCs w:val="20"/>
          <w:lang w:val="es-ES"/>
        </w:rPr>
        <w:t xml:space="preserve"> UF.</w:t>
      </w:r>
    </w:p>
    <w:p w14:paraId="7994A966" w14:textId="5B8C7A21" w:rsidR="00F44667" w:rsidRPr="00F86632" w:rsidRDefault="00F44667" w:rsidP="006775C2">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El reajuste se aplicará el 31 de diciembre de cada año y será informado en el estado de cuenta de cada socio.</w:t>
      </w:r>
    </w:p>
    <w:p w14:paraId="4F4F674C" w14:textId="7C1DEBE9" w:rsidR="00330AEB" w:rsidRPr="00542978" w:rsidRDefault="00F44667" w:rsidP="00F24CEE">
      <w:pPr>
        <w:spacing w:after="0"/>
        <w:jc w:val="both"/>
        <w:rPr>
          <w:rFonts w:asciiTheme="minorHAnsi" w:hAnsiTheme="minorHAnsi" w:cstheme="minorHAnsi"/>
          <w:sz w:val="20"/>
          <w:szCs w:val="20"/>
        </w:rPr>
      </w:pPr>
      <w:r>
        <w:rPr>
          <w:rFonts w:asciiTheme="minorHAnsi" w:hAnsiTheme="minorHAnsi" w:cstheme="minorHAnsi"/>
          <w:bCs/>
          <w:sz w:val="20"/>
          <w:szCs w:val="20"/>
          <w:lang w:val="es-ES"/>
        </w:rPr>
        <w:t>De acuerdo a la</w:t>
      </w:r>
      <w:r w:rsidR="00F24CEE">
        <w:rPr>
          <w:rFonts w:asciiTheme="minorHAnsi" w:hAnsiTheme="minorHAnsi" w:cstheme="minorHAnsi"/>
          <w:bCs/>
          <w:sz w:val="20"/>
          <w:szCs w:val="20"/>
          <w:lang w:val="es-ES"/>
        </w:rPr>
        <w:t xml:space="preserve">s políticas de seguridad </w:t>
      </w:r>
      <w:r w:rsidR="00F24CEE" w:rsidRPr="00DD67AD">
        <w:rPr>
          <w:rFonts w:asciiTheme="minorHAnsi" w:hAnsiTheme="minorHAnsi" w:cstheme="minorHAnsi"/>
          <w:sz w:val="20"/>
          <w:szCs w:val="20"/>
        </w:rPr>
        <w:t xml:space="preserve">preventivas y proactivas </w:t>
      </w:r>
      <w:r w:rsidR="00F24CEE">
        <w:rPr>
          <w:rFonts w:asciiTheme="minorHAnsi" w:hAnsiTheme="minorHAnsi" w:cstheme="minorHAnsi"/>
          <w:sz w:val="20"/>
          <w:szCs w:val="20"/>
        </w:rPr>
        <w:t>de COOPERA</w:t>
      </w:r>
      <w:r w:rsidR="00F24CEE" w:rsidRPr="00DD67AD">
        <w:rPr>
          <w:rFonts w:asciiTheme="minorHAnsi" w:hAnsiTheme="minorHAnsi" w:cstheme="minorHAnsi"/>
          <w:sz w:val="20"/>
          <w:szCs w:val="20"/>
        </w:rPr>
        <w:t>, destinadas a preservar y proteger la confidencialidad</w:t>
      </w:r>
      <w:r w:rsidR="00F24CEE">
        <w:rPr>
          <w:rFonts w:asciiTheme="minorHAnsi" w:hAnsiTheme="minorHAnsi" w:cstheme="minorHAnsi"/>
          <w:sz w:val="20"/>
          <w:szCs w:val="20"/>
        </w:rPr>
        <w:t xml:space="preserve"> e </w:t>
      </w:r>
      <w:r w:rsidR="00F24CEE" w:rsidRPr="00DD67AD">
        <w:rPr>
          <w:rFonts w:asciiTheme="minorHAnsi" w:hAnsiTheme="minorHAnsi" w:cstheme="minorHAnsi"/>
          <w:sz w:val="20"/>
          <w:szCs w:val="20"/>
        </w:rPr>
        <w:t>integridad de la información</w:t>
      </w:r>
      <w:r w:rsidR="00F24CEE">
        <w:rPr>
          <w:rFonts w:asciiTheme="minorHAnsi" w:hAnsiTheme="minorHAnsi" w:cstheme="minorHAnsi"/>
          <w:sz w:val="20"/>
          <w:szCs w:val="20"/>
        </w:rPr>
        <w:t xml:space="preserve">, es necesario contar con un proceso informático </w:t>
      </w:r>
      <w:r>
        <w:rPr>
          <w:rFonts w:asciiTheme="minorHAnsi" w:hAnsiTheme="minorHAnsi" w:cstheme="minorHAnsi"/>
          <w:bCs/>
          <w:sz w:val="20"/>
          <w:szCs w:val="20"/>
          <w:lang w:val="es-ES"/>
        </w:rPr>
        <w:t xml:space="preserve">que realice el reajuste automático de los </w:t>
      </w:r>
      <w:r w:rsidR="002479A8">
        <w:rPr>
          <w:rFonts w:asciiTheme="minorHAnsi" w:hAnsiTheme="minorHAnsi" w:cstheme="minorHAnsi"/>
          <w:bCs/>
          <w:sz w:val="20"/>
          <w:szCs w:val="20"/>
          <w:lang w:val="es-ES"/>
        </w:rPr>
        <w:t xml:space="preserve">productos de </w:t>
      </w:r>
      <w:r>
        <w:rPr>
          <w:rFonts w:asciiTheme="minorHAnsi" w:hAnsiTheme="minorHAnsi" w:cstheme="minorHAnsi"/>
          <w:bCs/>
          <w:sz w:val="20"/>
          <w:szCs w:val="20"/>
          <w:lang w:val="es-ES"/>
        </w:rPr>
        <w:t>ahorros de los socios.</w:t>
      </w:r>
    </w:p>
    <w:p w14:paraId="22F03CA9" w14:textId="3B80249F" w:rsidR="002479A8" w:rsidRDefault="002479A8" w:rsidP="009D2178">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Para implementar la solución, deberá tener presente las consideraciones que se detallan:</w:t>
      </w:r>
    </w:p>
    <w:p w14:paraId="2ABBE88B" w14:textId="77777777" w:rsidR="00D561C7" w:rsidRDefault="00D561C7" w:rsidP="009D2178">
      <w:pPr>
        <w:spacing w:after="0" w:line="259" w:lineRule="auto"/>
        <w:jc w:val="both"/>
        <w:rPr>
          <w:rFonts w:asciiTheme="minorHAnsi" w:eastAsia="Calibri" w:hAnsiTheme="minorHAnsi" w:cstheme="minorHAnsi"/>
          <w:sz w:val="20"/>
          <w:szCs w:val="20"/>
        </w:rPr>
      </w:pPr>
    </w:p>
    <w:p w14:paraId="3E09BCCE" w14:textId="7B3A7BCE" w:rsidR="002479A8" w:rsidRPr="002479A8" w:rsidRDefault="002479A8" w:rsidP="009D2178">
      <w:pPr>
        <w:spacing w:after="0" w:line="259" w:lineRule="auto"/>
        <w:jc w:val="both"/>
        <w:rPr>
          <w:rFonts w:asciiTheme="minorHAnsi" w:eastAsia="Calibri" w:hAnsiTheme="minorHAnsi" w:cstheme="minorHAnsi"/>
          <w:b/>
          <w:sz w:val="20"/>
          <w:szCs w:val="20"/>
        </w:rPr>
      </w:pPr>
      <w:r>
        <w:rPr>
          <w:rFonts w:asciiTheme="minorHAnsi" w:eastAsia="Calibri" w:hAnsiTheme="minorHAnsi" w:cstheme="minorHAnsi"/>
          <w:b/>
          <w:sz w:val="20"/>
          <w:szCs w:val="20"/>
        </w:rPr>
        <w:t xml:space="preserve">1.- </w:t>
      </w:r>
      <w:r w:rsidRPr="002479A8">
        <w:rPr>
          <w:rFonts w:asciiTheme="minorHAnsi" w:eastAsia="Calibri" w:hAnsiTheme="minorHAnsi" w:cstheme="minorHAnsi"/>
          <w:b/>
          <w:sz w:val="20"/>
          <w:szCs w:val="20"/>
          <w:u w:val="single"/>
        </w:rPr>
        <w:t>GENERACIÓN DE LA INFORMACIÓN</w:t>
      </w:r>
    </w:p>
    <w:p w14:paraId="38C9F626" w14:textId="332C267A" w:rsidR="00A8325E" w:rsidRPr="00382D03" w:rsidRDefault="00382D03" w:rsidP="00E36C25">
      <w:pPr>
        <w:pStyle w:val="Prrafodelista"/>
        <w:numPr>
          <w:ilvl w:val="0"/>
          <w:numId w:val="21"/>
        </w:numPr>
        <w:spacing w:after="0"/>
        <w:jc w:val="both"/>
        <w:rPr>
          <w:rFonts w:asciiTheme="minorHAnsi" w:hAnsiTheme="minorHAnsi" w:cstheme="minorHAnsi"/>
          <w:sz w:val="20"/>
          <w:szCs w:val="20"/>
        </w:rPr>
      </w:pPr>
      <w:r w:rsidRPr="00382D03">
        <w:rPr>
          <w:rFonts w:asciiTheme="minorHAnsi" w:hAnsiTheme="minorHAnsi" w:cstheme="minorHAnsi"/>
          <w:sz w:val="20"/>
          <w:szCs w:val="20"/>
        </w:rPr>
        <w:t xml:space="preserve">El </w:t>
      </w:r>
      <w:r w:rsidR="00A8325E" w:rsidRPr="00382D03">
        <w:rPr>
          <w:rFonts w:asciiTheme="minorHAnsi" w:hAnsiTheme="minorHAnsi" w:cstheme="minorHAnsi"/>
          <w:sz w:val="20"/>
          <w:szCs w:val="20"/>
        </w:rPr>
        <w:t>reajuste se deberá ver reflejado en la tabla PRODUCTO INVERSION_SOCIO.</w:t>
      </w:r>
    </w:p>
    <w:p w14:paraId="43BF4950" w14:textId="4B894F82" w:rsidR="00A8325E" w:rsidRPr="00382D03" w:rsidRDefault="00A8325E" w:rsidP="00A8325E">
      <w:pPr>
        <w:pStyle w:val="Prrafodelista"/>
        <w:numPr>
          <w:ilvl w:val="0"/>
          <w:numId w:val="21"/>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En la tabla </w:t>
      </w:r>
      <w:r>
        <w:rPr>
          <w:rFonts w:asciiTheme="minorHAnsi" w:hAnsiTheme="minorHAnsi" w:cstheme="minorHAnsi"/>
          <w:sz w:val="20"/>
          <w:szCs w:val="20"/>
        </w:rPr>
        <w:t>ERROR_PROCESO se deberá reflejar la información de todos los socios a los que se les reajustó el tope de 5 UF.</w:t>
      </w:r>
    </w:p>
    <w:p w14:paraId="3FCCF5A1" w14:textId="2191A1C0" w:rsidR="00382D03" w:rsidRPr="00382D03" w:rsidRDefault="00382D03" w:rsidP="00382D03">
      <w:pPr>
        <w:pStyle w:val="Prrafodelista"/>
        <w:numPr>
          <w:ilvl w:val="0"/>
          <w:numId w:val="21"/>
        </w:numPr>
        <w:spacing w:after="0" w:line="259" w:lineRule="auto"/>
        <w:jc w:val="both"/>
        <w:rPr>
          <w:rFonts w:asciiTheme="minorHAnsi" w:eastAsia="Calibri" w:hAnsiTheme="minorHAnsi" w:cstheme="minorHAnsi"/>
          <w:sz w:val="20"/>
          <w:szCs w:val="20"/>
        </w:rPr>
      </w:pPr>
      <w:r>
        <w:rPr>
          <w:rFonts w:asciiTheme="minorHAnsi" w:hAnsiTheme="minorHAnsi" w:cstheme="minorHAnsi"/>
          <w:sz w:val="20"/>
          <w:szCs w:val="20"/>
        </w:rPr>
        <w:t xml:space="preserve">Como respaldo del proceso de reajuste, se deberá almacenar en la tabla </w:t>
      </w:r>
      <w:r w:rsidRPr="00382D03">
        <w:rPr>
          <w:rFonts w:asciiTheme="minorHAnsi" w:hAnsiTheme="minorHAnsi" w:cstheme="minorHAnsi"/>
          <w:sz w:val="20"/>
          <w:szCs w:val="20"/>
        </w:rPr>
        <w:t>REAJUSTE_PRODINV_SOCIO</w:t>
      </w:r>
      <w:r>
        <w:rPr>
          <w:rFonts w:asciiTheme="minorHAnsi" w:hAnsiTheme="minorHAnsi" w:cstheme="minorHAnsi"/>
          <w:sz w:val="20"/>
          <w:szCs w:val="20"/>
        </w:rPr>
        <w:t xml:space="preserve"> la siguiente información:</w:t>
      </w:r>
    </w:p>
    <w:p w14:paraId="37471BE5" w14:textId="02F79C45" w:rsidR="00382D03" w:rsidRPr="00382D03" w:rsidRDefault="00382D03" w:rsidP="00382D03">
      <w:pPr>
        <w:pStyle w:val="Prrafodelista"/>
        <w:numPr>
          <w:ilvl w:val="1"/>
          <w:numId w:val="21"/>
        </w:numPr>
        <w:spacing w:after="0" w:line="259" w:lineRule="auto"/>
        <w:jc w:val="both"/>
        <w:rPr>
          <w:rFonts w:asciiTheme="minorHAnsi" w:eastAsia="Calibri" w:hAnsiTheme="minorHAnsi" w:cstheme="minorHAnsi"/>
          <w:sz w:val="20"/>
          <w:szCs w:val="20"/>
        </w:rPr>
      </w:pPr>
      <w:r w:rsidRPr="00382D03">
        <w:rPr>
          <w:rFonts w:asciiTheme="minorHAnsi" w:eastAsia="Calibri" w:hAnsiTheme="minorHAnsi" w:cstheme="minorHAnsi"/>
          <w:sz w:val="20"/>
          <w:szCs w:val="20"/>
        </w:rPr>
        <w:t>Número de solic</w:t>
      </w:r>
      <w:r>
        <w:rPr>
          <w:rFonts w:asciiTheme="minorHAnsi" w:eastAsia="Calibri" w:hAnsiTheme="minorHAnsi" w:cstheme="minorHAnsi"/>
          <w:sz w:val="20"/>
          <w:szCs w:val="20"/>
        </w:rPr>
        <w:t>i</w:t>
      </w:r>
      <w:r w:rsidRPr="00382D03">
        <w:rPr>
          <w:rFonts w:asciiTheme="minorHAnsi" w:eastAsia="Calibri" w:hAnsiTheme="minorHAnsi" w:cstheme="minorHAnsi"/>
          <w:sz w:val="20"/>
          <w:szCs w:val="20"/>
        </w:rPr>
        <w:t>tud del product</w:t>
      </w:r>
      <w:r>
        <w:rPr>
          <w:rFonts w:asciiTheme="minorHAnsi" w:eastAsia="Calibri" w:hAnsiTheme="minorHAnsi" w:cstheme="minorHAnsi"/>
          <w:sz w:val="20"/>
          <w:szCs w:val="20"/>
        </w:rPr>
        <w:t>o</w:t>
      </w:r>
      <w:r w:rsidRPr="00382D03">
        <w:rPr>
          <w:rFonts w:asciiTheme="minorHAnsi" w:eastAsia="Calibri" w:hAnsiTheme="minorHAnsi" w:cstheme="minorHAnsi"/>
          <w:sz w:val="20"/>
          <w:szCs w:val="20"/>
        </w:rPr>
        <w:t xml:space="preserve"> de</w:t>
      </w:r>
      <w:r>
        <w:rPr>
          <w:rFonts w:asciiTheme="minorHAnsi" w:eastAsia="Calibri" w:hAnsiTheme="minorHAnsi" w:cstheme="minorHAnsi"/>
          <w:sz w:val="20"/>
          <w:szCs w:val="20"/>
        </w:rPr>
        <w:t xml:space="preserve"> </w:t>
      </w:r>
      <w:r w:rsidRPr="00382D03">
        <w:rPr>
          <w:rFonts w:asciiTheme="minorHAnsi" w:eastAsia="Calibri" w:hAnsiTheme="minorHAnsi" w:cstheme="minorHAnsi"/>
          <w:sz w:val="20"/>
          <w:szCs w:val="20"/>
        </w:rPr>
        <w:t>inversi</w:t>
      </w:r>
      <w:r>
        <w:rPr>
          <w:rFonts w:asciiTheme="minorHAnsi" w:eastAsia="Calibri" w:hAnsiTheme="minorHAnsi" w:cstheme="minorHAnsi"/>
          <w:sz w:val="20"/>
          <w:szCs w:val="20"/>
        </w:rPr>
        <w:t>ón.</w:t>
      </w:r>
    </w:p>
    <w:p w14:paraId="3E05F323" w14:textId="6E015261" w:rsidR="00382D03" w:rsidRDefault="00382D03" w:rsidP="00382D03">
      <w:pPr>
        <w:pStyle w:val="Prrafodelista"/>
        <w:numPr>
          <w:ilvl w:val="1"/>
          <w:numId w:val="21"/>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Número del socio.</w:t>
      </w:r>
    </w:p>
    <w:p w14:paraId="054D627B" w14:textId="67E3E02C" w:rsidR="00382D03" w:rsidRDefault="00177A33" w:rsidP="00382D03">
      <w:pPr>
        <w:pStyle w:val="Prrafodelista"/>
        <w:numPr>
          <w:ilvl w:val="1"/>
          <w:numId w:val="21"/>
        </w:numPr>
        <w:spacing w:after="0" w:line="259" w:lineRule="auto"/>
        <w:jc w:val="both"/>
        <w:rPr>
          <w:rFonts w:asciiTheme="minorHAnsi" w:eastAsia="Calibri" w:hAnsiTheme="minorHAnsi" w:cstheme="minorHAnsi"/>
          <w:sz w:val="20"/>
          <w:szCs w:val="20"/>
        </w:rPr>
      </w:pPr>
      <w:r w:rsidRPr="00177A33">
        <w:rPr>
          <w:rFonts w:asciiTheme="minorHAnsi" w:eastAsia="Calibri" w:hAnsiTheme="minorHAnsi" w:cstheme="minorHAnsi"/>
          <w:sz w:val="20"/>
          <w:szCs w:val="20"/>
        </w:rPr>
        <w:t>Monto total ahorrado sin reajuste.</w:t>
      </w:r>
    </w:p>
    <w:p w14:paraId="7CE8F232" w14:textId="19A25AF2" w:rsidR="00177A33" w:rsidRPr="00177A33" w:rsidRDefault="00177A33" w:rsidP="00382D03">
      <w:pPr>
        <w:pStyle w:val="Prrafodelista"/>
        <w:numPr>
          <w:ilvl w:val="1"/>
          <w:numId w:val="21"/>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Monto del reajuste.</w:t>
      </w:r>
    </w:p>
    <w:p w14:paraId="1C6C577C" w14:textId="1F99A352" w:rsidR="00A8325E" w:rsidRDefault="00177A33" w:rsidP="00177A33">
      <w:pPr>
        <w:pStyle w:val="Prrafodelista"/>
        <w:numPr>
          <w:ilvl w:val="1"/>
          <w:numId w:val="21"/>
        </w:numPr>
        <w:spacing w:after="0" w:line="259" w:lineRule="auto"/>
        <w:jc w:val="both"/>
        <w:rPr>
          <w:rFonts w:asciiTheme="minorHAnsi" w:eastAsia="Calibri" w:hAnsiTheme="minorHAnsi" w:cstheme="minorHAnsi"/>
          <w:sz w:val="20"/>
          <w:szCs w:val="20"/>
        </w:rPr>
      </w:pPr>
      <w:r w:rsidRPr="00177A33">
        <w:rPr>
          <w:rFonts w:asciiTheme="minorHAnsi" w:eastAsia="Calibri" w:hAnsiTheme="minorHAnsi" w:cstheme="minorHAnsi"/>
          <w:sz w:val="20"/>
          <w:szCs w:val="20"/>
        </w:rPr>
        <w:t xml:space="preserve">Monto total ahorrado reajustado. </w:t>
      </w:r>
    </w:p>
    <w:p w14:paraId="641B51DC" w14:textId="69BB363B" w:rsidR="000D730A" w:rsidRPr="00177A33" w:rsidRDefault="000D730A" w:rsidP="00177A33">
      <w:pPr>
        <w:pStyle w:val="Prrafodelista"/>
        <w:numPr>
          <w:ilvl w:val="1"/>
          <w:numId w:val="21"/>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Código producto de inversión.</w:t>
      </w:r>
    </w:p>
    <w:p w14:paraId="0364E639" w14:textId="5F2E9D5C" w:rsidR="00A8325E" w:rsidRDefault="0023306C" w:rsidP="0023306C">
      <w:pPr>
        <w:spacing w:after="0" w:line="259" w:lineRule="auto"/>
        <w:ind w:left="708"/>
        <w:jc w:val="both"/>
        <w:rPr>
          <w:rFonts w:asciiTheme="minorHAnsi" w:eastAsia="Calibri" w:hAnsiTheme="minorHAnsi" w:cstheme="minorHAnsi"/>
          <w:sz w:val="20"/>
          <w:szCs w:val="20"/>
        </w:rPr>
      </w:pPr>
      <w:r>
        <w:rPr>
          <w:rFonts w:asciiTheme="minorHAnsi" w:eastAsia="Calibri" w:hAnsiTheme="minorHAnsi" w:cstheme="minorHAnsi"/>
          <w:sz w:val="20"/>
          <w:szCs w:val="20"/>
        </w:rPr>
        <w:lastRenderedPageBreak/>
        <w:t>La información se deberá quedar almacenada en el mismo formato que se muestra en el ejemplo y  ordenada en forma ascendente por número del socio y número de solicitud del producto de inversión.</w:t>
      </w:r>
    </w:p>
    <w:p w14:paraId="632C9B38" w14:textId="77777777" w:rsidR="00510CA6" w:rsidRPr="00177A33" w:rsidRDefault="00510CA6" w:rsidP="00510CA6">
      <w:pPr>
        <w:spacing w:after="0" w:line="259" w:lineRule="auto"/>
        <w:jc w:val="both"/>
        <w:rPr>
          <w:rFonts w:asciiTheme="minorHAnsi" w:eastAsia="Calibri" w:hAnsiTheme="minorHAnsi" w:cstheme="minorHAnsi"/>
          <w:sz w:val="20"/>
          <w:szCs w:val="20"/>
        </w:rPr>
      </w:pPr>
    </w:p>
    <w:p w14:paraId="5E5B989C" w14:textId="3F332599" w:rsidR="002048F3" w:rsidRPr="00D561C7" w:rsidRDefault="00D561C7" w:rsidP="009D2178">
      <w:pPr>
        <w:spacing w:after="0" w:line="259" w:lineRule="auto"/>
        <w:jc w:val="both"/>
        <w:rPr>
          <w:rFonts w:asciiTheme="minorHAnsi" w:eastAsia="Calibri" w:hAnsiTheme="minorHAnsi" w:cstheme="minorHAnsi"/>
          <w:b/>
          <w:sz w:val="20"/>
          <w:szCs w:val="20"/>
        </w:rPr>
      </w:pPr>
      <w:r>
        <w:rPr>
          <w:rFonts w:asciiTheme="minorHAnsi" w:eastAsia="Calibri" w:hAnsiTheme="minorHAnsi" w:cstheme="minorHAnsi"/>
          <w:b/>
          <w:sz w:val="20"/>
          <w:szCs w:val="20"/>
        </w:rPr>
        <w:t xml:space="preserve">2.- </w:t>
      </w:r>
      <w:r w:rsidRPr="00D561C7">
        <w:rPr>
          <w:rFonts w:asciiTheme="minorHAnsi" w:eastAsia="Calibri" w:hAnsiTheme="minorHAnsi" w:cstheme="minorHAnsi"/>
          <w:b/>
          <w:sz w:val="20"/>
          <w:szCs w:val="20"/>
          <w:u w:val="single"/>
        </w:rPr>
        <w:t>REQUERIMIENTOS MÍNIMOS, EN TÉRMINOS DE DISEÑO Y TÉCNICOS, PARA IMPLEMENTAR LA SOLUCIÓN</w:t>
      </w:r>
    </w:p>
    <w:p w14:paraId="59713137" w14:textId="77777777" w:rsidR="001F7960" w:rsidRDefault="001F7960" w:rsidP="001F7960">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Uso de SQL Dinámico:</w:t>
      </w:r>
    </w:p>
    <w:p w14:paraId="046DABB2" w14:textId="0B3D725A" w:rsidR="001F7960" w:rsidRDefault="001F7960" w:rsidP="001F7960">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En dos sentencias de</w:t>
      </w:r>
      <w:r w:rsidRPr="001F7960">
        <w:rPr>
          <w:rFonts w:asciiTheme="minorHAnsi" w:eastAsia="Calibri" w:hAnsiTheme="minorHAnsi" w:cstheme="minorHAnsi"/>
          <w:sz w:val="20"/>
          <w:szCs w:val="20"/>
        </w:rPr>
        <w:t xml:space="preserve"> recupera</w:t>
      </w:r>
      <w:r>
        <w:rPr>
          <w:rFonts w:asciiTheme="minorHAnsi" w:eastAsia="Calibri" w:hAnsiTheme="minorHAnsi" w:cstheme="minorHAnsi"/>
          <w:sz w:val="20"/>
          <w:szCs w:val="20"/>
        </w:rPr>
        <w:t>ción de información (SELECT).</w:t>
      </w:r>
    </w:p>
    <w:p w14:paraId="7E377784" w14:textId="03A51A5A" w:rsidR="001F7960" w:rsidRDefault="001F7960" w:rsidP="001F7960">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En la sentencia de inserción de datos en tabla ERROR_PROCESO.</w:t>
      </w:r>
    </w:p>
    <w:p w14:paraId="02048D15" w14:textId="7282D8DB" w:rsidR="001F7960" w:rsidRPr="001F7960" w:rsidRDefault="001F7960" w:rsidP="001F7960">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En la sentencia de actualización del monto ahorrado en la tabla </w:t>
      </w:r>
      <w:r w:rsidRPr="00382D03">
        <w:rPr>
          <w:rFonts w:asciiTheme="minorHAnsi" w:hAnsiTheme="minorHAnsi" w:cstheme="minorHAnsi"/>
          <w:sz w:val="20"/>
          <w:szCs w:val="20"/>
        </w:rPr>
        <w:t>PRODUCTO INVERSION_SOCIO</w:t>
      </w:r>
      <w:r>
        <w:rPr>
          <w:rFonts w:asciiTheme="minorHAnsi" w:hAnsiTheme="minorHAnsi" w:cstheme="minorHAnsi"/>
          <w:sz w:val="20"/>
          <w:szCs w:val="20"/>
        </w:rPr>
        <w:t>.</w:t>
      </w:r>
    </w:p>
    <w:p w14:paraId="2DF7B6E8" w14:textId="76F54A21" w:rsidR="001F7960" w:rsidRPr="001F7960" w:rsidRDefault="002A55E7" w:rsidP="001F7960">
      <w:pPr>
        <w:pStyle w:val="Prrafodelista"/>
        <w:numPr>
          <w:ilvl w:val="0"/>
          <w:numId w:val="22"/>
        </w:numPr>
        <w:spacing w:after="0" w:line="259" w:lineRule="auto"/>
        <w:jc w:val="both"/>
        <w:rPr>
          <w:rFonts w:asciiTheme="minorHAnsi" w:eastAsia="Calibri" w:hAnsiTheme="minorHAnsi" w:cstheme="minorHAnsi"/>
          <w:sz w:val="20"/>
          <w:szCs w:val="20"/>
        </w:rPr>
      </w:pPr>
      <w:r w:rsidRPr="003A7C20">
        <w:rPr>
          <w:rFonts w:asciiTheme="minorHAnsi" w:eastAsia="Calibri" w:hAnsiTheme="minorHAnsi" w:cstheme="minorHAnsi"/>
          <w:b/>
          <w:sz w:val="20"/>
          <w:szCs w:val="20"/>
        </w:rPr>
        <w:t>Las comparaciones de fechas</w:t>
      </w:r>
      <w:r>
        <w:rPr>
          <w:rFonts w:asciiTheme="minorHAnsi" w:eastAsia="Calibri" w:hAnsiTheme="minorHAnsi" w:cstheme="minorHAnsi"/>
          <w:sz w:val="20"/>
          <w:szCs w:val="20"/>
        </w:rPr>
        <w:t xml:space="preserve"> se </w:t>
      </w:r>
      <w:r w:rsidR="001F7960" w:rsidRPr="001F7960">
        <w:rPr>
          <w:rFonts w:asciiTheme="minorHAnsi" w:eastAsia="Calibri" w:hAnsiTheme="minorHAnsi" w:cstheme="minorHAnsi"/>
          <w:sz w:val="20"/>
          <w:szCs w:val="20"/>
        </w:rPr>
        <w:t>deben realizar en forma paramétrica</w:t>
      </w:r>
    </w:p>
    <w:p w14:paraId="31DD1C0A" w14:textId="4116DBC0" w:rsidR="00E668A1" w:rsidRDefault="00E668A1" w:rsidP="00E668A1">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 xml:space="preserve">Construir un </w:t>
      </w:r>
      <w:proofErr w:type="spellStart"/>
      <w:r>
        <w:rPr>
          <w:rFonts w:asciiTheme="minorHAnsi" w:eastAsia="Calibri" w:hAnsiTheme="minorHAnsi" w:cstheme="minorHAnsi"/>
          <w:b/>
          <w:sz w:val="20"/>
          <w:szCs w:val="20"/>
        </w:rPr>
        <w:t>Package</w:t>
      </w:r>
      <w:proofErr w:type="spellEnd"/>
      <w:r>
        <w:rPr>
          <w:rFonts w:asciiTheme="minorHAnsi" w:eastAsia="Calibri" w:hAnsiTheme="minorHAnsi" w:cstheme="minorHAnsi"/>
          <w:sz w:val="20"/>
          <w:szCs w:val="20"/>
        </w:rPr>
        <w:t xml:space="preserve"> con </w:t>
      </w:r>
      <w:r w:rsidR="000E1140">
        <w:rPr>
          <w:rFonts w:asciiTheme="minorHAnsi" w:eastAsia="Calibri" w:hAnsiTheme="minorHAnsi" w:cstheme="minorHAnsi"/>
          <w:sz w:val="20"/>
          <w:szCs w:val="20"/>
        </w:rPr>
        <w:t>tres</w:t>
      </w:r>
      <w:r>
        <w:rPr>
          <w:rFonts w:asciiTheme="minorHAnsi" w:eastAsia="Calibri" w:hAnsiTheme="minorHAnsi" w:cstheme="minorHAnsi"/>
          <w:sz w:val="20"/>
          <w:szCs w:val="20"/>
        </w:rPr>
        <w:t xml:space="preserve"> constructores públicos:</w:t>
      </w:r>
    </w:p>
    <w:p w14:paraId="15D91F47" w14:textId="41959FE6" w:rsidR="00111DED" w:rsidRPr="000E1140" w:rsidRDefault="00E668A1" w:rsidP="00111DED">
      <w:pPr>
        <w:pStyle w:val="Prrafodelista"/>
        <w:numPr>
          <w:ilvl w:val="1"/>
          <w:numId w:val="21"/>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Un Procedimiento </w:t>
      </w:r>
      <w:r w:rsidR="00ED782B">
        <w:rPr>
          <w:rFonts w:asciiTheme="minorHAnsi" w:eastAsia="Calibri" w:hAnsiTheme="minorHAnsi" w:cstheme="minorHAnsi"/>
          <w:sz w:val="20"/>
          <w:szCs w:val="20"/>
        </w:rPr>
        <w:t xml:space="preserve">para  insertar </w:t>
      </w:r>
      <w:r w:rsidR="00111DED">
        <w:rPr>
          <w:rFonts w:asciiTheme="minorHAnsi" w:eastAsia="Calibri" w:hAnsiTheme="minorHAnsi" w:cstheme="minorHAnsi"/>
          <w:sz w:val="20"/>
          <w:szCs w:val="20"/>
        </w:rPr>
        <w:t xml:space="preserve">en la tabla </w:t>
      </w:r>
      <w:r w:rsidR="00111DED">
        <w:rPr>
          <w:rFonts w:asciiTheme="minorHAnsi" w:hAnsiTheme="minorHAnsi" w:cstheme="minorHAnsi"/>
          <w:sz w:val="20"/>
          <w:szCs w:val="20"/>
        </w:rPr>
        <w:t>ERROR_PROCESO la información de los socios a los que se les reajustó el tope de 5 UF.</w:t>
      </w:r>
    </w:p>
    <w:p w14:paraId="24F938C8" w14:textId="16A81E72" w:rsidR="000E1140" w:rsidRPr="00382D03" w:rsidRDefault="000E1140" w:rsidP="00111DED">
      <w:pPr>
        <w:pStyle w:val="Prrafodelista"/>
        <w:numPr>
          <w:ilvl w:val="1"/>
          <w:numId w:val="21"/>
        </w:numPr>
        <w:spacing w:after="0" w:line="259" w:lineRule="auto"/>
        <w:jc w:val="both"/>
        <w:rPr>
          <w:rFonts w:asciiTheme="minorHAnsi" w:eastAsia="Calibri" w:hAnsiTheme="minorHAnsi" w:cstheme="minorHAnsi"/>
          <w:sz w:val="20"/>
          <w:szCs w:val="20"/>
        </w:rPr>
      </w:pPr>
      <w:r>
        <w:rPr>
          <w:rFonts w:asciiTheme="minorHAnsi" w:hAnsiTheme="minorHAnsi" w:cstheme="minorHAnsi"/>
          <w:sz w:val="20"/>
          <w:szCs w:val="20"/>
        </w:rPr>
        <w:t xml:space="preserve">Una Función </w:t>
      </w:r>
      <w:r w:rsidR="00ED782B">
        <w:rPr>
          <w:rFonts w:asciiTheme="minorHAnsi" w:hAnsiTheme="minorHAnsi" w:cstheme="minorHAnsi"/>
          <w:sz w:val="20"/>
          <w:szCs w:val="20"/>
        </w:rPr>
        <w:t xml:space="preserve">que permita </w:t>
      </w:r>
      <w:r>
        <w:rPr>
          <w:rFonts w:asciiTheme="minorHAnsi" w:hAnsiTheme="minorHAnsi" w:cstheme="minorHAnsi"/>
          <w:sz w:val="20"/>
          <w:szCs w:val="20"/>
        </w:rPr>
        <w:t>obtener el total de créditos que el socio solicitó durante el año.</w:t>
      </w:r>
    </w:p>
    <w:p w14:paraId="7091B2D9" w14:textId="760A5D8F" w:rsidR="00E668A1" w:rsidRDefault="00111DED" w:rsidP="00E668A1">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Una variable para calcular el valor del reajuste.</w:t>
      </w:r>
    </w:p>
    <w:p w14:paraId="64B63118" w14:textId="799C99DC" w:rsidR="000E1140" w:rsidRDefault="000E1140" w:rsidP="000E1140">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Construir una Función Almacenada</w:t>
      </w:r>
      <w:r>
        <w:rPr>
          <w:rFonts w:asciiTheme="minorHAnsi" w:eastAsia="Calibri" w:hAnsiTheme="minorHAnsi" w:cstheme="minorHAnsi"/>
          <w:sz w:val="20"/>
          <w:szCs w:val="20"/>
        </w:rPr>
        <w:t xml:space="preserve"> </w:t>
      </w:r>
      <w:r w:rsidR="00ED782B">
        <w:rPr>
          <w:rFonts w:asciiTheme="minorHAnsi" w:eastAsia="Calibri" w:hAnsiTheme="minorHAnsi" w:cstheme="minorHAnsi"/>
          <w:sz w:val="20"/>
          <w:szCs w:val="20"/>
        </w:rPr>
        <w:t xml:space="preserve">que permita </w:t>
      </w:r>
      <w:r>
        <w:rPr>
          <w:rFonts w:asciiTheme="minorHAnsi" w:eastAsia="Calibri" w:hAnsiTheme="minorHAnsi" w:cstheme="minorHAnsi"/>
          <w:sz w:val="20"/>
          <w:szCs w:val="20"/>
        </w:rPr>
        <w:t>obtener el total de productos de inversión que posee un socio.</w:t>
      </w:r>
    </w:p>
    <w:p w14:paraId="57F90288" w14:textId="242BB25C" w:rsidR="000E1140" w:rsidRDefault="000E1140" w:rsidP="000E1140">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Construir un Procedimiento Almacenado</w:t>
      </w:r>
      <w:r>
        <w:rPr>
          <w:rFonts w:asciiTheme="minorHAnsi" w:eastAsia="Calibri" w:hAnsiTheme="minorHAnsi" w:cstheme="minorHAnsi"/>
          <w:sz w:val="20"/>
          <w:szCs w:val="20"/>
        </w:rPr>
        <w:t xml:space="preserve"> principal que </w:t>
      </w:r>
      <w:r w:rsidR="00ED782B">
        <w:rPr>
          <w:rFonts w:asciiTheme="minorHAnsi" w:eastAsia="Calibri" w:hAnsiTheme="minorHAnsi" w:cstheme="minorHAnsi"/>
          <w:sz w:val="20"/>
          <w:szCs w:val="20"/>
        </w:rPr>
        <w:t>realice</w:t>
      </w:r>
      <w:r>
        <w:rPr>
          <w:rFonts w:asciiTheme="minorHAnsi" w:eastAsia="Calibri" w:hAnsiTheme="minorHAnsi" w:cstheme="minorHAnsi"/>
          <w:sz w:val="20"/>
          <w:szCs w:val="20"/>
        </w:rPr>
        <w:t xml:space="preserve"> el reajuste del monto </w:t>
      </w:r>
      <w:r>
        <w:rPr>
          <w:rFonts w:asciiTheme="minorHAnsi" w:hAnsiTheme="minorHAnsi" w:cstheme="minorHAnsi"/>
          <w:bCs/>
          <w:sz w:val="20"/>
          <w:szCs w:val="20"/>
          <w:lang w:val="es-ES"/>
        </w:rPr>
        <w:t xml:space="preserve">ahorrado de los productos de inversión de los socios y </w:t>
      </w:r>
      <w:r w:rsidR="005B7BBC">
        <w:rPr>
          <w:rFonts w:asciiTheme="minorHAnsi" w:hAnsiTheme="minorHAnsi" w:cstheme="minorHAnsi"/>
          <w:bCs/>
          <w:sz w:val="20"/>
          <w:szCs w:val="20"/>
          <w:lang w:val="es-ES"/>
        </w:rPr>
        <w:t xml:space="preserve">que </w:t>
      </w:r>
      <w:r>
        <w:rPr>
          <w:rFonts w:asciiTheme="minorHAnsi" w:hAnsiTheme="minorHAnsi" w:cstheme="minorHAnsi"/>
          <w:bCs/>
          <w:sz w:val="20"/>
          <w:szCs w:val="20"/>
          <w:lang w:val="es-ES"/>
        </w:rPr>
        <w:t xml:space="preserve">además </w:t>
      </w:r>
      <w:r w:rsidR="005B7BBC">
        <w:rPr>
          <w:rFonts w:asciiTheme="minorHAnsi" w:hAnsiTheme="minorHAnsi" w:cstheme="minorHAnsi"/>
          <w:bCs/>
          <w:sz w:val="20"/>
          <w:szCs w:val="20"/>
          <w:lang w:val="es-ES"/>
        </w:rPr>
        <w:t xml:space="preserve">genere </w:t>
      </w:r>
      <w:r>
        <w:rPr>
          <w:rFonts w:asciiTheme="minorHAnsi" w:eastAsia="Calibri" w:hAnsiTheme="minorHAnsi" w:cstheme="minorHAnsi"/>
          <w:sz w:val="20"/>
          <w:szCs w:val="20"/>
        </w:rPr>
        <w:t>la información requerida. Se debe considerar además</w:t>
      </w:r>
      <w:r w:rsidR="005B7BBC">
        <w:rPr>
          <w:rFonts w:asciiTheme="minorHAnsi" w:eastAsia="Calibri" w:hAnsiTheme="minorHAnsi" w:cstheme="minorHAnsi"/>
          <w:sz w:val="20"/>
          <w:szCs w:val="20"/>
        </w:rPr>
        <w:t xml:space="preserve"> que</w:t>
      </w:r>
      <w:r>
        <w:rPr>
          <w:rFonts w:asciiTheme="minorHAnsi" w:eastAsia="Calibri" w:hAnsiTheme="minorHAnsi" w:cstheme="minorHAnsi"/>
          <w:sz w:val="20"/>
          <w:szCs w:val="20"/>
        </w:rPr>
        <w:t>:</w:t>
      </w:r>
    </w:p>
    <w:p w14:paraId="2CA31584" w14:textId="64BD9A35" w:rsidR="000E1140" w:rsidRDefault="000E1140" w:rsidP="000E1140">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El procedimiento debe integrar el uso de los constructores definidos en el </w:t>
      </w:r>
      <w:proofErr w:type="spellStart"/>
      <w:r>
        <w:rPr>
          <w:rFonts w:asciiTheme="minorHAnsi" w:eastAsia="Calibri" w:hAnsiTheme="minorHAnsi" w:cstheme="minorHAnsi"/>
          <w:sz w:val="20"/>
          <w:szCs w:val="20"/>
        </w:rPr>
        <w:t>Package</w:t>
      </w:r>
      <w:proofErr w:type="spellEnd"/>
      <w:r>
        <w:rPr>
          <w:rFonts w:asciiTheme="minorHAnsi" w:eastAsia="Calibri" w:hAnsiTheme="minorHAnsi" w:cstheme="minorHAnsi"/>
          <w:sz w:val="20"/>
          <w:szCs w:val="20"/>
        </w:rPr>
        <w:t xml:space="preserve"> y la Función Almacenada.</w:t>
      </w:r>
    </w:p>
    <w:p w14:paraId="19F8E552" w14:textId="77777777" w:rsidR="00BB294B" w:rsidRPr="00BB294B" w:rsidRDefault="005B7BBC" w:rsidP="00126E53">
      <w:pPr>
        <w:pStyle w:val="Prrafodelista"/>
        <w:numPr>
          <w:ilvl w:val="1"/>
          <w:numId w:val="22"/>
        </w:numPr>
        <w:spacing w:after="0" w:line="259" w:lineRule="auto"/>
        <w:jc w:val="both"/>
        <w:rPr>
          <w:rFonts w:asciiTheme="minorHAnsi" w:hAnsiTheme="minorHAnsi" w:cstheme="minorHAnsi"/>
          <w:sz w:val="20"/>
          <w:szCs w:val="20"/>
        </w:rPr>
      </w:pPr>
      <w:r w:rsidRPr="00BB294B">
        <w:rPr>
          <w:rFonts w:asciiTheme="minorHAnsi" w:eastAsia="Calibri" w:hAnsiTheme="minorHAnsi" w:cstheme="minorHAnsi"/>
          <w:sz w:val="20"/>
          <w:szCs w:val="20"/>
        </w:rPr>
        <w:t>Las tablas que correspondan se deben truncar en tiempo de ejecución.</w:t>
      </w:r>
      <w:r w:rsidR="00ED782B" w:rsidRPr="00BB294B">
        <w:rPr>
          <w:rFonts w:asciiTheme="minorHAnsi" w:eastAsia="Calibri" w:hAnsiTheme="minorHAnsi" w:cstheme="minorHAnsi"/>
          <w:sz w:val="20"/>
          <w:szCs w:val="20"/>
        </w:rPr>
        <w:t xml:space="preserve"> </w:t>
      </w:r>
    </w:p>
    <w:p w14:paraId="41238F10" w14:textId="250FBB88" w:rsidR="00BB294B" w:rsidRPr="00BB294B" w:rsidRDefault="005B7BBC" w:rsidP="00BB294B">
      <w:pPr>
        <w:pStyle w:val="Prrafodelista"/>
        <w:numPr>
          <w:ilvl w:val="1"/>
          <w:numId w:val="22"/>
        </w:numPr>
        <w:spacing w:after="0" w:line="259" w:lineRule="auto"/>
        <w:jc w:val="both"/>
        <w:rPr>
          <w:rFonts w:asciiTheme="minorHAnsi" w:hAnsiTheme="minorHAnsi" w:cstheme="minorHAnsi"/>
          <w:sz w:val="20"/>
          <w:szCs w:val="20"/>
        </w:rPr>
      </w:pPr>
      <w:r w:rsidRPr="00BB294B">
        <w:rPr>
          <w:rFonts w:asciiTheme="minorHAnsi" w:eastAsia="Calibri" w:hAnsiTheme="minorHAnsi" w:cstheme="minorHAnsi"/>
          <w:sz w:val="20"/>
          <w:szCs w:val="20"/>
        </w:rPr>
        <w:t xml:space="preserve">El </w:t>
      </w:r>
      <w:r w:rsidR="00870673">
        <w:rPr>
          <w:rFonts w:asciiTheme="minorHAnsi" w:eastAsia="Calibri" w:hAnsiTheme="minorHAnsi" w:cstheme="minorHAnsi"/>
          <w:sz w:val="20"/>
          <w:szCs w:val="20"/>
        </w:rPr>
        <w:t xml:space="preserve">año a procesar, </w:t>
      </w:r>
      <w:r w:rsidRPr="00BB294B">
        <w:rPr>
          <w:rFonts w:asciiTheme="minorHAnsi" w:eastAsia="Calibri" w:hAnsiTheme="minorHAnsi" w:cstheme="minorHAnsi"/>
          <w:sz w:val="20"/>
          <w:szCs w:val="20"/>
        </w:rPr>
        <w:t xml:space="preserve">valor </w:t>
      </w:r>
      <w:r w:rsidR="00111758" w:rsidRPr="00BB294B">
        <w:rPr>
          <w:rFonts w:asciiTheme="minorHAnsi" w:hAnsiTheme="minorHAnsi" w:cstheme="minorHAnsi"/>
          <w:sz w:val="20"/>
          <w:szCs w:val="20"/>
        </w:rPr>
        <w:t xml:space="preserve">de las </w:t>
      </w:r>
      <w:r w:rsidR="00DC44C7" w:rsidRPr="00BB294B">
        <w:rPr>
          <w:rFonts w:asciiTheme="minorHAnsi" w:hAnsiTheme="minorHAnsi" w:cstheme="minorHAnsi"/>
          <w:sz w:val="20"/>
          <w:szCs w:val="20"/>
        </w:rPr>
        <w:t>5</w:t>
      </w:r>
      <w:r w:rsidR="00A8325E" w:rsidRPr="00BB294B">
        <w:rPr>
          <w:rFonts w:asciiTheme="minorHAnsi" w:hAnsiTheme="minorHAnsi" w:cstheme="minorHAnsi"/>
          <w:sz w:val="20"/>
          <w:szCs w:val="20"/>
        </w:rPr>
        <w:t xml:space="preserve"> </w:t>
      </w:r>
      <w:r w:rsidR="00111758" w:rsidRPr="00BB294B">
        <w:rPr>
          <w:rFonts w:asciiTheme="minorHAnsi" w:hAnsiTheme="minorHAnsi" w:cstheme="minorHAnsi"/>
          <w:sz w:val="20"/>
          <w:szCs w:val="20"/>
        </w:rPr>
        <w:t>UF y el IPC anual deberá</w:t>
      </w:r>
      <w:r w:rsidR="00BB294B">
        <w:rPr>
          <w:rFonts w:asciiTheme="minorHAnsi" w:hAnsiTheme="minorHAnsi" w:cstheme="minorHAnsi"/>
          <w:sz w:val="20"/>
          <w:szCs w:val="20"/>
        </w:rPr>
        <w:t>n</w:t>
      </w:r>
      <w:r w:rsidR="00111758" w:rsidRPr="00BB294B">
        <w:rPr>
          <w:rFonts w:asciiTheme="minorHAnsi" w:hAnsiTheme="minorHAnsi" w:cstheme="minorHAnsi"/>
          <w:sz w:val="20"/>
          <w:szCs w:val="20"/>
        </w:rPr>
        <w:t xml:space="preserve"> ser ingresados en forma paramétrica al </w:t>
      </w:r>
      <w:r w:rsidRPr="00BB294B">
        <w:rPr>
          <w:rFonts w:asciiTheme="minorHAnsi" w:hAnsiTheme="minorHAnsi" w:cstheme="minorHAnsi"/>
          <w:sz w:val="20"/>
          <w:szCs w:val="20"/>
        </w:rPr>
        <w:t>procedimiento almacenado.</w:t>
      </w:r>
    </w:p>
    <w:p w14:paraId="444BCACB" w14:textId="242C0583" w:rsidR="00F24CEE" w:rsidRPr="00BB294B" w:rsidRDefault="00BB294B" w:rsidP="00BB294B">
      <w:pPr>
        <w:pStyle w:val="Prrafodelista"/>
        <w:numPr>
          <w:ilvl w:val="1"/>
          <w:numId w:val="22"/>
        </w:numPr>
        <w:spacing w:after="0" w:line="259" w:lineRule="auto"/>
        <w:jc w:val="both"/>
        <w:rPr>
          <w:rFonts w:asciiTheme="minorHAnsi" w:hAnsiTheme="minorHAnsi" w:cstheme="minorHAnsi"/>
          <w:sz w:val="20"/>
          <w:szCs w:val="20"/>
        </w:rPr>
      </w:pPr>
      <w:r w:rsidRPr="00BB294B">
        <w:rPr>
          <w:rFonts w:asciiTheme="minorHAnsi" w:hAnsiTheme="minorHAnsi" w:cstheme="minorHAnsi"/>
          <w:sz w:val="20"/>
          <w:szCs w:val="20"/>
        </w:rPr>
        <w:t xml:space="preserve">Se deberá </w:t>
      </w:r>
      <w:r w:rsidR="00F24CEE" w:rsidRPr="00BB294B">
        <w:rPr>
          <w:rFonts w:asciiTheme="minorHAnsi" w:hAnsiTheme="minorHAnsi" w:cstheme="minorHAnsi"/>
          <w:sz w:val="20"/>
          <w:szCs w:val="20"/>
        </w:rPr>
        <w:t>generar una Excepción</w:t>
      </w:r>
      <w:r>
        <w:rPr>
          <w:rFonts w:asciiTheme="minorHAnsi" w:hAnsiTheme="minorHAnsi" w:cstheme="minorHAnsi"/>
          <w:sz w:val="20"/>
          <w:szCs w:val="20"/>
        </w:rPr>
        <w:t xml:space="preserve"> Definida </w:t>
      </w:r>
      <w:r w:rsidR="00F24CEE" w:rsidRPr="00BB294B">
        <w:rPr>
          <w:rFonts w:asciiTheme="minorHAnsi" w:hAnsiTheme="minorHAnsi" w:cstheme="minorHAnsi"/>
          <w:sz w:val="20"/>
          <w:szCs w:val="20"/>
        </w:rPr>
        <w:t xml:space="preserve">por el </w:t>
      </w:r>
      <w:r>
        <w:rPr>
          <w:rFonts w:asciiTheme="minorHAnsi" w:hAnsiTheme="minorHAnsi" w:cstheme="minorHAnsi"/>
          <w:sz w:val="20"/>
          <w:szCs w:val="20"/>
        </w:rPr>
        <w:t>U</w:t>
      </w:r>
      <w:r w:rsidR="00F24CEE" w:rsidRPr="00BB294B">
        <w:rPr>
          <w:rFonts w:asciiTheme="minorHAnsi" w:hAnsiTheme="minorHAnsi" w:cstheme="minorHAnsi"/>
          <w:sz w:val="20"/>
          <w:szCs w:val="20"/>
        </w:rPr>
        <w:t>suario para validar cuando el reajuste sobrepase las 20UF</w:t>
      </w:r>
      <w:r w:rsidR="00772735" w:rsidRPr="00BB294B">
        <w:rPr>
          <w:rFonts w:asciiTheme="minorHAnsi" w:hAnsiTheme="minorHAnsi" w:cstheme="minorHAnsi"/>
          <w:sz w:val="20"/>
          <w:szCs w:val="20"/>
        </w:rPr>
        <w:t>. Esta excepción deberá insertar la información en la tabla ERROR_PROCESO en el formato que se muestra en el ejemplo.</w:t>
      </w:r>
    </w:p>
    <w:p w14:paraId="1D9EC3BB" w14:textId="77777777" w:rsidR="00870673" w:rsidRDefault="00EF72CD" w:rsidP="00EF72CD">
      <w:pPr>
        <w:spacing w:after="0"/>
        <w:jc w:val="both"/>
        <w:rPr>
          <w:rFonts w:asciiTheme="minorHAnsi" w:hAnsiTheme="minorHAnsi" w:cstheme="minorHAnsi"/>
          <w:sz w:val="20"/>
          <w:szCs w:val="20"/>
        </w:rPr>
      </w:pPr>
      <w:r>
        <w:rPr>
          <w:rFonts w:asciiTheme="minorHAnsi" w:hAnsiTheme="minorHAnsi" w:cstheme="minorHAnsi"/>
          <w:sz w:val="20"/>
          <w:szCs w:val="20"/>
        </w:rPr>
        <w:t>Para realizar la prueba, considerar</w:t>
      </w:r>
      <w:r w:rsidR="00870673">
        <w:rPr>
          <w:rFonts w:asciiTheme="minorHAnsi" w:hAnsiTheme="minorHAnsi" w:cstheme="minorHAnsi"/>
          <w:sz w:val="20"/>
          <w:szCs w:val="20"/>
        </w:rPr>
        <w:t>:</w:t>
      </w:r>
    </w:p>
    <w:p w14:paraId="73FA0A98" w14:textId="1CC637AE" w:rsidR="00870673" w:rsidRDefault="00870673" w:rsidP="00870673">
      <w:pPr>
        <w:pStyle w:val="Prrafodelista"/>
        <w:numPr>
          <w:ilvl w:val="0"/>
          <w:numId w:val="24"/>
        </w:numPr>
        <w:spacing w:after="0"/>
        <w:jc w:val="both"/>
        <w:rPr>
          <w:rFonts w:asciiTheme="minorHAnsi" w:hAnsiTheme="minorHAnsi" w:cstheme="minorHAnsi"/>
          <w:sz w:val="20"/>
          <w:szCs w:val="20"/>
        </w:rPr>
      </w:pPr>
      <w:r>
        <w:rPr>
          <w:rFonts w:asciiTheme="minorHAnsi" w:hAnsiTheme="minorHAnsi" w:cstheme="minorHAnsi"/>
          <w:sz w:val="20"/>
          <w:szCs w:val="20"/>
        </w:rPr>
        <w:t>Año de proceso: año actual.</w:t>
      </w:r>
    </w:p>
    <w:p w14:paraId="5B49BC3D" w14:textId="77777777" w:rsidR="00870673" w:rsidRDefault="00870673" w:rsidP="00870673">
      <w:pPr>
        <w:pStyle w:val="Prrafodelista"/>
        <w:numPr>
          <w:ilvl w:val="0"/>
          <w:numId w:val="24"/>
        </w:numPr>
        <w:spacing w:after="0"/>
        <w:jc w:val="both"/>
        <w:rPr>
          <w:rFonts w:asciiTheme="minorHAnsi" w:hAnsiTheme="minorHAnsi" w:cstheme="minorHAnsi"/>
          <w:sz w:val="20"/>
          <w:szCs w:val="20"/>
        </w:rPr>
      </w:pPr>
      <w:r>
        <w:rPr>
          <w:rFonts w:asciiTheme="minorHAnsi" w:hAnsiTheme="minorHAnsi" w:cstheme="minorHAnsi"/>
          <w:sz w:val="20"/>
          <w:szCs w:val="20"/>
        </w:rPr>
        <w:t>T</w:t>
      </w:r>
      <w:r w:rsidR="00EF72CD" w:rsidRPr="00870673">
        <w:rPr>
          <w:rFonts w:asciiTheme="minorHAnsi" w:hAnsiTheme="minorHAnsi" w:cstheme="minorHAnsi"/>
          <w:sz w:val="20"/>
          <w:szCs w:val="20"/>
        </w:rPr>
        <w:t>ope de las 5 UF el valor de $</w:t>
      </w:r>
      <w:r w:rsidR="00EF72CD" w:rsidRPr="00EF72CD">
        <w:t xml:space="preserve"> </w:t>
      </w:r>
      <w:r w:rsidR="00EF72CD" w:rsidRPr="00870673">
        <w:rPr>
          <w:rFonts w:asciiTheme="minorHAnsi" w:hAnsiTheme="minorHAnsi" w:cstheme="minorHAnsi"/>
          <w:sz w:val="20"/>
          <w:szCs w:val="20"/>
        </w:rPr>
        <w:t>101.299</w:t>
      </w:r>
    </w:p>
    <w:p w14:paraId="7A23BD6C" w14:textId="32DDDBE3" w:rsidR="00EF72CD" w:rsidRPr="00870673" w:rsidRDefault="00EF72CD" w:rsidP="00870673">
      <w:pPr>
        <w:pStyle w:val="Prrafodelista"/>
        <w:numPr>
          <w:ilvl w:val="0"/>
          <w:numId w:val="24"/>
        </w:numPr>
        <w:spacing w:after="0"/>
        <w:jc w:val="both"/>
        <w:rPr>
          <w:rFonts w:asciiTheme="minorHAnsi" w:hAnsiTheme="minorHAnsi" w:cstheme="minorHAnsi"/>
          <w:sz w:val="20"/>
          <w:szCs w:val="20"/>
        </w:rPr>
      </w:pPr>
      <w:r w:rsidRPr="00870673">
        <w:rPr>
          <w:rFonts w:asciiTheme="minorHAnsi" w:hAnsiTheme="minorHAnsi" w:cstheme="minorHAnsi"/>
          <w:sz w:val="20"/>
          <w:szCs w:val="20"/>
        </w:rPr>
        <w:t xml:space="preserve">IPC anual de 2,73. </w:t>
      </w:r>
    </w:p>
    <w:p w14:paraId="163FEBC6" w14:textId="5DD4D6CB" w:rsidR="00F24CEE" w:rsidRDefault="00F24CEE" w:rsidP="00F24CEE">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w:t>
      </w:r>
      <w:r w:rsidR="00BB294B">
        <w:rPr>
          <w:rFonts w:asciiTheme="minorHAnsi" w:hAnsiTheme="minorHAnsi" w:cstheme="minorHAnsi"/>
          <w:sz w:val="20"/>
          <w:szCs w:val="20"/>
        </w:rPr>
        <w:t>procedimiento almacenado</w:t>
      </w:r>
      <w:r>
        <w:rPr>
          <w:rFonts w:asciiTheme="minorHAnsi" w:hAnsiTheme="minorHAnsi" w:cstheme="minorHAnsi"/>
          <w:sz w:val="20"/>
          <w:szCs w:val="20"/>
        </w:rPr>
        <w:t xml:space="preserve">, </w:t>
      </w:r>
      <w:r w:rsidRPr="00EC1E02">
        <w:rPr>
          <w:rFonts w:asciiTheme="minorHAnsi" w:hAnsiTheme="minorHAnsi" w:cstheme="minorHAnsi"/>
          <w:sz w:val="20"/>
          <w:szCs w:val="20"/>
        </w:rPr>
        <w:t>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sidR="00BB294B" w:rsidRPr="00382D03">
        <w:rPr>
          <w:rFonts w:asciiTheme="minorHAnsi" w:hAnsiTheme="minorHAnsi" w:cstheme="minorHAnsi"/>
          <w:sz w:val="20"/>
          <w:szCs w:val="20"/>
        </w:rPr>
        <w:t>REAJUSTE_PRODINV_SOCIO</w:t>
      </w:r>
      <w:r w:rsidR="00BB294B">
        <w:rPr>
          <w:rFonts w:asciiTheme="minorHAnsi" w:hAnsiTheme="minorHAnsi" w:cstheme="minorHAnsi"/>
          <w:sz w:val="20"/>
          <w:szCs w:val="20"/>
        </w:rPr>
        <w:t xml:space="preserve">, </w:t>
      </w:r>
      <w:r w:rsidR="00EF72CD" w:rsidRPr="00EF72CD">
        <w:rPr>
          <w:rFonts w:asciiTheme="minorHAnsi" w:hAnsiTheme="minorHAnsi" w:cstheme="minorHAnsi"/>
          <w:sz w:val="20"/>
          <w:szCs w:val="20"/>
        </w:rPr>
        <w:t>PRODUCTO_INVERSION_SOCIO</w:t>
      </w:r>
      <w:r w:rsidRPr="00EC1E02">
        <w:rPr>
          <w:rFonts w:asciiTheme="minorHAnsi" w:hAnsiTheme="minorHAnsi" w:cstheme="minorHAnsi"/>
          <w:sz w:val="20"/>
          <w:szCs w:val="20"/>
        </w:rPr>
        <w:t xml:space="preserve"> </w:t>
      </w:r>
      <w:r>
        <w:rPr>
          <w:rFonts w:asciiTheme="minorHAnsi" w:hAnsiTheme="minorHAnsi" w:cstheme="minorHAnsi"/>
          <w:sz w:val="20"/>
          <w:szCs w:val="20"/>
        </w:rPr>
        <w:t xml:space="preserve">y ERROR_PROCESO </w:t>
      </w:r>
      <w:r w:rsidRPr="00EC1E02">
        <w:rPr>
          <w:rFonts w:asciiTheme="minorHAnsi" w:hAnsiTheme="minorHAnsi" w:cstheme="minorHAnsi"/>
          <w:sz w:val="20"/>
          <w:szCs w:val="20"/>
        </w:rPr>
        <w:t>debería</w:t>
      </w:r>
      <w:r>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r w:rsidR="00EF72CD">
        <w:rPr>
          <w:rFonts w:asciiTheme="minorHAnsi" w:hAnsiTheme="minorHAnsi" w:cstheme="minorHAnsi"/>
          <w:sz w:val="20"/>
          <w:szCs w:val="20"/>
        </w:rPr>
        <w:t xml:space="preserve"> La información de la tabla </w:t>
      </w:r>
      <w:r w:rsidR="00EF72CD" w:rsidRPr="00EF72CD">
        <w:rPr>
          <w:rFonts w:asciiTheme="minorHAnsi" w:hAnsiTheme="minorHAnsi" w:cstheme="minorHAnsi"/>
          <w:sz w:val="20"/>
          <w:szCs w:val="20"/>
        </w:rPr>
        <w:t>PRODUCTO_INVERSION_SOCIO</w:t>
      </w:r>
      <w:r w:rsidR="00EF72CD">
        <w:rPr>
          <w:rFonts w:asciiTheme="minorHAnsi" w:hAnsiTheme="minorHAnsi" w:cstheme="minorHAnsi"/>
          <w:sz w:val="20"/>
          <w:szCs w:val="20"/>
        </w:rPr>
        <w:t xml:space="preserve"> se obtuvo ordenada por número de socio y número solicitud producto inversión.</w:t>
      </w:r>
    </w:p>
    <w:p w14:paraId="5D324F1C" w14:textId="327672C6" w:rsidR="00DF1E81" w:rsidRDefault="00DF1E81" w:rsidP="00DF1E81">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 columna FECHA_SOLIC_PROD de la tabla </w:t>
      </w:r>
      <w:bookmarkStart w:id="5" w:name="_Hlk61091564"/>
      <w:r>
        <w:rPr>
          <w:rFonts w:asciiTheme="minorHAnsi" w:hAnsiTheme="minorHAnsi" w:cstheme="minorHAnsi"/>
          <w:b/>
          <w:sz w:val="20"/>
          <w:szCs w:val="20"/>
        </w:rPr>
        <w:t xml:space="preserve">PRODUCTO_INVERSION_SOCIO </w:t>
      </w:r>
      <w:bookmarkEnd w:id="5"/>
      <w:r>
        <w:rPr>
          <w:rFonts w:asciiTheme="minorHAnsi" w:hAnsiTheme="minorHAnsi" w:cstheme="minorHAnsi"/>
          <w:b/>
          <w:sz w:val="20"/>
          <w:szCs w:val="20"/>
        </w:rPr>
        <w:t>podría ser diferente ya q</w:t>
      </w:r>
      <w:r w:rsidRPr="005F0DE9">
        <w:rPr>
          <w:rFonts w:asciiTheme="minorHAnsi" w:hAnsiTheme="minorHAnsi" w:cstheme="minorHAnsi"/>
          <w:b/>
          <w:sz w:val="20"/>
          <w:szCs w:val="20"/>
        </w:rPr>
        <w:t xml:space="preserve">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w:t>
      </w:r>
      <w:r>
        <w:rPr>
          <w:rFonts w:asciiTheme="minorHAnsi" w:hAnsiTheme="minorHAnsi" w:cstheme="minorHAnsi"/>
          <w:b/>
          <w:sz w:val="20"/>
          <w:szCs w:val="20"/>
        </w:rPr>
        <w:t xml:space="preserve"> Siempre será un año más. </w:t>
      </w:r>
      <w:r w:rsidRPr="005F0DE9">
        <w:rPr>
          <w:rFonts w:asciiTheme="minorHAnsi" w:hAnsiTheme="minorHAnsi" w:cstheme="minorHAnsi"/>
          <w:b/>
          <w:sz w:val="20"/>
          <w:szCs w:val="20"/>
        </w:rPr>
        <w:t xml:space="preserve">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2021.</w:t>
      </w:r>
    </w:p>
    <w:p w14:paraId="0AC90786" w14:textId="1375D355" w:rsidR="00DF1E81" w:rsidRPr="00EC1E02" w:rsidRDefault="00DF1E81" w:rsidP="00F24CEE">
      <w:pPr>
        <w:spacing w:after="0"/>
        <w:jc w:val="both"/>
        <w:rPr>
          <w:rFonts w:asciiTheme="minorHAnsi" w:hAnsiTheme="minorHAnsi" w:cstheme="minorHAnsi"/>
          <w:sz w:val="20"/>
          <w:szCs w:val="20"/>
        </w:rPr>
      </w:pPr>
      <w:r w:rsidRPr="00642ECB">
        <w:rPr>
          <w:rFonts w:asciiTheme="minorHAnsi" w:hAnsiTheme="minorHAnsi" w:cstheme="minorHAnsi"/>
          <w:b/>
          <w:color w:val="C00000"/>
          <w:sz w:val="20"/>
          <w:szCs w:val="20"/>
        </w:rPr>
        <w:t xml:space="preserve">* NOTA: como el </w:t>
      </w:r>
      <w:r w:rsidR="00F832AA">
        <w:rPr>
          <w:rFonts w:asciiTheme="minorHAnsi" w:hAnsiTheme="minorHAnsi" w:cstheme="minorHAnsi"/>
          <w:b/>
          <w:color w:val="C00000"/>
          <w:sz w:val="20"/>
          <w:szCs w:val="20"/>
        </w:rPr>
        <w:t xml:space="preserve">Procedimiento Almacenado </w:t>
      </w:r>
      <w:r w:rsidRPr="00642ECB">
        <w:rPr>
          <w:rFonts w:asciiTheme="minorHAnsi" w:hAnsiTheme="minorHAnsi" w:cstheme="minorHAnsi"/>
          <w:b/>
          <w:color w:val="C00000"/>
          <w:sz w:val="20"/>
          <w:szCs w:val="20"/>
        </w:rPr>
        <w:t xml:space="preserve">actualiza datos, </w:t>
      </w:r>
      <w:r>
        <w:rPr>
          <w:rFonts w:asciiTheme="minorHAnsi" w:hAnsiTheme="minorHAnsi" w:cstheme="minorHAnsi"/>
          <w:b/>
          <w:color w:val="C00000"/>
          <w:sz w:val="20"/>
          <w:szCs w:val="20"/>
        </w:rPr>
        <w:t xml:space="preserve">antes de cada ejecución </w:t>
      </w:r>
      <w:r w:rsidR="00BB294B">
        <w:rPr>
          <w:rFonts w:asciiTheme="minorHAnsi" w:hAnsiTheme="minorHAnsi" w:cstheme="minorHAnsi"/>
          <w:b/>
          <w:color w:val="C00000"/>
          <w:sz w:val="20"/>
          <w:szCs w:val="20"/>
        </w:rPr>
        <w:t>de</w:t>
      </w:r>
      <w:r>
        <w:rPr>
          <w:rFonts w:asciiTheme="minorHAnsi" w:hAnsiTheme="minorHAnsi" w:cstheme="minorHAnsi"/>
          <w:b/>
          <w:color w:val="C00000"/>
          <w:sz w:val="20"/>
          <w:szCs w:val="20"/>
        </w:rPr>
        <w:t xml:space="preserve"> prueba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sidRPr="00DF1E81">
        <w:rPr>
          <w:rFonts w:asciiTheme="minorHAnsi" w:hAnsiTheme="minorHAnsi" w:cstheme="minorHAnsi"/>
          <w:b/>
          <w:color w:val="C00000"/>
          <w:sz w:val="20"/>
          <w:szCs w:val="20"/>
        </w:rPr>
        <w:t>PRODUCTO_INVERSION_SOCIO</w:t>
      </w:r>
      <w:r w:rsidR="00F832AA">
        <w:rPr>
          <w:rFonts w:asciiTheme="minorHAnsi" w:hAnsiTheme="minorHAnsi" w:cstheme="minorHAnsi"/>
          <w:b/>
          <w:color w:val="C00000"/>
          <w:sz w:val="20"/>
          <w:szCs w:val="20"/>
        </w:rPr>
        <w:t xml:space="preserve"> y compilar todos los programas PL/SQL </w:t>
      </w:r>
      <w:r w:rsidR="004A18C1">
        <w:rPr>
          <w:rFonts w:asciiTheme="minorHAnsi" w:hAnsiTheme="minorHAnsi" w:cstheme="minorHAnsi"/>
          <w:b/>
          <w:color w:val="C00000"/>
          <w:sz w:val="20"/>
          <w:szCs w:val="20"/>
        </w:rPr>
        <w:t>construidos</w:t>
      </w:r>
      <w:r w:rsidR="00F832AA">
        <w:rPr>
          <w:rFonts w:asciiTheme="minorHAnsi" w:hAnsiTheme="minorHAnsi" w:cstheme="minorHAnsi"/>
          <w:b/>
          <w:color w:val="C00000"/>
          <w:sz w:val="20"/>
          <w:szCs w:val="20"/>
        </w:rPr>
        <w:t>.</w:t>
      </w:r>
    </w:p>
    <w:p w14:paraId="6CCF3998" w14:textId="533C0CC3" w:rsidR="009D2178" w:rsidRDefault="009D2178" w:rsidP="009D2178">
      <w:pPr>
        <w:spacing w:after="0"/>
        <w:jc w:val="both"/>
        <w:rPr>
          <w:rFonts w:asciiTheme="minorHAnsi" w:hAnsiTheme="minorHAnsi" w:cstheme="minorHAnsi"/>
          <w:sz w:val="20"/>
          <w:szCs w:val="20"/>
        </w:rPr>
      </w:pPr>
    </w:p>
    <w:p w14:paraId="41C26DDB" w14:textId="5AFD3C4E" w:rsidR="00F942C8" w:rsidRDefault="00F942C8" w:rsidP="009D2178">
      <w:pPr>
        <w:spacing w:after="0"/>
        <w:jc w:val="both"/>
        <w:rPr>
          <w:rFonts w:asciiTheme="minorHAnsi" w:hAnsiTheme="minorHAnsi" w:cstheme="minorHAnsi"/>
          <w:sz w:val="20"/>
          <w:szCs w:val="20"/>
        </w:rPr>
      </w:pPr>
    </w:p>
    <w:p w14:paraId="3FFF5CB2" w14:textId="4293E2C5" w:rsidR="00F942C8" w:rsidRDefault="00F942C8" w:rsidP="009D2178">
      <w:pPr>
        <w:spacing w:after="0"/>
        <w:jc w:val="both"/>
        <w:rPr>
          <w:rFonts w:asciiTheme="minorHAnsi" w:hAnsiTheme="minorHAnsi" w:cstheme="minorHAnsi"/>
          <w:sz w:val="20"/>
          <w:szCs w:val="20"/>
        </w:rPr>
      </w:pPr>
    </w:p>
    <w:p w14:paraId="3E6F6BB2" w14:textId="77777777" w:rsidR="00F942C8" w:rsidRDefault="00F942C8" w:rsidP="009D2178">
      <w:pPr>
        <w:spacing w:after="0"/>
        <w:jc w:val="both"/>
        <w:rPr>
          <w:rFonts w:asciiTheme="minorHAnsi" w:hAnsiTheme="minorHAnsi" w:cstheme="minorHAnsi"/>
          <w:sz w:val="20"/>
          <w:szCs w:val="20"/>
        </w:rPr>
      </w:pPr>
    </w:p>
    <w:p w14:paraId="2DCFB596" w14:textId="54AD0E18" w:rsidR="00EF72CD" w:rsidRDefault="00EF72CD" w:rsidP="009D2178">
      <w:pPr>
        <w:spacing w:after="0"/>
        <w:jc w:val="both"/>
        <w:rPr>
          <w:rFonts w:asciiTheme="minorHAnsi" w:hAnsiTheme="minorHAnsi" w:cstheme="minorHAnsi"/>
          <w:b/>
          <w:bCs/>
          <w:sz w:val="18"/>
          <w:szCs w:val="18"/>
        </w:rPr>
      </w:pPr>
      <w:r>
        <w:rPr>
          <w:rFonts w:asciiTheme="minorHAnsi" w:hAnsiTheme="minorHAnsi" w:cstheme="minorHAnsi"/>
          <w:b/>
          <w:bCs/>
          <w:sz w:val="18"/>
          <w:szCs w:val="18"/>
        </w:rPr>
        <w:lastRenderedPageBreak/>
        <w:t xml:space="preserve">   </w:t>
      </w:r>
      <w:r w:rsidRPr="00E65D9C">
        <w:rPr>
          <w:rFonts w:asciiTheme="minorHAnsi" w:hAnsiTheme="minorHAnsi" w:cstheme="minorHAnsi"/>
          <w:b/>
          <w:bCs/>
          <w:sz w:val="18"/>
          <w:szCs w:val="18"/>
        </w:rPr>
        <w:t xml:space="preserve">TABLA </w:t>
      </w:r>
      <w:bookmarkStart w:id="6" w:name="_Hlk61091360"/>
      <w:r>
        <w:rPr>
          <w:rFonts w:asciiTheme="minorHAnsi" w:hAnsiTheme="minorHAnsi" w:cstheme="minorHAnsi"/>
          <w:b/>
          <w:bCs/>
          <w:sz w:val="18"/>
          <w:szCs w:val="18"/>
        </w:rPr>
        <w:t>PRODUCTO_INVERSION_SOCIO</w:t>
      </w:r>
      <w:bookmarkEnd w:id="6"/>
    </w:p>
    <w:p w14:paraId="0E028231" w14:textId="194B9340" w:rsidR="00193AC0" w:rsidRDefault="00193AC0" w:rsidP="009D2178">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447D558E" wp14:editId="29709D66">
            <wp:extent cx="5446818" cy="30024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0695" cy="3070683"/>
                    </a:xfrm>
                    <a:prstGeom prst="rect">
                      <a:avLst/>
                    </a:prstGeom>
                    <a:noFill/>
                  </pic:spPr>
                </pic:pic>
              </a:graphicData>
            </a:graphic>
          </wp:inline>
        </w:drawing>
      </w:r>
    </w:p>
    <w:p w14:paraId="3B0AF237" w14:textId="2DFB0D23" w:rsidR="000D730A" w:rsidRDefault="000D730A" w:rsidP="009D2178">
      <w:pPr>
        <w:spacing w:after="0"/>
        <w:jc w:val="both"/>
        <w:rPr>
          <w:rFonts w:asciiTheme="minorHAnsi" w:hAnsiTheme="minorHAnsi" w:cstheme="minorHAnsi"/>
          <w:sz w:val="20"/>
          <w:szCs w:val="20"/>
        </w:rPr>
      </w:pPr>
    </w:p>
    <w:p w14:paraId="4E90272E" w14:textId="77777777" w:rsidR="00C00AC4" w:rsidRDefault="00C00AC4" w:rsidP="009D2178">
      <w:pPr>
        <w:spacing w:after="0"/>
        <w:jc w:val="both"/>
        <w:rPr>
          <w:rFonts w:asciiTheme="minorHAnsi" w:hAnsiTheme="minorHAnsi" w:cstheme="minorHAnsi"/>
          <w:b/>
          <w:bCs/>
          <w:sz w:val="18"/>
          <w:szCs w:val="18"/>
        </w:rPr>
      </w:pPr>
    </w:p>
    <w:p w14:paraId="1333B370" w14:textId="5A38C2A5" w:rsidR="000D730A" w:rsidRDefault="000D730A" w:rsidP="009D2178">
      <w:pPr>
        <w:spacing w:after="0"/>
        <w:jc w:val="both"/>
        <w:rPr>
          <w:rFonts w:asciiTheme="minorHAnsi" w:hAnsiTheme="minorHAnsi" w:cstheme="minorHAnsi"/>
          <w:sz w:val="20"/>
          <w:szCs w:val="20"/>
        </w:rPr>
      </w:pPr>
      <w:r w:rsidRPr="00E65D9C">
        <w:rPr>
          <w:rFonts w:asciiTheme="minorHAnsi" w:hAnsiTheme="minorHAnsi" w:cstheme="minorHAnsi"/>
          <w:b/>
          <w:bCs/>
          <w:sz w:val="18"/>
          <w:szCs w:val="18"/>
        </w:rPr>
        <w:t xml:space="preserve">TABLA </w:t>
      </w:r>
      <w:r>
        <w:rPr>
          <w:rFonts w:asciiTheme="minorHAnsi" w:hAnsiTheme="minorHAnsi" w:cstheme="minorHAnsi"/>
          <w:b/>
          <w:bCs/>
          <w:sz w:val="18"/>
          <w:szCs w:val="18"/>
        </w:rPr>
        <w:t>REAJUSTE_PRODINV_SOCIO</w:t>
      </w:r>
    </w:p>
    <w:p w14:paraId="4B300E3C" w14:textId="57DDF1A0" w:rsidR="00EF72CD" w:rsidRDefault="00193AC0" w:rsidP="009D2178">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7327311E" wp14:editId="76053960">
            <wp:extent cx="5067925" cy="308160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718" cy="3127687"/>
                    </a:xfrm>
                    <a:prstGeom prst="rect">
                      <a:avLst/>
                    </a:prstGeom>
                    <a:noFill/>
                  </pic:spPr>
                </pic:pic>
              </a:graphicData>
            </a:graphic>
          </wp:inline>
        </w:drawing>
      </w:r>
    </w:p>
    <w:p w14:paraId="7BAEA2F8" w14:textId="417719A7" w:rsidR="00DF1E81" w:rsidRDefault="00DF1E81" w:rsidP="009D2178">
      <w:pPr>
        <w:spacing w:after="0"/>
        <w:jc w:val="both"/>
        <w:rPr>
          <w:rFonts w:asciiTheme="minorHAnsi" w:hAnsiTheme="minorHAnsi" w:cstheme="minorHAnsi"/>
          <w:b/>
          <w:bCs/>
          <w:sz w:val="18"/>
          <w:szCs w:val="18"/>
        </w:rPr>
      </w:pPr>
    </w:p>
    <w:p w14:paraId="111FE63A" w14:textId="0FCFE849" w:rsidR="00F942C8" w:rsidRDefault="00F942C8" w:rsidP="009D2178">
      <w:pPr>
        <w:spacing w:after="0"/>
        <w:jc w:val="both"/>
        <w:rPr>
          <w:rFonts w:asciiTheme="minorHAnsi" w:hAnsiTheme="minorHAnsi" w:cstheme="minorHAnsi"/>
          <w:b/>
          <w:bCs/>
          <w:sz w:val="18"/>
          <w:szCs w:val="18"/>
        </w:rPr>
      </w:pPr>
    </w:p>
    <w:p w14:paraId="360EE840" w14:textId="74F0ADC6" w:rsidR="00F942C8" w:rsidRDefault="00F942C8" w:rsidP="009D2178">
      <w:pPr>
        <w:spacing w:after="0"/>
        <w:jc w:val="both"/>
        <w:rPr>
          <w:rFonts w:asciiTheme="minorHAnsi" w:hAnsiTheme="minorHAnsi" w:cstheme="minorHAnsi"/>
          <w:b/>
          <w:bCs/>
          <w:sz w:val="18"/>
          <w:szCs w:val="18"/>
        </w:rPr>
      </w:pPr>
    </w:p>
    <w:p w14:paraId="50476C8E" w14:textId="5F1C6584" w:rsidR="00F942C8" w:rsidRDefault="00F942C8" w:rsidP="009D2178">
      <w:pPr>
        <w:spacing w:after="0"/>
        <w:jc w:val="both"/>
        <w:rPr>
          <w:rFonts w:asciiTheme="minorHAnsi" w:hAnsiTheme="minorHAnsi" w:cstheme="minorHAnsi"/>
          <w:b/>
          <w:bCs/>
          <w:sz w:val="18"/>
          <w:szCs w:val="18"/>
        </w:rPr>
      </w:pPr>
    </w:p>
    <w:p w14:paraId="5F6F624D" w14:textId="4F1B0CA6" w:rsidR="00F942C8" w:rsidRDefault="00F942C8" w:rsidP="009D2178">
      <w:pPr>
        <w:spacing w:after="0"/>
        <w:jc w:val="both"/>
        <w:rPr>
          <w:rFonts w:asciiTheme="minorHAnsi" w:hAnsiTheme="minorHAnsi" w:cstheme="minorHAnsi"/>
          <w:b/>
          <w:bCs/>
          <w:sz w:val="18"/>
          <w:szCs w:val="18"/>
        </w:rPr>
      </w:pPr>
    </w:p>
    <w:p w14:paraId="5BC10CA0" w14:textId="180E4B8A" w:rsidR="00F942C8" w:rsidRDefault="00F942C8" w:rsidP="009D2178">
      <w:pPr>
        <w:spacing w:after="0"/>
        <w:jc w:val="both"/>
        <w:rPr>
          <w:rFonts w:asciiTheme="minorHAnsi" w:hAnsiTheme="minorHAnsi" w:cstheme="minorHAnsi"/>
          <w:b/>
          <w:bCs/>
          <w:sz w:val="18"/>
          <w:szCs w:val="18"/>
        </w:rPr>
      </w:pPr>
    </w:p>
    <w:p w14:paraId="7774B8CF" w14:textId="53E2C892" w:rsidR="00F942C8" w:rsidRDefault="00F942C8" w:rsidP="009D2178">
      <w:pPr>
        <w:spacing w:after="0"/>
        <w:jc w:val="both"/>
        <w:rPr>
          <w:rFonts w:asciiTheme="minorHAnsi" w:hAnsiTheme="minorHAnsi" w:cstheme="minorHAnsi"/>
          <w:b/>
          <w:bCs/>
          <w:sz w:val="18"/>
          <w:szCs w:val="18"/>
        </w:rPr>
      </w:pPr>
    </w:p>
    <w:p w14:paraId="3E356E1E" w14:textId="77777777" w:rsidR="00F942C8" w:rsidRDefault="00F942C8" w:rsidP="009D2178">
      <w:pPr>
        <w:spacing w:after="0"/>
        <w:jc w:val="both"/>
        <w:rPr>
          <w:rFonts w:asciiTheme="minorHAnsi" w:hAnsiTheme="minorHAnsi" w:cstheme="minorHAnsi"/>
          <w:b/>
          <w:bCs/>
          <w:sz w:val="18"/>
          <w:szCs w:val="18"/>
        </w:rPr>
      </w:pPr>
    </w:p>
    <w:p w14:paraId="6DB62EAB" w14:textId="32FBA9D2" w:rsidR="00077EB5" w:rsidRPr="00E65D9C" w:rsidRDefault="00E65D9C" w:rsidP="009D2178">
      <w:pPr>
        <w:spacing w:after="0"/>
        <w:jc w:val="both"/>
        <w:rPr>
          <w:rFonts w:asciiTheme="minorHAnsi" w:hAnsiTheme="minorHAnsi" w:cstheme="minorHAnsi"/>
          <w:b/>
          <w:bCs/>
          <w:sz w:val="18"/>
          <w:szCs w:val="18"/>
        </w:rPr>
      </w:pPr>
      <w:r>
        <w:rPr>
          <w:rFonts w:asciiTheme="minorHAnsi" w:hAnsiTheme="minorHAnsi" w:cstheme="minorHAnsi"/>
          <w:b/>
          <w:bCs/>
          <w:sz w:val="18"/>
          <w:szCs w:val="18"/>
        </w:rPr>
        <w:lastRenderedPageBreak/>
        <w:t xml:space="preserve">    </w:t>
      </w:r>
      <w:r w:rsidRPr="00E65D9C">
        <w:rPr>
          <w:rFonts w:asciiTheme="minorHAnsi" w:hAnsiTheme="minorHAnsi" w:cstheme="minorHAnsi"/>
          <w:b/>
          <w:bCs/>
          <w:sz w:val="18"/>
          <w:szCs w:val="18"/>
        </w:rPr>
        <w:t>TABLA ERROR_PROCESO</w:t>
      </w:r>
    </w:p>
    <w:p w14:paraId="230F754F" w14:textId="6FAA1CB1" w:rsidR="00E65D9C" w:rsidRDefault="00C00AC4" w:rsidP="009D2178">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6C1B961A" wp14:editId="446EC17D">
            <wp:extent cx="5147823" cy="2210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2685" cy="2229663"/>
                    </a:xfrm>
                    <a:prstGeom prst="rect">
                      <a:avLst/>
                    </a:prstGeom>
                    <a:noFill/>
                  </pic:spPr>
                </pic:pic>
              </a:graphicData>
            </a:graphic>
          </wp:inline>
        </w:drawing>
      </w:r>
    </w:p>
    <w:p w14:paraId="5661A7F6" w14:textId="7B75772F" w:rsidR="00E65D9C" w:rsidRDefault="00E65D9C" w:rsidP="009D2178">
      <w:pPr>
        <w:spacing w:after="0"/>
        <w:jc w:val="both"/>
        <w:rPr>
          <w:rFonts w:asciiTheme="minorHAnsi" w:hAnsiTheme="minorHAnsi" w:cstheme="minorHAnsi"/>
          <w:sz w:val="20"/>
          <w:szCs w:val="20"/>
        </w:rPr>
      </w:pPr>
    </w:p>
    <w:p w14:paraId="49CFBEE8" w14:textId="77777777" w:rsidR="000F6AD9" w:rsidRPr="00BE3082" w:rsidRDefault="000F6AD9" w:rsidP="000F6AD9">
      <w:pPr>
        <w:spacing w:after="0"/>
        <w:jc w:val="both"/>
        <w:rPr>
          <w:rFonts w:asciiTheme="minorHAnsi" w:hAnsiTheme="minorHAnsi" w:cstheme="minorHAnsi"/>
          <w:sz w:val="20"/>
          <w:szCs w:val="20"/>
          <w:lang w:val="en-US"/>
        </w:rPr>
      </w:pPr>
    </w:p>
    <w:p w14:paraId="57E756FE" w14:textId="681A33F9" w:rsidR="00077EB5" w:rsidRPr="003041D5" w:rsidRDefault="00BE3082" w:rsidP="009D2178">
      <w:pPr>
        <w:spacing w:after="0"/>
        <w:jc w:val="both"/>
        <w:rPr>
          <w:rFonts w:asciiTheme="minorHAnsi" w:hAnsiTheme="minorHAnsi" w:cstheme="minorHAnsi"/>
          <w:b/>
          <w:sz w:val="20"/>
          <w:szCs w:val="20"/>
        </w:rPr>
      </w:pPr>
      <w:r w:rsidRPr="003041D5">
        <w:rPr>
          <w:rFonts w:asciiTheme="minorHAnsi" w:hAnsiTheme="minorHAnsi" w:cstheme="minorHAnsi"/>
          <w:b/>
          <w:sz w:val="20"/>
          <w:szCs w:val="20"/>
        </w:rPr>
        <w:t xml:space="preserve">CASO </w:t>
      </w:r>
      <w:r w:rsidR="003041D5" w:rsidRPr="003041D5">
        <w:rPr>
          <w:rFonts w:asciiTheme="minorHAnsi" w:hAnsiTheme="minorHAnsi" w:cstheme="minorHAnsi"/>
          <w:b/>
          <w:sz w:val="20"/>
          <w:szCs w:val="20"/>
        </w:rPr>
        <w:t>2</w:t>
      </w:r>
    </w:p>
    <w:p w14:paraId="3B9FBE2B" w14:textId="2B4BCC4D" w:rsidR="008B31A1" w:rsidRPr="00CF751B" w:rsidRDefault="008B31A1" w:rsidP="008B31A1">
      <w:pPr>
        <w:spacing w:after="0"/>
        <w:jc w:val="both"/>
        <w:rPr>
          <w:rFonts w:asciiTheme="minorHAnsi" w:hAnsiTheme="minorHAnsi" w:cstheme="minorHAnsi"/>
          <w:sz w:val="20"/>
          <w:szCs w:val="20"/>
        </w:rPr>
      </w:pPr>
      <w:r w:rsidRPr="00CF751B">
        <w:rPr>
          <w:rFonts w:asciiTheme="minorHAnsi" w:hAnsiTheme="minorHAnsi" w:cstheme="minorHAnsi"/>
          <w:sz w:val="20"/>
          <w:szCs w:val="20"/>
        </w:rPr>
        <w:t>La</w:t>
      </w:r>
      <w:r>
        <w:rPr>
          <w:rFonts w:asciiTheme="minorHAnsi" w:hAnsiTheme="minorHAnsi" w:cstheme="minorHAnsi"/>
          <w:sz w:val="20"/>
          <w:szCs w:val="20"/>
        </w:rPr>
        <w:t xml:space="preserve">s bajas tasas de interés que se aplican a los créditos que COOPERA dispone para sus socios ha sido una de las razones en el crecimiento sostenido de este tipo de transacción en la cooperativa. </w:t>
      </w:r>
      <w:r w:rsidRPr="00CF751B">
        <w:rPr>
          <w:rFonts w:asciiTheme="minorHAnsi" w:hAnsiTheme="minorHAnsi" w:cstheme="minorHAnsi"/>
          <w:sz w:val="20"/>
          <w:szCs w:val="20"/>
        </w:rPr>
        <w:t xml:space="preserve">Un socio puede solicitar todos los créditos que desee, siempre que cumpla con los requisitos solicitados para cada uno de ellos. Sin embargo, un socio sólo puede solicitar un máximo de 2 créditos diferentes en forma simultánea.  Cuando el socio se decide a tomar el crédito se completa el formulario de Solicitud de Crédito </w:t>
      </w:r>
      <w:r>
        <w:rPr>
          <w:rFonts w:asciiTheme="minorHAnsi" w:hAnsiTheme="minorHAnsi" w:cstheme="minorHAnsi"/>
          <w:sz w:val="20"/>
          <w:szCs w:val="20"/>
        </w:rPr>
        <w:t xml:space="preserve">con los datos del socio y la información relacionada al crédito que está solicitando (como por ejemplo </w:t>
      </w:r>
      <w:r w:rsidRPr="00CF751B">
        <w:rPr>
          <w:rFonts w:asciiTheme="minorHAnsi" w:hAnsiTheme="minorHAnsi" w:cstheme="minorHAnsi"/>
          <w:sz w:val="20"/>
          <w:szCs w:val="20"/>
        </w:rPr>
        <w:t>fecha de solicitud del crédito, tipo de crédito que solicita, monto del crédito</w:t>
      </w:r>
      <w:r>
        <w:rPr>
          <w:rFonts w:asciiTheme="minorHAnsi" w:hAnsiTheme="minorHAnsi" w:cstheme="minorHAnsi"/>
          <w:sz w:val="20"/>
          <w:szCs w:val="20"/>
        </w:rPr>
        <w:t xml:space="preserve"> (sin la tasa de interés)</w:t>
      </w:r>
      <w:r w:rsidRPr="00CF751B">
        <w:rPr>
          <w:rFonts w:asciiTheme="minorHAnsi" w:hAnsiTheme="minorHAnsi" w:cstheme="minorHAnsi"/>
          <w:sz w:val="20"/>
          <w:szCs w:val="20"/>
        </w:rPr>
        <w:t>, total de cuotas a pagar</w:t>
      </w:r>
      <w:r>
        <w:rPr>
          <w:rFonts w:asciiTheme="minorHAnsi" w:hAnsiTheme="minorHAnsi" w:cstheme="minorHAnsi"/>
          <w:sz w:val="20"/>
          <w:szCs w:val="20"/>
        </w:rPr>
        <w:t xml:space="preserve">, </w:t>
      </w:r>
      <w:r w:rsidRPr="00CF751B">
        <w:rPr>
          <w:rFonts w:asciiTheme="minorHAnsi" w:hAnsiTheme="minorHAnsi" w:cstheme="minorHAnsi"/>
          <w:sz w:val="20"/>
          <w:szCs w:val="20"/>
        </w:rPr>
        <w:t>monto total del crédito (con la tasa de interés aplicada)</w:t>
      </w:r>
      <w:r>
        <w:rPr>
          <w:rFonts w:asciiTheme="minorHAnsi" w:hAnsiTheme="minorHAnsi" w:cstheme="minorHAnsi"/>
          <w:sz w:val="20"/>
          <w:szCs w:val="20"/>
        </w:rPr>
        <w:t>, etc.).</w:t>
      </w:r>
    </w:p>
    <w:p w14:paraId="60E6AEFA" w14:textId="77777777" w:rsidR="00C65F61" w:rsidRDefault="00231C65" w:rsidP="008B31A1">
      <w:pPr>
        <w:spacing w:after="0"/>
        <w:jc w:val="both"/>
        <w:rPr>
          <w:rFonts w:asciiTheme="minorHAnsi" w:hAnsiTheme="minorHAnsi" w:cstheme="minorHAnsi"/>
          <w:sz w:val="20"/>
          <w:szCs w:val="20"/>
        </w:rPr>
      </w:pPr>
      <w:r>
        <w:rPr>
          <w:rFonts w:asciiTheme="minorHAnsi" w:hAnsiTheme="minorHAnsi" w:cstheme="minorHAnsi"/>
          <w:sz w:val="20"/>
          <w:szCs w:val="20"/>
        </w:rPr>
        <w:t xml:space="preserve">Actualmente, la información mensual del cobro de todos créditos vigentes otorgados, la genera el Sistema de Gestión de Créditos a través de una opción que la aplicación posee. El encargado de ejecutar ese proceso debe ingresar algunos parámetros necesarios y requeridos para generar la información final.  </w:t>
      </w:r>
    </w:p>
    <w:p w14:paraId="60AF756C" w14:textId="77777777" w:rsidR="00C65F61" w:rsidRDefault="00231C65" w:rsidP="008B31A1">
      <w:pPr>
        <w:spacing w:after="0"/>
        <w:jc w:val="both"/>
        <w:rPr>
          <w:rFonts w:asciiTheme="minorHAnsi" w:hAnsiTheme="minorHAnsi" w:cstheme="minorHAnsi"/>
          <w:sz w:val="20"/>
          <w:szCs w:val="20"/>
        </w:rPr>
      </w:pPr>
      <w:r>
        <w:rPr>
          <w:rFonts w:asciiTheme="minorHAnsi" w:hAnsiTheme="minorHAnsi" w:cstheme="minorHAnsi"/>
          <w:sz w:val="20"/>
          <w:szCs w:val="20"/>
        </w:rPr>
        <w:t>En el último tiempo, se ha</w:t>
      </w:r>
      <w:r w:rsidR="00C65F61">
        <w:rPr>
          <w:rFonts w:asciiTheme="minorHAnsi" w:hAnsiTheme="minorHAnsi" w:cstheme="minorHAnsi"/>
          <w:sz w:val="20"/>
          <w:szCs w:val="20"/>
        </w:rPr>
        <w:t>n</w:t>
      </w:r>
      <w:r>
        <w:rPr>
          <w:rFonts w:asciiTheme="minorHAnsi" w:hAnsiTheme="minorHAnsi" w:cstheme="minorHAnsi"/>
          <w:sz w:val="20"/>
          <w:szCs w:val="20"/>
        </w:rPr>
        <w:t xml:space="preserve"> hecho evidente </w:t>
      </w:r>
      <w:r w:rsidR="00C65F61">
        <w:rPr>
          <w:rFonts w:asciiTheme="minorHAnsi" w:hAnsiTheme="minorHAnsi" w:cstheme="minorHAnsi"/>
          <w:sz w:val="20"/>
          <w:szCs w:val="20"/>
        </w:rPr>
        <w:t xml:space="preserve">una serie de deficiencias </w:t>
      </w:r>
      <w:r>
        <w:rPr>
          <w:rFonts w:asciiTheme="minorHAnsi" w:hAnsiTheme="minorHAnsi" w:cstheme="minorHAnsi"/>
          <w:sz w:val="20"/>
          <w:szCs w:val="20"/>
        </w:rPr>
        <w:t xml:space="preserve">que este proceso </w:t>
      </w:r>
      <w:r w:rsidR="00C65F61">
        <w:rPr>
          <w:rFonts w:asciiTheme="minorHAnsi" w:hAnsiTheme="minorHAnsi" w:cstheme="minorHAnsi"/>
          <w:sz w:val="20"/>
          <w:szCs w:val="20"/>
        </w:rPr>
        <w:t>presenta:</w:t>
      </w:r>
    </w:p>
    <w:p w14:paraId="10048439" w14:textId="0D4D6FE0" w:rsidR="00C65F61" w:rsidRDefault="00C65F61" w:rsidP="006775C2">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N</w:t>
      </w:r>
      <w:r w:rsidR="00231C65" w:rsidRPr="00C65F61">
        <w:rPr>
          <w:rFonts w:asciiTheme="minorHAnsi" w:hAnsiTheme="minorHAnsi" w:cstheme="minorHAnsi"/>
          <w:sz w:val="20"/>
          <w:szCs w:val="20"/>
        </w:rPr>
        <w:t xml:space="preserve">o es escalable y no es capaz de responder a los cambios de estrategias financieras que COOPERA diseña para </w:t>
      </w:r>
      <w:r w:rsidRPr="00C65F61">
        <w:rPr>
          <w:rFonts w:asciiTheme="minorHAnsi" w:hAnsiTheme="minorHAnsi" w:cstheme="minorHAnsi"/>
          <w:sz w:val="20"/>
          <w:szCs w:val="20"/>
        </w:rPr>
        <w:t xml:space="preserve">la gestión de créditos.  </w:t>
      </w:r>
    </w:p>
    <w:p w14:paraId="6EC9A616" w14:textId="0EEF04F9" w:rsidR="00C65F61" w:rsidRDefault="00C65F61" w:rsidP="006775C2">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El punto anterior, ha influido directamente en que sea común tener que realizar correcciones de datos en forma manual.</w:t>
      </w:r>
    </w:p>
    <w:p w14:paraId="0E881ECB" w14:textId="552328CB" w:rsidR="00C65F61" w:rsidRDefault="00C65F61" w:rsidP="006775C2">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 xml:space="preserve">Ha aumentado el tiempo </w:t>
      </w:r>
      <w:r w:rsidRPr="00C65F61">
        <w:rPr>
          <w:rFonts w:asciiTheme="minorHAnsi" w:hAnsiTheme="minorHAnsi" w:cstheme="minorHAnsi"/>
          <w:sz w:val="20"/>
          <w:szCs w:val="20"/>
        </w:rPr>
        <w:t xml:space="preserve">de procesamiento de la información </w:t>
      </w:r>
      <w:r w:rsidR="003041D5">
        <w:rPr>
          <w:rFonts w:asciiTheme="minorHAnsi" w:hAnsiTheme="minorHAnsi" w:cstheme="minorHAnsi"/>
          <w:sz w:val="20"/>
          <w:szCs w:val="20"/>
        </w:rPr>
        <w:t>aun</w:t>
      </w:r>
      <w:r w:rsidRPr="00C65F61">
        <w:rPr>
          <w:rFonts w:asciiTheme="minorHAnsi" w:hAnsiTheme="minorHAnsi" w:cstheme="minorHAnsi"/>
          <w:sz w:val="20"/>
          <w:szCs w:val="20"/>
        </w:rPr>
        <w:t xml:space="preserve"> cuando se ha realizado un trabajo importante en creación de índices para mejorar al performance de este proceso.</w:t>
      </w:r>
    </w:p>
    <w:p w14:paraId="40FE2BA8" w14:textId="3A624C11" w:rsidR="00C65F61" w:rsidRPr="00C65F61" w:rsidRDefault="00C65F61" w:rsidP="00C65F61">
      <w:pPr>
        <w:spacing w:after="0"/>
        <w:jc w:val="both"/>
        <w:rPr>
          <w:rFonts w:asciiTheme="minorHAnsi" w:hAnsiTheme="minorHAnsi" w:cstheme="minorHAnsi"/>
          <w:sz w:val="20"/>
          <w:szCs w:val="20"/>
        </w:rPr>
      </w:pPr>
      <w:r>
        <w:rPr>
          <w:rFonts w:asciiTheme="minorHAnsi" w:hAnsiTheme="minorHAnsi" w:cstheme="minorHAnsi"/>
          <w:sz w:val="20"/>
          <w:szCs w:val="20"/>
        </w:rPr>
        <w:t xml:space="preserve">Considerando esto, se deberá construir un proceso que sea capaz de adaptarse a los cambios del negocio y sea eficiente en la generación de la información y en los tiempos de procesamiento. </w:t>
      </w:r>
      <w:r w:rsidR="0045667B">
        <w:rPr>
          <w:rFonts w:asciiTheme="minorHAnsi" w:hAnsiTheme="minorHAnsi" w:cstheme="minorHAnsi"/>
          <w:sz w:val="20"/>
          <w:szCs w:val="20"/>
        </w:rPr>
        <w:t>El objetivo es que</w:t>
      </w:r>
      <w:r w:rsidR="00BA308E">
        <w:rPr>
          <w:rFonts w:asciiTheme="minorHAnsi" w:hAnsiTheme="minorHAnsi" w:cstheme="minorHAnsi"/>
          <w:sz w:val="20"/>
          <w:szCs w:val="20"/>
        </w:rPr>
        <w:t xml:space="preserve"> sea un proceso automático que, a través de un trabajo programado en la base de datos, se ejecute el primer día de cada mes a las 1 AM .</w:t>
      </w:r>
    </w:p>
    <w:p w14:paraId="544602EE" w14:textId="423686C2" w:rsidR="00A1477C" w:rsidRDefault="005E5D57" w:rsidP="008B31A1">
      <w:pPr>
        <w:spacing w:after="0"/>
        <w:jc w:val="both"/>
        <w:rPr>
          <w:rFonts w:asciiTheme="minorHAnsi" w:hAnsiTheme="minorHAnsi" w:cstheme="minorHAnsi"/>
          <w:sz w:val="20"/>
          <w:szCs w:val="20"/>
        </w:rPr>
      </w:pPr>
      <w:r>
        <w:rPr>
          <w:rFonts w:asciiTheme="minorHAnsi" w:hAnsiTheme="minorHAnsi" w:cstheme="minorHAnsi"/>
          <w:sz w:val="20"/>
          <w:szCs w:val="20"/>
        </w:rPr>
        <w:t>En esta fase de prueba, el proceso deberá ser simulado a través de un bloque Anónimo PL/SQL. Para su construcción deberá considerar:</w:t>
      </w:r>
    </w:p>
    <w:p w14:paraId="40DC9F56" w14:textId="22CE5003" w:rsidR="005E5D57" w:rsidRDefault="005E5D57" w:rsidP="008B31A1">
      <w:pPr>
        <w:spacing w:after="0"/>
        <w:jc w:val="both"/>
        <w:rPr>
          <w:rFonts w:asciiTheme="minorHAnsi" w:hAnsiTheme="minorHAnsi" w:cstheme="minorHAnsi"/>
          <w:sz w:val="20"/>
          <w:szCs w:val="20"/>
        </w:rPr>
      </w:pPr>
    </w:p>
    <w:p w14:paraId="5FE05822" w14:textId="3CA1F069" w:rsidR="00F942C8" w:rsidRDefault="00F942C8" w:rsidP="008B31A1">
      <w:pPr>
        <w:spacing w:after="0"/>
        <w:jc w:val="both"/>
        <w:rPr>
          <w:rFonts w:asciiTheme="minorHAnsi" w:hAnsiTheme="minorHAnsi" w:cstheme="minorHAnsi"/>
          <w:sz w:val="20"/>
          <w:szCs w:val="20"/>
        </w:rPr>
      </w:pPr>
    </w:p>
    <w:p w14:paraId="2B90C0BD" w14:textId="6B3EEF45" w:rsidR="00F942C8" w:rsidRDefault="00F942C8" w:rsidP="008B31A1">
      <w:pPr>
        <w:spacing w:after="0"/>
        <w:jc w:val="both"/>
        <w:rPr>
          <w:rFonts w:asciiTheme="minorHAnsi" w:hAnsiTheme="minorHAnsi" w:cstheme="minorHAnsi"/>
          <w:sz w:val="20"/>
          <w:szCs w:val="20"/>
        </w:rPr>
      </w:pPr>
    </w:p>
    <w:p w14:paraId="686E1762" w14:textId="62840B67" w:rsidR="00F942C8" w:rsidRDefault="00F942C8" w:rsidP="008B31A1">
      <w:pPr>
        <w:spacing w:after="0"/>
        <w:jc w:val="both"/>
        <w:rPr>
          <w:rFonts w:asciiTheme="minorHAnsi" w:hAnsiTheme="minorHAnsi" w:cstheme="minorHAnsi"/>
          <w:sz w:val="20"/>
          <w:szCs w:val="20"/>
        </w:rPr>
      </w:pPr>
    </w:p>
    <w:p w14:paraId="7EB65178" w14:textId="77777777" w:rsidR="00F942C8" w:rsidRDefault="00F942C8" w:rsidP="008B31A1">
      <w:pPr>
        <w:spacing w:after="0"/>
        <w:jc w:val="both"/>
        <w:rPr>
          <w:rFonts w:asciiTheme="minorHAnsi" w:hAnsiTheme="minorHAnsi" w:cstheme="minorHAnsi"/>
          <w:sz w:val="20"/>
          <w:szCs w:val="20"/>
        </w:rPr>
      </w:pPr>
    </w:p>
    <w:p w14:paraId="598614E8" w14:textId="4ABAFACA" w:rsidR="005E5D57" w:rsidRPr="008D7CAF" w:rsidRDefault="008D7CAF" w:rsidP="008D7CAF">
      <w:pPr>
        <w:spacing w:after="0"/>
        <w:jc w:val="both"/>
        <w:rPr>
          <w:rFonts w:asciiTheme="minorHAnsi" w:hAnsiTheme="minorHAnsi" w:cstheme="minorHAnsi"/>
          <w:b/>
          <w:bCs/>
          <w:sz w:val="20"/>
          <w:szCs w:val="20"/>
          <w:u w:val="single"/>
        </w:rPr>
      </w:pPr>
      <w:r>
        <w:rPr>
          <w:rFonts w:asciiTheme="minorHAnsi" w:hAnsiTheme="minorHAnsi" w:cstheme="minorHAnsi"/>
          <w:b/>
          <w:bCs/>
          <w:sz w:val="20"/>
          <w:szCs w:val="20"/>
        </w:rPr>
        <w:lastRenderedPageBreak/>
        <w:t xml:space="preserve">1.- </w:t>
      </w:r>
      <w:r w:rsidR="005E5D57" w:rsidRPr="008D7CAF">
        <w:rPr>
          <w:rFonts w:asciiTheme="minorHAnsi" w:hAnsiTheme="minorHAnsi" w:cstheme="minorHAnsi"/>
          <w:b/>
          <w:bCs/>
          <w:sz w:val="20"/>
          <w:szCs w:val="20"/>
          <w:u w:val="single"/>
        </w:rPr>
        <w:t>REGLAS DEL NEGOCIO</w:t>
      </w:r>
    </w:p>
    <w:p w14:paraId="34537CDE" w14:textId="77777777" w:rsidR="005E5D57" w:rsidRPr="002F6D8A" w:rsidRDefault="005E5D57" w:rsidP="002F6D8A">
      <w:pPr>
        <w:pStyle w:val="Prrafodelista"/>
        <w:numPr>
          <w:ilvl w:val="0"/>
          <w:numId w:val="25"/>
        </w:numPr>
        <w:spacing w:after="0"/>
        <w:jc w:val="both"/>
        <w:rPr>
          <w:rFonts w:asciiTheme="minorHAnsi" w:hAnsiTheme="minorHAnsi" w:cstheme="minorHAnsi"/>
          <w:b/>
          <w:bCs/>
          <w:sz w:val="20"/>
          <w:szCs w:val="20"/>
        </w:rPr>
      </w:pPr>
      <w:r w:rsidRPr="002F6D8A">
        <w:rPr>
          <w:rFonts w:asciiTheme="minorHAnsi" w:hAnsiTheme="minorHAnsi" w:cstheme="minorHAnsi"/>
          <w:sz w:val="20"/>
          <w:szCs w:val="20"/>
        </w:rPr>
        <w:t xml:space="preserve">El pago de las cuotas de los créditos se puede efectuar en forma completa o parcial. </w:t>
      </w:r>
    </w:p>
    <w:p w14:paraId="015245E3" w14:textId="4C230F39" w:rsidR="005E5D57" w:rsidRPr="002F6D8A" w:rsidRDefault="005E5D57" w:rsidP="002F6D8A">
      <w:pPr>
        <w:pStyle w:val="Prrafodelista"/>
        <w:numPr>
          <w:ilvl w:val="0"/>
          <w:numId w:val="25"/>
        </w:numPr>
        <w:spacing w:after="0"/>
        <w:jc w:val="both"/>
        <w:rPr>
          <w:rFonts w:asciiTheme="minorHAnsi" w:hAnsiTheme="minorHAnsi" w:cstheme="minorHAnsi"/>
          <w:b/>
          <w:bCs/>
          <w:sz w:val="20"/>
          <w:szCs w:val="20"/>
        </w:rPr>
      </w:pPr>
      <w:r w:rsidRPr="002F6D8A">
        <w:rPr>
          <w:rFonts w:asciiTheme="minorHAnsi" w:hAnsiTheme="minorHAnsi" w:cstheme="minorHAnsi"/>
          <w:sz w:val="20"/>
          <w:szCs w:val="20"/>
        </w:rPr>
        <w:t xml:space="preserve">Si el pago es parcial, el saldo </w:t>
      </w:r>
      <w:r w:rsidR="006A1717" w:rsidRPr="002F6D8A">
        <w:rPr>
          <w:rFonts w:asciiTheme="minorHAnsi" w:hAnsiTheme="minorHAnsi" w:cstheme="minorHAnsi"/>
          <w:sz w:val="20"/>
          <w:szCs w:val="20"/>
        </w:rPr>
        <w:t>queda registrado en la base de datos y debe ser sumado a</w:t>
      </w:r>
      <w:r w:rsidRPr="002F6D8A">
        <w:rPr>
          <w:rFonts w:asciiTheme="minorHAnsi" w:hAnsiTheme="minorHAnsi" w:cstheme="minorHAnsi"/>
          <w:sz w:val="20"/>
          <w:szCs w:val="20"/>
        </w:rPr>
        <w:t xml:space="preserve">l valor de la cuota del mes siguiente. Por ejemplo, si el socio canceló en forma parcial la cuota del mes de abril, el saldo es sumado al valor de la cuota que el socio debe cancelar en el mes de mayo. </w:t>
      </w:r>
    </w:p>
    <w:p w14:paraId="3EDBBC72" w14:textId="1DF68634" w:rsidR="005E5D57" w:rsidRPr="002F6D8A" w:rsidRDefault="005E5D57" w:rsidP="002F6D8A">
      <w:pPr>
        <w:pStyle w:val="Prrafodelista"/>
        <w:numPr>
          <w:ilvl w:val="0"/>
          <w:numId w:val="25"/>
        </w:numPr>
        <w:spacing w:after="0"/>
        <w:jc w:val="both"/>
        <w:rPr>
          <w:rFonts w:asciiTheme="minorHAnsi" w:hAnsiTheme="minorHAnsi" w:cstheme="minorHAnsi"/>
          <w:b/>
          <w:bCs/>
          <w:sz w:val="20"/>
          <w:szCs w:val="20"/>
        </w:rPr>
      </w:pPr>
      <w:r w:rsidRPr="002F6D8A">
        <w:rPr>
          <w:rFonts w:asciiTheme="minorHAnsi" w:hAnsiTheme="minorHAnsi" w:cstheme="minorHAnsi"/>
          <w:sz w:val="20"/>
          <w:szCs w:val="20"/>
        </w:rPr>
        <w:t xml:space="preserve">Si el pago parcial o completo se ha efectuado fuera de plazo, se cobra una multa que corresponde a un porcentaje del monto total del crédito y que es sumada al valor de la cuota del mes siguiente. Por ejemplo, si el socio canceló fuera de plazo la cuota del mes de abril, la multa es sumada al valor de la cuota que el socio debe cancelar en el mes de mayo. El valor de la multa </w:t>
      </w:r>
      <w:r w:rsidR="00290315" w:rsidRPr="002F6D8A">
        <w:rPr>
          <w:rFonts w:asciiTheme="minorHAnsi" w:hAnsiTheme="minorHAnsi" w:cstheme="minorHAnsi"/>
          <w:sz w:val="20"/>
          <w:szCs w:val="20"/>
        </w:rPr>
        <w:t>corresponde a un porcentaje del monto total de crédito, de acuerdo a los días de mora.</w:t>
      </w:r>
    </w:p>
    <w:p w14:paraId="0635BE00" w14:textId="1106C75F" w:rsidR="00CD70F8" w:rsidRPr="002F6D8A" w:rsidRDefault="00C3354B" w:rsidP="002F6D8A">
      <w:pPr>
        <w:pStyle w:val="Prrafodelista"/>
        <w:numPr>
          <w:ilvl w:val="0"/>
          <w:numId w:val="25"/>
        </w:numPr>
        <w:spacing w:after="0"/>
        <w:jc w:val="both"/>
        <w:rPr>
          <w:rFonts w:asciiTheme="minorHAnsi" w:hAnsiTheme="minorHAnsi" w:cstheme="minorHAnsi"/>
          <w:b/>
          <w:bCs/>
          <w:sz w:val="20"/>
          <w:szCs w:val="20"/>
        </w:rPr>
      </w:pPr>
      <w:r w:rsidRPr="002F6D8A">
        <w:rPr>
          <w:rFonts w:asciiTheme="minorHAnsi" w:hAnsiTheme="minorHAnsi" w:cstheme="minorHAnsi"/>
          <w:sz w:val="20"/>
          <w:szCs w:val="20"/>
        </w:rPr>
        <w:t xml:space="preserve">Existe un beneficio especial para los socios de 65 o más años y que consiste en </w:t>
      </w:r>
      <w:r w:rsidR="00CD70F8" w:rsidRPr="002F6D8A">
        <w:rPr>
          <w:rFonts w:asciiTheme="minorHAnsi" w:hAnsiTheme="minorHAnsi" w:cstheme="minorHAnsi"/>
          <w:sz w:val="20"/>
          <w:szCs w:val="20"/>
        </w:rPr>
        <w:t>una rebaja del 5% del valor de la cuota del mes. Para esto, se deben cumplir dos condiciones:</w:t>
      </w:r>
    </w:p>
    <w:p w14:paraId="3079B0D8" w14:textId="4BFCD46E" w:rsidR="00CD70F8" w:rsidRPr="00CD70F8" w:rsidRDefault="00CD70F8" w:rsidP="006775C2">
      <w:pPr>
        <w:pStyle w:val="Prrafodelista"/>
        <w:numPr>
          <w:ilvl w:val="0"/>
          <w:numId w:val="19"/>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Que haya cancelado el valor completo de la cuota del mes anterior. </w:t>
      </w:r>
    </w:p>
    <w:p w14:paraId="54E27084" w14:textId="2B7EE1F1" w:rsidR="00C3354B" w:rsidRPr="00CD70F8" w:rsidRDefault="00CD70F8" w:rsidP="006775C2">
      <w:pPr>
        <w:pStyle w:val="Prrafodelista"/>
        <w:numPr>
          <w:ilvl w:val="0"/>
          <w:numId w:val="19"/>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Que el pago lo haya realizado dentro del plazo. </w:t>
      </w:r>
    </w:p>
    <w:p w14:paraId="27B5178B" w14:textId="6EE903F5" w:rsidR="00DE3AAB" w:rsidRDefault="00DE3AAB" w:rsidP="002F6D8A">
      <w:pPr>
        <w:spacing w:after="0"/>
        <w:jc w:val="both"/>
        <w:rPr>
          <w:rFonts w:asciiTheme="minorHAnsi" w:hAnsiTheme="minorHAnsi" w:cstheme="minorHAnsi"/>
          <w:b/>
          <w:bCs/>
          <w:sz w:val="20"/>
          <w:szCs w:val="20"/>
        </w:rPr>
      </w:pPr>
    </w:p>
    <w:p w14:paraId="7C49BAF2" w14:textId="21E6F377" w:rsidR="002F6D8A" w:rsidRDefault="002F6D8A" w:rsidP="002F6D8A">
      <w:pPr>
        <w:spacing w:after="0"/>
        <w:jc w:val="both"/>
        <w:rPr>
          <w:rFonts w:asciiTheme="minorHAnsi" w:hAnsiTheme="minorHAnsi" w:cstheme="minorHAnsi"/>
          <w:sz w:val="20"/>
          <w:szCs w:val="20"/>
        </w:rPr>
      </w:pPr>
      <w:r>
        <w:rPr>
          <w:rFonts w:asciiTheme="minorHAnsi" w:hAnsiTheme="minorHAnsi" w:cstheme="minorHAnsi"/>
          <w:b/>
          <w:bCs/>
          <w:sz w:val="20"/>
          <w:szCs w:val="20"/>
        </w:rPr>
        <w:t xml:space="preserve">2.- </w:t>
      </w:r>
      <w:r w:rsidRPr="002F6D8A">
        <w:rPr>
          <w:rFonts w:asciiTheme="minorHAnsi" w:hAnsiTheme="minorHAnsi" w:cstheme="minorHAnsi"/>
          <w:b/>
          <w:bCs/>
          <w:sz w:val="20"/>
          <w:szCs w:val="20"/>
          <w:u w:val="single"/>
        </w:rPr>
        <w:t>GENERACIÓN DE LA INFORMACIÓN</w:t>
      </w:r>
    </w:p>
    <w:p w14:paraId="6A4DA2DF" w14:textId="65C9C5EE" w:rsidR="002F6D8A" w:rsidRPr="002F6D8A" w:rsidRDefault="002F6D8A" w:rsidP="002F6D8A">
      <w:pPr>
        <w:pStyle w:val="Prrafodelista"/>
        <w:numPr>
          <w:ilvl w:val="0"/>
          <w:numId w:val="26"/>
        </w:numPr>
        <w:spacing w:after="0"/>
        <w:jc w:val="both"/>
        <w:rPr>
          <w:rFonts w:asciiTheme="minorHAnsi" w:hAnsiTheme="minorHAnsi" w:cstheme="minorHAnsi"/>
          <w:b/>
          <w:bCs/>
          <w:sz w:val="20"/>
          <w:szCs w:val="20"/>
        </w:rPr>
      </w:pPr>
      <w:r w:rsidRPr="002F6D8A">
        <w:rPr>
          <w:rFonts w:asciiTheme="minorHAnsi" w:hAnsiTheme="minorHAnsi" w:cstheme="minorHAnsi"/>
          <w:sz w:val="20"/>
          <w:szCs w:val="20"/>
        </w:rPr>
        <w:t>El porcentaje para calcular el valor de la multa por mora se encuentra en la tabla MULTA_MORA.</w:t>
      </w:r>
    </w:p>
    <w:p w14:paraId="26DF5733" w14:textId="77777777" w:rsidR="00E23E4F" w:rsidRPr="00E23E4F" w:rsidRDefault="002F6D8A" w:rsidP="00E23E4F">
      <w:pPr>
        <w:pStyle w:val="Prrafodelista"/>
        <w:numPr>
          <w:ilvl w:val="0"/>
          <w:numId w:val="26"/>
        </w:numPr>
        <w:spacing w:after="0"/>
        <w:jc w:val="both"/>
        <w:rPr>
          <w:rFonts w:asciiTheme="minorHAnsi" w:hAnsiTheme="minorHAnsi" w:cstheme="minorHAnsi"/>
          <w:b/>
          <w:bCs/>
          <w:sz w:val="20"/>
          <w:szCs w:val="20"/>
        </w:rPr>
      </w:pPr>
      <w:r w:rsidRPr="00E23E4F">
        <w:rPr>
          <w:rFonts w:asciiTheme="minorHAnsi" w:hAnsiTheme="minorHAnsi" w:cstheme="minorHAnsi"/>
          <w:sz w:val="20"/>
          <w:szCs w:val="20"/>
        </w:rPr>
        <w:t xml:space="preserve">La información se deberá almacenar en la tabla PAGO_MENSUAL_CREDITO en el formato que se muestra en el ejemplo y ordenada en forma ascendente por fecha de vencimiento de la cuota y el número del socio. </w:t>
      </w:r>
      <w:r w:rsidR="00E23E4F" w:rsidRPr="00E23E4F">
        <w:rPr>
          <w:rFonts w:asciiTheme="minorHAnsi" w:hAnsiTheme="minorHAnsi" w:cstheme="minorHAnsi"/>
          <w:sz w:val="20"/>
          <w:szCs w:val="20"/>
        </w:rPr>
        <w:t>La información requerida es:</w:t>
      </w:r>
    </w:p>
    <w:p w14:paraId="6120F7F2"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Fecha de proceso. Corresponde al m</w:t>
      </w:r>
      <w:r w:rsidRPr="00952384">
        <w:rPr>
          <w:rFonts w:asciiTheme="minorHAnsi" w:hAnsiTheme="minorHAnsi" w:cstheme="minorHAnsi"/>
          <w:sz w:val="20"/>
          <w:szCs w:val="20"/>
        </w:rPr>
        <w:t>es y año en que se ejecutó el proceso.</w:t>
      </w:r>
    </w:p>
    <w:p w14:paraId="48D4F680" w14:textId="6D9B0635" w:rsidR="00E23E4F" w:rsidRDefault="00E23E4F" w:rsidP="00E23E4F">
      <w:pPr>
        <w:pStyle w:val="Prrafodelista"/>
        <w:numPr>
          <w:ilvl w:val="0"/>
          <w:numId w:val="18"/>
        </w:numPr>
        <w:spacing w:after="0"/>
        <w:jc w:val="both"/>
        <w:rPr>
          <w:rFonts w:asciiTheme="minorHAnsi" w:hAnsiTheme="minorHAnsi" w:cstheme="minorHAnsi"/>
          <w:sz w:val="20"/>
          <w:szCs w:val="20"/>
        </w:rPr>
      </w:pPr>
      <w:r w:rsidRPr="00952384">
        <w:rPr>
          <w:rFonts w:asciiTheme="minorHAnsi" w:hAnsiTheme="minorHAnsi" w:cstheme="minorHAnsi"/>
          <w:sz w:val="20"/>
          <w:szCs w:val="20"/>
        </w:rPr>
        <w:t>Run del socio</w:t>
      </w:r>
    </w:p>
    <w:p w14:paraId="6F4A2167" w14:textId="53168FEF" w:rsidR="00C915FB" w:rsidRDefault="00C915FB"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Nombre completa del socio.</w:t>
      </w:r>
    </w:p>
    <w:p w14:paraId="239CAC6D" w14:textId="1ACBA519" w:rsidR="00C915FB" w:rsidRDefault="00C915FB"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Dirección completa (incluido provincia y comuna)</w:t>
      </w:r>
    </w:p>
    <w:p w14:paraId="2D016272"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Número de solicitud del crédito</w:t>
      </w:r>
    </w:p>
    <w:p w14:paraId="292A7001"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Descripción del tipo de crédito</w:t>
      </w:r>
    </w:p>
    <w:p w14:paraId="5C179FDE"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Monto total del crédito</w:t>
      </w:r>
    </w:p>
    <w:p w14:paraId="115CE8C2"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Total de cuotas del crédito</w:t>
      </w:r>
    </w:p>
    <w:p w14:paraId="345A1D8A"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Número de la cuota a pagar</w:t>
      </w:r>
    </w:p>
    <w:p w14:paraId="002C006B"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de la cuota a pagar</w:t>
      </w:r>
    </w:p>
    <w:p w14:paraId="3318AEB6" w14:textId="7281B13E"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Fecha de vencimiento</w:t>
      </w:r>
      <w:r w:rsidR="0001420F">
        <w:rPr>
          <w:rFonts w:asciiTheme="minorHAnsi" w:hAnsiTheme="minorHAnsi" w:cstheme="minorHAnsi"/>
          <w:sz w:val="20"/>
          <w:szCs w:val="20"/>
        </w:rPr>
        <w:t xml:space="preserve"> de la cuota a pagar,</w:t>
      </w:r>
    </w:p>
    <w:p w14:paraId="54F34B8B"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Saldo a pagar del mes anterior</w:t>
      </w:r>
    </w:p>
    <w:p w14:paraId="14A5EA0B"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Días de atraso en el pago de la cuota del mes anterior</w:t>
      </w:r>
    </w:p>
    <w:p w14:paraId="3C10539B"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de la multa por el pagado atrasado de la cuota del mes anterior.</w:t>
      </w:r>
    </w:p>
    <w:p w14:paraId="59643035" w14:textId="77777777"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a rebajar por beneficios de los socios de 65 o más años.</w:t>
      </w:r>
    </w:p>
    <w:p w14:paraId="739A455B" w14:textId="44DB45DE" w:rsidR="00E23E4F" w:rsidRDefault="00E23E4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total a pagar en el mes (incluye saldo del mes anterior, multa por días de mora y rebaja para los socios de 65 o más años).</w:t>
      </w:r>
    </w:p>
    <w:p w14:paraId="2B142047" w14:textId="3FF18DB4" w:rsidR="0001420F" w:rsidRPr="00952384" w:rsidRDefault="0001420F" w:rsidP="00E23E4F">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Fecha de vencimiento de la última cuota del crédito.</w:t>
      </w:r>
    </w:p>
    <w:p w14:paraId="02A77493" w14:textId="77777777" w:rsidR="002F6D8A" w:rsidRPr="002F6D8A" w:rsidRDefault="002F6D8A" w:rsidP="002F6D8A">
      <w:pPr>
        <w:pStyle w:val="Prrafodelista"/>
        <w:numPr>
          <w:ilvl w:val="0"/>
          <w:numId w:val="26"/>
        </w:numPr>
        <w:spacing w:after="0"/>
        <w:jc w:val="both"/>
        <w:rPr>
          <w:rFonts w:asciiTheme="minorHAnsi" w:hAnsiTheme="minorHAnsi" w:cstheme="minorHAnsi"/>
          <w:b/>
          <w:bCs/>
          <w:sz w:val="20"/>
          <w:szCs w:val="20"/>
        </w:rPr>
      </w:pPr>
      <w:r w:rsidRPr="002F6D8A">
        <w:rPr>
          <w:rFonts w:asciiTheme="minorHAnsi" w:hAnsiTheme="minorHAnsi" w:cstheme="minorHAnsi"/>
          <w:sz w:val="20"/>
          <w:szCs w:val="20"/>
        </w:rPr>
        <w:t>Los errores se produzcan al obtener el porcentaje de multa por días de atraso en el pago, se deberán almacenar en la tabla ERROR_PROCESO.</w:t>
      </w:r>
    </w:p>
    <w:p w14:paraId="3416D09B" w14:textId="77777777" w:rsidR="002F6D8A" w:rsidRPr="002F6D8A" w:rsidRDefault="002F6D8A" w:rsidP="002F6D8A">
      <w:pPr>
        <w:spacing w:after="0"/>
        <w:jc w:val="both"/>
        <w:rPr>
          <w:rFonts w:asciiTheme="minorHAnsi" w:hAnsiTheme="minorHAnsi" w:cstheme="minorHAnsi"/>
          <w:sz w:val="20"/>
          <w:szCs w:val="20"/>
        </w:rPr>
      </w:pPr>
    </w:p>
    <w:p w14:paraId="5335AAD4" w14:textId="167464C3" w:rsidR="002F6D8A" w:rsidRPr="00D561C7" w:rsidRDefault="002F6D8A" w:rsidP="002F6D8A">
      <w:pPr>
        <w:spacing w:after="0" w:line="259" w:lineRule="auto"/>
        <w:jc w:val="both"/>
        <w:rPr>
          <w:rFonts w:asciiTheme="minorHAnsi" w:eastAsia="Calibri" w:hAnsiTheme="minorHAnsi" w:cstheme="minorHAnsi"/>
          <w:b/>
          <w:sz w:val="20"/>
          <w:szCs w:val="20"/>
        </w:rPr>
      </w:pPr>
      <w:r>
        <w:rPr>
          <w:rFonts w:asciiTheme="minorHAnsi" w:eastAsia="Calibri" w:hAnsiTheme="minorHAnsi" w:cstheme="minorHAnsi"/>
          <w:b/>
          <w:sz w:val="20"/>
          <w:szCs w:val="20"/>
        </w:rPr>
        <w:t xml:space="preserve">3.- </w:t>
      </w:r>
      <w:r w:rsidRPr="00D561C7">
        <w:rPr>
          <w:rFonts w:asciiTheme="minorHAnsi" w:eastAsia="Calibri" w:hAnsiTheme="minorHAnsi" w:cstheme="minorHAnsi"/>
          <w:b/>
          <w:sz w:val="20"/>
          <w:szCs w:val="20"/>
          <w:u w:val="single"/>
        </w:rPr>
        <w:t>REQUERIMIENTOS MÍNIMOS, EN TÉRMINOS DE DISEÑO Y TÉCNICOS, PARA IMPLEMENTAR LA SOLUCIÓN</w:t>
      </w:r>
    </w:p>
    <w:p w14:paraId="4CE76DBE" w14:textId="77777777" w:rsidR="002F6D8A" w:rsidRDefault="002F6D8A" w:rsidP="002F6D8A">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Uso de SQL Dinámico:</w:t>
      </w:r>
    </w:p>
    <w:p w14:paraId="6569ECFC" w14:textId="238BC70E" w:rsidR="002F6D8A" w:rsidRDefault="002F6D8A" w:rsidP="002F6D8A">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En </w:t>
      </w:r>
      <w:r w:rsidR="0001420F">
        <w:rPr>
          <w:rFonts w:asciiTheme="minorHAnsi" w:eastAsia="Calibri" w:hAnsiTheme="minorHAnsi" w:cstheme="minorHAnsi"/>
          <w:sz w:val="20"/>
          <w:szCs w:val="20"/>
        </w:rPr>
        <w:t>tres</w:t>
      </w:r>
      <w:r>
        <w:rPr>
          <w:rFonts w:asciiTheme="minorHAnsi" w:eastAsia="Calibri" w:hAnsiTheme="minorHAnsi" w:cstheme="minorHAnsi"/>
          <w:sz w:val="20"/>
          <w:szCs w:val="20"/>
        </w:rPr>
        <w:t xml:space="preserve"> sentencias de</w:t>
      </w:r>
      <w:r w:rsidRPr="001F7960">
        <w:rPr>
          <w:rFonts w:asciiTheme="minorHAnsi" w:eastAsia="Calibri" w:hAnsiTheme="minorHAnsi" w:cstheme="minorHAnsi"/>
          <w:sz w:val="20"/>
          <w:szCs w:val="20"/>
        </w:rPr>
        <w:t xml:space="preserve"> recupera</w:t>
      </w:r>
      <w:r>
        <w:rPr>
          <w:rFonts w:asciiTheme="minorHAnsi" w:eastAsia="Calibri" w:hAnsiTheme="minorHAnsi" w:cstheme="minorHAnsi"/>
          <w:sz w:val="20"/>
          <w:szCs w:val="20"/>
        </w:rPr>
        <w:t>ción de información (SELECT).</w:t>
      </w:r>
    </w:p>
    <w:p w14:paraId="2BB56D05" w14:textId="5976F616" w:rsidR="002F6D8A" w:rsidRDefault="002F6D8A" w:rsidP="002F6D8A">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En la sentencia de inserción de datos en tabla </w:t>
      </w:r>
      <w:r w:rsidR="0001420F" w:rsidRPr="00E23E4F">
        <w:rPr>
          <w:rFonts w:asciiTheme="minorHAnsi" w:hAnsiTheme="minorHAnsi" w:cstheme="minorHAnsi"/>
          <w:sz w:val="20"/>
          <w:szCs w:val="20"/>
        </w:rPr>
        <w:t>PAGO_MENSUAL_CREDITO</w:t>
      </w:r>
      <w:r>
        <w:rPr>
          <w:rFonts w:asciiTheme="minorHAnsi" w:eastAsia="Calibri" w:hAnsiTheme="minorHAnsi" w:cstheme="minorHAnsi"/>
          <w:sz w:val="20"/>
          <w:szCs w:val="20"/>
        </w:rPr>
        <w:t>.</w:t>
      </w:r>
    </w:p>
    <w:p w14:paraId="062331F6" w14:textId="5A23219C" w:rsidR="002F6D8A" w:rsidRDefault="002F6D8A" w:rsidP="002F6D8A">
      <w:pPr>
        <w:pStyle w:val="Prrafodelista"/>
        <w:numPr>
          <w:ilvl w:val="0"/>
          <w:numId w:val="22"/>
        </w:numPr>
        <w:spacing w:after="0" w:line="259" w:lineRule="auto"/>
        <w:jc w:val="both"/>
        <w:rPr>
          <w:rFonts w:asciiTheme="minorHAnsi" w:eastAsia="Calibri" w:hAnsiTheme="minorHAnsi" w:cstheme="minorHAnsi"/>
          <w:sz w:val="20"/>
          <w:szCs w:val="20"/>
        </w:rPr>
      </w:pPr>
      <w:r w:rsidRPr="003A7C20">
        <w:rPr>
          <w:rFonts w:asciiTheme="minorHAnsi" w:eastAsia="Calibri" w:hAnsiTheme="minorHAnsi" w:cstheme="minorHAnsi"/>
          <w:b/>
          <w:sz w:val="20"/>
          <w:szCs w:val="20"/>
        </w:rPr>
        <w:lastRenderedPageBreak/>
        <w:t>Las comparaciones de fechas</w:t>
      </w:r>
      <w:r>
        <w:rPr>
          <w:rFonts w:asciiTheme="minorHAnsi" w:eastAsia="Calibri" w:hAnsiTheme="minorHAnsi" w:cstheme="minorHAnsi"/>
          <w:sz w:val="20"/>
          <w:szCs w:val="20"/>
        </w:rPr>
        <w:t xml:space="preserve"> se </w:t>
      </w:r>
      <w:r w:rsidRPr="001F7960">
        <w:rPr>
          <w:rFonts w:asciiTheme="minorHAnsi" w:eastAsia="Calibri" w:hAnsiTheme="minorHAnsi" w:cstheme="minorHAnsi"/>
          <w:sz w:val="20"/>
          <w:szCs w:val="20"/>
        </w:rPr>
        <w:t>deben realizar en forma paramétrica</w:t>
      </w:r>
      <w:r w:rsidR="00ED7C3C">
        <w:rPr>
          <w:rFonts w:asciiTheme="minorHAnsi" w:eastAsia="Calibri" w:hAnsiTheme="minorHAnsi" w:cstheme="minorHAnsi"/>
          <w:sz w:val="20"/>
          <w:szCs w:val="20"/>
        </w:rPr>
        <w:t>.</w:t>
      </w:r>
    </w:p>
    <w:p w14:paraId="10CD496C" w14:textId="4C5F8AB7" w:rsidR="00ED7C3C" w:rsidRPr="001F7960" w:rsidRDefault="00ED7C3C" w:rsidP="002F6D8A">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 xml:space="preserve">Todos los programas </w:t>
      </w:r>
      <w:r>
        <w:rPr>
          <w:rFonts w:asciiTheme="minorHAnsi" w:eastAsia="Calibri" w:hAnsiTheme="minorHAnsi" w:cstheme="minorHAnsi"/>
          <w:bCs/>
          <w:sz w:val="20"/>
          <w:szCs w:val="20"/>
        </w:rPr>
        <w:t>deben controlar cualquier error que se pueda producir durante la ejecución del proceso.</w:t>
      </w:r>
    </w:p>
    <w:p w14:paraId="0F4067A9" w14:textId="77777777" w:rsidR="002F6D8A" w:rsidRDefault="002F6D8A" w:rsidP="002F6D8A">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 xml:space="preserve">Construir un </w:t>
      </w:r>
      <w:proofErr w:type="spellStart"/>
      <w:r>
        <w:rPr>
          <w:rFonts w:asciiTheme="minorHAnsi" w:eastAsia="Calibri" w:hAnsiTheme="minorHAnsi" w:cstheme="minorHAnsi"/>
          <w:b/>
          <w:sz w:val="20"/>
          <w:szCs w:val="20"/>
        </w:rPr>
        <w:t>Package</w:t>
      </w:r>
      <w:proofErr w:type="spellEnd"/>
      <w:r>
        <w:rPr>
          <w:rFonts w:asciiTheme="minorHAnsi" w:eastAsia="Calibri" w:hAnsiTheme="minorHAnsi" w:cstheme="minorHAnsi"/>
          <w:sz w:val="20"/>
          <w:szCs w:val="20"/>
        </w:rPr>
        <w:t xml:space="preserve"> con tres constructores públicos:</w:t>
      </w:r>
    </w:p>
    <w:p w14:paraId="155AFFF3" w14:textId="77777777" w:rsidR="0078771A" w:rsidRPr="0078771A" w:rsidRDefault="002F6D8A" w:rsidP="00B30D71">
      <w:pPr>
        <w:pStyle w:val="Prrafodelista"/>
        <w:numPr>
          <w:ilvl w:val="1"/>
          <w:numId w:val="21"/>
        </w:numPr>
        <w:spacing w:after="0" w:line="259" w:lineRule="auto"/>
        <w:jc w:val="both"/>
        <w:rPr>
          <w:rFonts w:asciiTheme="minorHAnsi" w:eastAsia="Calibri" w:hAnsiTheme="minorHAnsi" w:cstheme="minorHAnsi"/>
          <w:sz w:val="20"/>
          <w:szCs w:val="20"/>
        </w:rPr>
      </w:pPr>
      <w:r w:rsidRPr="0078771A">
        <w:rPr>
          <w:rFonts w:asciiTheme="minorHAnsi" w:eastAsia="Calibri" w:hAnsiTheme="minorHAnsi" w:cstheme="minorHAnsi"/>
          <w:sz w:val="20"/>
          <w:szCs w:val="20"/>
        </w:rPr>
        <w:t xml:space="preserve">Un Procedimiento para  insertar </w:t>
      </w:r>
      <w:r w:rsidR="0001420F" w:rsidRPr="0078771A">
        <w:rPr>
          <w:rFonts w:asciiTheme="minorHAnsi" w:eastAsia="Calibri" w:hAnsiTheme="minorHAnsi" w:cstheme="minorHAnsi"/>
          <w:sz w:val="20"/>
          <w:szCs w:val="20"/>
        </w:rPr>
        <w:t>los errores que se produzcan durante el proceso.</w:t>
      </w:r>
      <w:r w:rsidR="0078771A" w:rsidRPr="0078771A">
        <w:rPr>
          <w:rFonts w:asciiTheme="minorHAnsi" w:eastAsia="Calibri" w:hAnsiTheme="minorHAnsi" w:cstheme="minorHAnsi"/>
          <w:sz w:val="20"/>
          <w:szCs w:val="20"/>
        </w:rPr>
        <w:t xml:space="preserve"> </w:t>
      </w:r>
      <w:r w:rsidR="0078771A" w:rsidRPr="0078771A">
        <w:rPr>
          <w:rFonts w:asciiTheme="minorHAnsi" w:hAnsiTheme="minorHAnsi" w:cstheme="minorHAnsi"/>
          <w:sz w:val="20"/>
          <w:szCs w:val="20"/>
        </w:rPr>
        <w:t>Este procedimiento deberá ser ejecutado en TODOS los programas para controlar cualquier error que se produzca durante la ejecución del proceso.</w:t>
      </w:r>
    </w:p>
    <w:p w14:paraId="7ED6E324" w14:textId="6AD2001B" w:rsidR="002F6D8A" w:rsidRPr="0078771A" w:rsidRDefault="002F6D8A" w:rsidP="00B30D71">
      <w:pPr>
        <w:pStyle w:val="Prrafodelista"/>
        <w:numPr>
          <w:ilvl w:val="1"/>
          <w:numId w:val="21"/>
        </w:numPr>
        <w:spacing w:after="0" w:line="259" w:lineRule="auto"/>
        <w:jc w:val="both"/>
        <w:rPr>
          <w:rFonts w:asciiTheme="minorHAnsi" w:eastAsia="Calibri" w:hAnsiTheme="minorHAnsi" w:cstheme="minorHAnsi"/>
          <w:sz w:val="20"/>
          <w:szCs w:val="20"/>
        </w:rPr>
      </w:pPr>
      <w:r w:rsidRPr="0078771A">
        <w:rPr>
          <w:rFonts w:asciiTheme="minorHAnsi" w:hAnsiTheme="minorHAnsi" w:cstheme="minorHAnsi"/>
          <w:sz w:val="20"/>
          <w:szCs w:val="20"/>
        </w:rPr>
        <w:t xml:space="preserve">Una Función que permita obtener </w:t>
      </w:r>
      <w:r w:rsidR="0001420F" w:rsidRPr="0078771A">
        <w:rPr>
          <w:rFonts w:asciiTheme="minorHAnsi" w:hAnsiTheme="minorHAnsi" w:cstheme="minorHAnsi"/>
          <w:sz w:val="20"/>
          <w:szCs w:val="20"/>
        </w:rPr>
        <w:t>los días de atraso en el pago de la cuota del mes anterior</w:t>
      </w:r>
      <w:r w:rsidRPr="0078771A">
        <w:rPr>
          <w:rFonts w:asciiTheme="minorHAnsi" w:hAnsiTheme="minorHAnsi" w:cstheme="minorHAnsi"/>
          <w:sz w:val="20"/>
          <w:szCs w:val="20"/>
        </w:rPr>
        <w:t>.</w:t>
      </w:r>
    </w:p>
    <w:p w14:paraId="5992FA69" w14:textId="2D547560" w:rsidR="00C915FB" w:rsidRPr="00C915FB" w:rsidRDefault="00C915FB" w:rsidP="00784ECB">
      <w:pPr>
        <w:pStyle w:val="Prrafodelista"/>
        <w:numPr>
          <w:ilvl w:val="1"/>
          <w:numId w:val="21"/>
        </w:numPr>
        <w:spacing w:after="0" w:line="259" w:lineRule="auto"/>
        <w:jc w:val="both"/>
        <w:rPr>
          <w:rFonts w:asciiTheme="minorHAnsi" w:eastAsia="Calibri" w:hAnsiTheme="minorHAnsi" w:cstheme="minorHAnsi"/>
          <w:sz w:val="20"/>
          <w:szCs w:val="20"/>
        </w:rPr>
      </w:pPr>
      <w:r w:rsidRPr="00C915FB">
        <w:rPr>
          <w:rFonts w:asciiTheme="minorHAnsi" w:eastAsia="Calibri" w:hAnsiTheme="minorHAnsi" w:cstheme="minorHAnsi"/>
          <w:bCs/>
          <w:sz w:val="20"/>
          <w:szCs w:val="20"/>
        </w:rPr>
        <w:t>Una Función q</w:t>
      </w:r>
      <w:r w:rsidRPr="00C915FB">
        <w:rPr>
          <w:rFonts w:asciiTheme="minorHAnsi" w:eastAsia="Calibri" w:hAnsiTheme="minorHAnsi" w:cstheme="minorHAnsi"/>
          <w:sz w:val="20"/>
          <w:szCs w:val="20"/>
        </w:rPr>
        <w:t>ue permita obtener el valor de la multa que le corresponde pagar al socio según los días de atraso en el pago de la cuota del mes anterior.</w:t>
      </w:r>
    </w:p>
    <w:p w14:paraId="31F904B7" w14:textId="77777777" w:rsidR="004B53D8" w:rsidRDefault="002F6D8A" w:rsidP="002F6D8A">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Una variable para calcular el valor </w:t>
      </w:r>
      <w:r w:rsidR="004B53D8">
        <w:rPr>
          <w:rFonts w:asciiTheme="minorHAnsi" w:eastAsia="Calibri" w:hAnsiTheme="minorHAnsi" w:cstheme="minorHAnsi"/>
          <w:sz w:val="20"/>
          <w:szCs w:val="20"/>
        </w:rPr>
        <w:t>de la multa por pago fuera de plazo de la cuota del mes anterior.</w:t>
      </w:r>
    </w:p>
    <w:p w14:paraId="14D4DB62" w14:textId="5F28FE57" w:rsidR="002F6D8A" w:rsidRDefault="004B53D8" w:rsidP="002F6D8A">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Dos variable</w:t>
      </w:r>
      <w:r w:rsidR="003D0348">
        <w:rPr>
          <w:rFonts w:asciiTheme="minorHAnsi" w:eastAsia="Calibri" w:hAnsiTheme="minorHAnsi" w:cstheme="minorHAnsi"/>
          <w:sz w:val="20"/>
          <w:szCs w:val="20"/>
        </w:rPr>
        <w:t>s</w:t>
      </w:r>
      <w:r>
        <w:rPr>
          <w:rFonts w:asciiTheme="minorHAnsi" w:eastAsia="Calibri" w:hAnsiTheme="minorHAnsi" w:cstheme="minorHAnsi"/>
          <w:sz w:val="20"/>
          <w:szCs w:val="20"/>
        </w:rPr>
        <w:t xml:space="preserve"> para ser </w:t>
      </w:r>
      <w:r w:rsidR="003D0348">
        <w:rPr>
          <w:rFonts w:asciiTheme="minorHAnsi" w:eastAsia="Calibri" w:hAnsiTheme="minorHAnsi" w:cstheme="minorHAnsi"/>
          <w:sz w:val="20"/>
          <w:szCs w:val="20"/>
        </w:rPr>
        <w:t>usadas en sentencias  expresiones que Ud. defina</w:t>
      </w:r>
      <w:r w:rsidR="002F6D8A">
        <w:rPr>
          <w:rFonts w:asciiTheme="minorHAnsi" w:eastAsia="Calibri" w:hAnsiTheme="minorHAnsi" w:cstheme="minorHAnsi"/>
          <w:sz w:val="20"/>
          <w:szCs w:val="20"/>
        </w:rPr>
        <w:t>.</w:t>
      </w:r>
    </w:p>
    <w:p w14:paraId="44F10974" w14:textId="52BA00E1" w:rsidR="002F6D8A" w:rsidRPr="00C915FB" w:rsidRDefault="002F6D8A" w:rsidP="002F6D8A">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 xml:space="preserve">Construir </w:t>
      </w:r>
      <w:r w:rsidR="00C915FB">
        <w:rPr>
          <w:rFonts w:asciiTheme="minorHAnsi" w:eastAsia="Calibri" w:hAnsiTheme="minorHAnsi" w:cstheme="minorHAnsi"/>
          <w:b/>
          <w:sz w:val="20"/>
          <w:szCs w:val="20"/>
        </w:rPr>
        <w:t>una Función Almacenada</w:t>
      </w:r>
      <w:r w:rsidR="00C915FB">
        <w:rPr>
          <w:rFonts w:asciiTheme="minorHAnsi" w:eastAsia="Calibri" w:hAnsiTheme="minorHAnsi" w:cstheme="minorHAnsi"/>
          <w:bCs/>
          <w:sz w:val="20"/>
          <w:szCs w:val="20"/>
        </w:rPr>
        <w:t xml:space="preserve"> que permita obtener la provincia en donde vive el socio</w:t>
      </w:r>
    </w:p>
    <w:p w14:paraId="118562E8" w14:textId="3EE852EA" w:rsidR="00C915FB" w:rsidRDefault="00C915FB" w:rsidP="002F6D8A">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Construir una Función Almacenada</w:t>
      </w:r>
      <w:r>
        <w:rPr>
          <w:rFonts w:asciiTheme="minorHAnsi" w:eastAsia="Calibri" w:hAnsiTheme="minorHAnsi" w:cstheme="minorHAnsi"/>
          <w:bCs/>
          <w:sz w:val="20"/>
          <w:szCs w:val="20"/>
        </w:rPr>
        <w:t xml:space="preserve"> que permita obtener la comuna en donde vive el socio.</w:t>
      </w:r>
    </w:p>
    <w:p w14:paraId="1F097628" w14:textId="21F1C0BB" w:rsidR="003D0348" w:rsidRDefault="003D0348" w:rsidP="002F6D8A">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 xml:space="preserve">Construir un Procedimiento Almacenado </w:t>
      </w:r>
      <w:r>
        <w:rPr>
          <w:rFonts w:asciiTheme="minorHAnsi" w:eastAsia="Calibri" w:hAnsiTheme="minorHAnsi" w:cstheme="minorHAnsi"/>
          <w:bCs/>
          <w:sz w:val="20"/>
          <w:szCs w:val="20"/>
        </w:rPr>
        <w:t xml:space="preserve">insertar el resultado del proceso en la tabla </w:t>
      </w:r>
      <w:r w:rsidRPr="00E23E4F">
        <w:rPr>
          <w:rFonts w:asciiTheme="minorHAnsi" w:hAnsiTheme="minorHAnsi" w:cstheme="minorHAnsi"/>
          <w:sz w:val="20"/>
          <w:szCs w:val="20"/>
        </w:rPr>
        <w:t>PAGO_MENSUAL_CREDITO</w:t>
      </w:r>
      <w:r>
        <w:rPr>
          <w:rFonts w:asciiTheme="minorHAnsi" w:hAnsiTheme="minorHAnsi" w:cstheme="minorHAnsi"/>
          <w:sz w:val="20"/>
          <w:szCs w:val="20"/>
        </w:rPr>
        <w:t>.</w:t>
      </w:r>
    </w:p>
    <w:p w14:paraId="6E049296" w14:textId="527B7CC8" w:rsidR="002F6D8A" w:rsidRDefault="002F6D8A" w:rsidP="002F6D8A">
      <w:pPr>
        <w:pStyle w:val="Prrafodelista"/>
        <w:numPr>
          <w:ilvl w:val="0"/>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b/>
          <w:sz w:val="20"/>
          <w:szCs w:val="20"/>
        </w:rPr>
        <w:t>Construir un Procedimiento Almacenado</w:t>
      </w:r>
      <w:r>
        <w:rPr>
          <w:rFonts w:asciiTheme="minorHAnsi" w:eastAsia="Calibri" w:hAnsiTheme="minorHAnsi" w:cstheme="minorHAnsi"/>
          <w:sz w:val="20"/>
          <w:szCs w:val="20"/>
        </w:rPr>
        <w:t xml:space="preserve"> principal que </w:t>
      </w:r>
      <w:r>
        <w:rPr>
          <w:rFonts w:asciiTheme="minorHAnsi" w:hAnsiTheme="minorHAnsi" w:cstheme="minorHAnsi"/>
          <w:bCs/>
          <w:sz w:val="20"/>
          <w:szCs w:val="20"/>
          <w:lang w:val="es-ES"/>
        </w:rPr>
        <w:t xml:space="preserve">genere </w:t>
      </w:r>
      <w:r>
        <w:rPr>
          <w:rFonts w:asciiTheme="minorHAnsi" w:eastAsia="Calibri" w:hAnsiTheme="minorHAnsi" w:cstheme="minorHAnsi"/>
          <w:sz w:val="20"/>
          <w:szCs w:val="20"/>
        </w:rPr>
        <w:t>la información requerida. Se debe considerar además que:</w:t>
      </w:r>
    </w:p>
    <w:p w14:paraId="40787077" w14:textId="128D5B55" w:rsidR="002F6D8A" w:rsidRDefault="002F6D8A" w:rsidP="002F6D8A">
      <w:pPr>
        <w:pStyle w:val="Prrafodelista"/>
        <w:numPr>
          <w:ilvl w:val="1"/>
          <w:numId w:val="22"/>
        </w:num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El procedimiento debe integrar el uso de los constructores definidos en el </w:t>
      </w:r>
      <w:proofErr w:type="spellStart"/>
      <w:r>
        <w:rPr>
          <w:rFonts w:asciiTheme="minorHAnsi" w:eastAsia="Calibri" w:hAnsiTheme="minorHAnsi" w:cstheme="minorHAnsi"/>
          <w:sz w:val="20"/>
          <w:szCs w:val="20"/>
        </w:rPr>
        <w:t>Package</w:t>
      </w:r>
      <w:proofErr w:type="spellEnd"/>
      <w:r w:rsidR="003D0348">
        <w:rPr>
          <w:rFonts w:asciiTheme="minorHAnsi" w:eastAsia="Calibri" w:hAnsiTheme="minorHAnsi" w:cstheme="minorHAnsi"/>
          <w:sz w:val="20"/>
          <w:szCs w:val="20"/>
        </w:rPr>
        <w:t xml:space="preserve">, </w:t>
      </w:r>
      <w:r>
        <w:rPr>
          <w:rFonts w:asciiTheme="minorHAnsi" w:eastAsia="Calibri" w:hAnsiTheme="minorHAnsi" w:cstheme="minorHAnsi"/>
          <w:sz w:val="20"/>
          <w:szCs w:val="20"/>
        </w:rPr>
        <w:t>la Función Almacenada</w:t>
      </w:r>
      <w:r w:rsidR="003D0348">
        <w:rPr>
          <w:rFonts w:asciiTheme="minorHAnsi" w:eastAsia="Calibri" w:hAnsiTheme="minorHAnsi" w:cstheme="minorHAnsi"/>
          <w:sz w:val="20"/>
          <w:szCs w:val="20"/>
        </w:rPr>
        <w:t xml:space="preserve"> y el Procedimiento Almacenado indicado en el punto anterior.</w:t>
      </w:r>
    </w:p>
    <w:p w14:paraId="677F5554" w14:textId="77777777" w:rsidR="002F6D8A" w:rsidRPr="00BB294B" w:rsidRDefault="002F6D8A" w:rsidP="002F6D8A">
      <w:pPr>
        <w:pStyle w:val="Prrafodelista"/>
        <w:numPr>
          <w:ilvl w:val="1"/>
          <w:numId w:val="22"/>
        </w:numPr>
        <w:spacing w:after="0" w:line="259" w:lineRule="auto"/>
        <w:jc w:val="both"/>
        <w:rPr>
          <w:rFonts w:asciiTheme="minorHAnsi" w:hAnsiTheme="minorHAnsi" w:cstheme="minorHAnsi"/>
          <w:sz w:val="20"/>
          <w:szCs w:val="20"/>
        </w:rPr>
      </w:pPr>
      <w:r w:rsidRPr="00BB294B">
        <w:rPr>
          <w:rFonts w:asciiTheme="minorHAnsi" w:eastAsia="Calibri" w:hAnsiTheme="minorHAnsi" w:cstheme="minorHAnsi"/>
          <w:sz w:val="20"/>
          <w:szCs w:val="20"/>
        </w:rPr>
        <w:t xml:space="preserve">Las tablas que correspondan se deben truncar en tiempo de ejecución. </w:t>
      </w:r>
    </w:p>
    <w:p w14:paraId="1AF95807" w14:textId="40C2FC23" w:rsidR="002F6D8A" w:rsidRPr="00BB294B" w:rsidRDefault="002F6D8A" w:rsidP="002F6D8A">
      <w:pPr>
        <w:pStyle w:val="Prrafodelista"/>
        <w:numPr>
          <w:ilvl w:val="1"/>
          <w:numId w:val="22"/>
        </w:numPr>
        <w:spacing w:after="0" w:line="259" w:lineRule="auto"/>
        <w:jc w:val="both"/>
        <w:rPr>
          <w:rFonts w:asciiTheme="minorHAnsi" w:hAnsiTheme="minorHAnsi" w:cstheme="minorHAnsi"/>
          <w:sz w:val="20"/>
          <w:szCs w:val="20"/>
        </w:rPr>
      </w:pPr>
      <w:r w:rsidRPr="00BB294B">
        <w:rPr>
          <w:rFonts w:asciiTheme="minorHAnsi" w:eastAsia="Calibri" w:hAnsiTheme="minorHAnsi" w:cstheme="minorHAnsi"/>
          <w:sz w:val="20"/>
          <w:szCs w:val="20"/>
        </w:rPr>
        <w:t xml:space="preserve">El </w:t>
      </w:r>
      <w:r>
        <w:rPr>
          <w:rFonts w:asciiTheme="minorHAnsi" w:eastAsia="Calibri" w:hAnsiTheme="minorHAnsi" w:cstheme="minorHAnsi"/>
          <w:sz w:val="20"/>
          <w:szCs w:val="20"/>
        </w:rPr>
        <w:t>año a procesar</w:t>
      </w:r>
      <w:r w:rsidR="003D0348">
        <w:rPr>
          <w:rFonts w:asciiTheme="minorHAnsi" w:eastAsia="Calibri" w:hAnsiTheme="minorHAnsi" w:cstheme="minorHAnsi"/>
          <w:sz w:val="20"/>
          <w:szCs w:val="20"/>
        </w:rPr>
        <w:t xml:space="preserve"> </w:t>
      </w:r>
      <w:r w:rsidRPr="00BB294B">
        <w:rPr>
          <w:rFonts w:asciiTheme="minorHAnsi" w:hAnsiTheme="minorHAnsi" w:cstheme="minorHAnsi"/>
          <w:sz w:val="20"/>
          <w:szCs w:val="20"/>
        </w:rPr>
        <w:t>deberá ser ingresado en forma paramétrica al procedimiento almacenado.</w:t>
      </w:r>
    </w:p>
    <w:p w14:paraId="1ED7C561" w14:textId="6FF23DFE" w:rsidR="00D90C95" w:rsidRDefault="00226B1D" w:rsidP="00226B1D">
      <w:pPr>
        <w:spacing w:after="0"/>
        <w:jc w:val="both"/>
        <w:rPr>
          <w:rFonts w:asciiTheme="minorHAnsi" w:hAnsiTheme="minorHAnsi" w:cstheme="minorHAnsi"/>
          <w:noProof/>
          <w:sz w:val="20"/>
          <w:szCs w:val="20"/>
        </w:rPr>
      </w:pPr>
      <w:r w:rsidRPr="00226B1D">
        <w:rPr>
          <w:rFonts w:asciiTheme="minorHAnsi" w:hAnsiTheme="minorHAnsi" w:cstheme="minorHAnsi"/>
          <w:noProof/>
          <w:sz w:val="20"/>
          <w:szCs w:val="20"/>
        </w:rPr>
        <w:t xml:space="preserve">La prueba se debe efectuar para que el proceso genere la información correspondiente al mes </w:t>
      </w:r>
      <w:r w:rsidR="00F942C8">
        <w:rPr>
          <w:rFonts w:asciiTheme="minorHAnsi" w:hAnsiTheme="minorHAnsi" w:cstheme="minorHAnsi"/>
          <w:noProof/>
          <w:sz w:val="20"/>
          <w:szCs w:val="20"/>
        </w:rPr>
        <w:t xml:space="preserve">de </w:t>
      </w:r>
      <w:r w:rsidRPr="00226B1D">
        <w:rPr>
          <w:rFonts w:asciiTheme="minorHAnsi" w:hAnsiTheme="minorHAnsi" w:cstheme="minorHAnsi"/>
          <w:noProof/>
          <w:sz w:val="20"/>
          <w:szCs w:val="20"/>
        </w:rPr>
        <w:t xml:space="preserve">Mayo del </w:t>
      </w:r>
      <w:r w:rsidR="00F942C8">
        <w:rPr>
          <w:rFonts w:asciiTheme="minorHAnsi" w:hAnsiTheme="minorHAnsi" w:cstheme="minorHAnsi"/>
          <w:noProof/>
          <w:sz w:val="20"/>
          <w:szCs w:val="20"/>
        </w:rPr>
        <w:t>año actual</w:t>
      </w:r>
      <w:r>
        <w:rPr>
          <w:rFonts w:asciiTheme="minorHAnsi" w:hAnsiTheme="minorHAnsi" w:cstheme="minorHAnsi"/>
          <w:noProof/>
          <w:sz w:val="20"/>
          <w:szCs w:val="20"/>
        </w:rPr>
        <w:t>.</w:t>
      </w:r>
      <w:r w:rsidR="00014FA1">
        <w:rPr>
          <w:rFonts w:asciiTheme="minorHAnsi" w:hAnsiTheme="minorHAnsi" w:cstheme="minorHAnsi"/>
          <w:noProof/>
          <w:sz w:val="20"/>
          <w:szCs w:val="20"/>
        </w:rPr>
        <w:t xml:space="preserve"> </w:t>
      </w:r>
    </w:p>
    <w:p w14:paraId="790BE4D7" w14:textId="0C7EFAAD" w:rsidR="00014FA1" w:rsidRDefault="00014FA1" w:rsidP="00014FA1">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sidRPr="00014FA1">
        <w:rPr>
          <w:rFonts w:asciiTheme="minorHAnsi" w:hAnsiTheme="minorHAnsi" w:cstheme="minorHAnsi"/>
          <w:sz w:val="20"/>
          <w:szCs w:val="20"/>
        </w:rPr>
        <w:t>PAGO_MENSUAL_CREDITO</w:t>
      </w:r>
      <w:r w:rsidRPr="00EC1E02">
        <w:rPr>
          <w:rFonts w:asciiTheme="minorHAnsi" w:hAnsiTheme="minorHAnsi" w:cstheme="minorHAnsi"/>
          <w:sz w:val="20"/>
          <w:szCs w:val="20"/>
        </w:rPr>
        <w:t xml:space="preserve"> </w:t>
      </w:r>
      <w:r>
        <w:rPr>
          <w:rFonts w:asciiTheme="minorHAnsi" w:hAnsiTheme="minorHAnsi" w:cstheme="minorHAnsi"/>
          <w:sz w:val="20"/>
          <w:szCs w:val="20"/>
        </w:rPr>
        <w:t xml:space="preserve">y ERROR_PROCESO </w:t>
      </w:r>
      <w:r w:rsidRPr="00EC1E02">
        <w:rPr>
          <w:rFonts w:asciiTheme="minorHAnsi" w:hAnsiTheme="minorHAnsi" w:cstheme="minorHAnsi"/>
          <w:sz w:val="20"/>
          <w:szCs w:val="20"/>
        </w:rPr>
        <w:t>debería</w:t>
      </w:r>
      <w:r>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p>
    <w:p w14:paraId="5856FDEC" w14:textId="28DDB61B" w:rsidR="00014FA1" w:rsidRDefault="00014FA1" w:rsidP="00014FA1">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el año de la</w:t>
      </w:r>
      <w:r w:rsidR="00705DCF">
        <w:rPr>
          <w:rFonts w:asciiTheme="minorHAnsi" w:hAnsiTheme="minorHAnsi" w:cstheme="minorHAnsi"/>
          <w:b/>
          <w:sz w:val="20"/>
          <w:szCs w:val="20"/>
        </w:rPr>
        <w:t>s</w:t>
      </w:r>
      <w:r>
        <w:rPr>
          <w:rFonts w:asciiTheme="minorHAnsi" w:hAnsiTheme="minorHAnsi" w:cstheme="minorHAnsi"/>
          <w:b/>
          <w:sz w:val="20"/>
          <w:szCs w:val="20"/>
        </w:rPr>
        <w:t xml:space="preserve"> columna</w:t>
      </w:r>
      <w:r w:rsidR="00705DCF">
        <w:rPr>
          <w:rFonts w:asciiTheme="minorHAnsi" w:hAnsiTheme="minorHAnsi" w:cstheme="minorHAnsi"/>
          <w:b/>
          <w:sz w:val="20"/>
          <w:szCs w:val="20"/>
        </w:rPr>
        <w:t xml:space="preserve">s FECHA_PROCESO y </w:t>
      </w:r>
      <w:r>
        <w:rPr>
          <w:rFonts w:asciiTheme="minorHAnsi" w:hAnsiTheme="minorHAnsi" w:cstheme="minorHAnsi"/>
          <w:b/>
          <w:sz w:val="20"/>
          <w:szCs w:val="20"/>
        </w:rPr>
        <w:t>FECHA_</w:t>
      </w:r>
      <w:r w:rsidR="00705DCF">
        <w:rPr>
          <w:rFonts w:asciiTheme="minorHAnsi" w:hAnsiTheme="minorHAnsi" w:cstheme="minorHAnsi"/>
          <w:b/>
          <w:sz w:val="20"/>
          <w:szCs w:val="20"/>
        </w:rPr>
        <w:t>VENC_CUOTA_MES</w:t>
      </w:r>
      <w:r>
        <w:rPr>
          <w:rFonts w:asciiTheme="minorHAnsi" w:hAnsiTheme="minorHAnsi" w:cstheme="minorHAnsi"/>
          <w:b/>
          <w:sz w:val="20"/>
          <w:szCs w:val="20"/>
        </w:rPr>
        <w:t xml:space="preserve"> de la tabla </w:t>
      </w:r>
      <w:r w:rsidR="00705DCF" w:rsidRPr="00705DCF">
        <w:rPr>
          <w:rFonts w:asciiTheme="minorHAnsi" w:hAnsiTheme="minorHAnsi" w:cstheme="minorHAnsi"/>
          <w:b/>
          <w:sz w:val="20"/>
          <w:szCs w:val="20"/>
        </w:rPr>
        <w:t xml:space="preserve">PAGO_MENSUAL_CREDITO </w:t>
      </w:r>
      <w:r>
        <w:rPr>
          <w:rFonts w:asciiTheme="minorHAnsi" w:hAnsiTheme="minorHAnsi" w:cstheme="minorHAnsi"/>
          <w:b/>
          <w:sz w:val="20"/>
          <w:szCs w:val="20"/>
        </w:rPr>
        <w:t>podría ser diferente ya q</w:t>
      </w:r>
      <w:r w:rsidRPr="005F0DE9">
        <w:rPr>
          <w:rFonts w:asciiTheme="minorHAnsi" w:hAnsiTheme="minorHAnsi" w:cstheme="minorHAnsi"/>
          <w:b/>
          <w:sz w:val="20"/>
          <w:szCs w:val="20"/>
        </w:rPr>
        <w:t xml:space="preserve">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 xml:space="preserve">el </w:t>
      </w:r>
      <w:r w:rsidR="00F942C8">
        <w:rPr>
          <w:rFonts w:asciiTheme="minorHAnsi" w:hAnsiTheme="minorHAnsi" w:cstheme="minorHAnsi"/>
          <w:b/>
          <w:sz w:val="20"/>
          <w:szCs w:val="20"/>
        </w:rPr>
        <w:t>Procedimiento Almacenado</w:t>
      </w:r>
      <w:r w:rsidRPr="005F0DE9">
        <w:rPr>
          <w:rFonts w:asciiTheme="minorHAnsi" w:hAnsiTheme="minorHAnsi" w:cstheme="minorHAnsi"/>
          <w:b/>
          <w:sz w:val="20"/>
          <w:szCs w:val="20"/>
        </w:rPr>
        <w:t>.</w:t>
      </w:r>
      <w:r>
        <w:rPr>
          <w:rFonts w:asciiTheme="minorHAnsi" w:hAnsiTheme="minorHAnsi" w:cstheme="minorHAnsi"/>
          <w:b/>
          <w:sz w:val="20"/>
          <w:szCs w:val="20"/>
        </w:rPr>
        <w:t xml:space="preserve"> </w:t>
      </w:r>
      <w:r w:rsidRPr="005F0DE9">
        <w:rPr>
          <w:rFonts w:asciiTheme="minorHAnsi" w:hAnsiTheme="minorHAnsi" w:cstheme="minorHAnsi"/>
          <w:b/>
          <w:sz w:val="20"/>
          <w:szCs w:val="20"/>
        </w:rPr>
        <w:t xml:space="preserve">En este caso, </w:t>
      </w:r>
      <w:r w:rsidR="008E68BF">
        <w:rPr>
          <w:rFonts w:asciiTheme="minorHAnsi" w:hAnsiTheme="minorHAnsi" w:cstheme="minorHAnsi"/>
          <w:b/>
          <w:sz w:val="20"/>
          <w:szCs w:val="20"/>
        </w:rPr>
        <w:t>se simuló que el proceso se ejecutó el primer día del mes de mayo del año 2021.</w:t>
      </w:r>
    </w:p>
    <w:p w14:paraId="02A3C6A0" w14:textId="77777777" w:rsidR="00C00AC4" w:rsidRDefault="00C00AC4" w:rsidP="00226B1D">
      <w:pPr>
        <w:spacing w:after="0"/>
        <w:jc w:val="both"/>
        <w:rPr>
          <w:rFonts w:asciiTheme="minorHAnsi" w:hAnsiTheme="minorHAnsi" w:cstheme="minorHAnsi"/>
          <w:b/>
          <w:bCs/>
          <w:noProof/>
          <w:sz w:val="18"/>
          <w:szCs w:val="18"/>
        </w:rPr>
      </w:pPr>
    </w:p>
    <w:p w14:paraId="747EDF56" w14:textId="29A7833F" w:rsidR="00705DCF" w:rsidRPr="00705DCF" w:rsidRDefault="00705DCF" w:rsidP="00226B1D">
      <w:pPr>
        <w:spacing w:after="0"/>
        <w:jc w:val="both"/>
        <w:rPr>
          <w:rFonts w:asciiTheme="minorHAnsi" w:hAnsiTheme="minorHAnsi" w:cstheme="minorHAnsi"/>
          <w:b/>
          <w:bCs/>
          <w:noProof/>
          <w:sz w:val="18"/>
          <w:szCs w:val="18"/>
        </w:rPr>
      </w:pPr>
      <w:r w:rsidRPr="00705DCF">
        <w:rPr>
          <w:rFonts w:asciiTheme="minorHAnsi" w:hAnsiTheme="minorHAnsi" w:cstheme="minorHAnsi"/>
          <w:b/>
          <w:bCs/>
          <w:noProof/>
          <w:sz w:val="18"/>
          <w:szCs w:val="18"/>
        </w:rPr>
        <w:t xml:space="preserve">TABLA </w:t>
      </w:r>
      <w:bookmarkStart w:id="7" w:name="_Hlk61113809"/>
      <w:r w:rsidRPr="00705DCF">
        <w:rPr>
          <w:rFonts w:asciiTheme="minorHAnsi" w:hAnsiTheme="minorHAnsi" w:cstheme="minorHAnsi"/>
          <w:b/>
          <w:bCs/>
          <w:sz w:val="18"/>
          <w:szCs w:val="18"/>
        </w:rPr>
        <w:t>PAGO_MENSUAL_CREDITO</w:t>
      </w:r>
      <w:bookmarkEnd w:id="7"/>
    </w:p>
    <w:p w14:paraId="56C50E65" w14:textId="47A52EE9" w:rsidR="00DA793A" w:rsidRDefault="00927533" w:rsidP="00226B1D">
      <w:pPr>
        <w:spacing w:after="0"/>
        <w:jc w:val="both"/>
        <w:rPr>
          <w:rFonts w:asciiTheme="minorHAnsi" w:hAnsiTheme="minorHAnsi" w:cstheme="minorHAnsi"/>
          <w:noProof/>
          <w:sz w:val="20"/>
          <w:szCs w:val="20"/>
        </w:rPr>
      </w:pPr>
      <w:r>
        <w:rPr>
          <w:noProof/>
        </w:rPr>
        <w:drawing>
          <wp:inline distT="0" distB="0" distL="0" distR="0" wp14:anchorId="086FEE96" wp14:editId="1745D618">
            <wp:extent cx="5294299" cy="2124788"/>
            <wp:effectExtent l="0" t="0" r="190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6059" cy="2129508"/>
                    </a:xfrm>
                    <a:prstGeom prst="rect">
                      <a:avLst/>
                    </a:prstGeom>
                    <a:noFill/>
                    <a:ln>
                      <a:noFill/>
                    </a:ln>
                  </pic:spPr>
                </pic:pic>
              </a:graphicData>
            </a:graphic>
          </wp:inline>
        </w:drawing>
      </w:r>
    </w:p>
    <w:p w14:paraId="67D2B345" w14:textId="5BEB5B0E" w:rsidR="00705DCF" w:rsidRDefault="00705DCF" w:rsidP="00226B1D">
      <w:pPr>
        <w:spacing w:after="0"/>
        <w:jc w:val="both"/>
        <w:rPr>
          <w:rFonts w:asciiTheme="minorHAnsi" w:hAnsiTheme="minorHAnsi" w:cstheme="minorHAnsi"/>
          <w:noProof/>
          <w:sz w:val="20"/>
          <w:szCs w:val="20"/>
        </w:rPr>
      </w:pPr>
    </w:p>
    <w:p w14:paraId="34A18929" w14:textId="1A9E49B0" w:rsidR="00705DCF" w:rsidRDefault="0009630F" w:rsidP="00226B1D">
      <w:pPr>
        <w:spacing w:after="0"/>
        <w:jc w:val="both"/>
        <w:rPr>
          <w:rFonts w:asciiTheme="minorHAnsi" w:hAnsiTheme="minorHAnsi" w:cstheme="minorHAnsi"/>
          <w:noProof/>
          <w:sz w:val="20"/>
          <w:szCs w:val="20"/>
        </w:rPr>
      </w:pPr>
      <w:r>
        <w:rPr>
          <w:noProof/>
        </w:rPr>
        <w:lastRenderedPageBreak/>
        <w:drawing>
          <wp:inline distT="0" distB="0" distL="0" distR="0" wp14:anchorId="5C84A86F" wp14:editId="082FF99C">
            <wp:extent cx="5263563" cy="2290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288" cy="2297803"/>
                    </a:xfrm>
                    <a:prstGeom prst="rect">
                      <a:avLst/>
                    </a:prstGeom>
                    <a:noFill/>
                    <a:ln>
                      <a:noFill/>
                    </a:ln>
                  </pic:spPr>
                </pic:pic>
              </a:graphicData>
            </a:graphic>
          </wp:inline>
        </w:drawing>
      </w:r>
    </w:p>
    <w:p w14:paraId="5CA1357A" w14:textId="7CFF12CC" w:rsidR="0009630F" w:rsidRDefault="0009630F" w:rsidP="00226B1D">
      <w:pPr>
        <w:spacing w:after="0"/>
        <w:jc w:val="both"/>
        <w:rPr>
          <w:rFonts w:asciiTheme="minorHAnsi" w:hAnsiTheme="minorHAnsi" w:cstheme="minorHAnsi"/>
          <w:noProof/>
          <w:sz w:val="20"/>
          <w:szCs w:val="20"/>
        </w:rPr>
      </w:pPr>
    </w:p>
    <w:p w14:paraId="3BB773C5" w14:textId="5BDD8FF2" w:rsidR="0009630F" w:rsidRDefault="00C00AC4" w:rsidP="00226B1D">
      <w:pPr>
        <w:spacing w:after="0"/>
        <w:jc w:val="both"/>
        <w:rPr>
          <w:rFonts w:asciiTheme="minorHAnsi" w:hAnsiTheme="minorHAnsi" w:cstheme="minorHAnsi"/>
          <w:noProof/>
          <w:sz w:val="20"/>
          <w:szCs w:val="20"/>
        </w:rPr>
      </w:pPr>
      <w:r>
        <w:rPr>
          <w:noProof/>
        </w:rPr>
        <w:drawing>
          <wp:inline distT="0" distB="0" distL="0" distR="0" wp14:anchorId="5A2E72B5" wp14:editId="2273ED85">
            <wp:extent cx="1272606" cy="2065884"/>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2606" cy="2065884"/>
                    </a:xfrm>
                    <a:prstGeom prst="rect">
                      <a:avLst/>
                    </a:prstGeom>
                    <a:noFill/>
                    <a:ln>
                      <a:noFill/>
                    </a:ln>
                  </pic:spPr>
                </pic:pic>
              </a:graphicData>
            </a:graphic>
          </wp:inline>
        </w:drawing>
      </w:r>
    </w:p>
    <w:p w14:paraId="2017070B" w14:textId="77777777" w:rsidR="00C00AC4" w:rsidRDefault="00C00AC4" w:rsidP="00226B1D">
      <w:pPr>
        <w:spacing w:after="0"/>
        <w:jc w:val="both"/>
        <w:rPr>
          <w:rFonts w:asciiTheme="minorHAnsi" w:hAnsiTheme="minorHAnsi" w:cstheme="minorHAnsi"/>
          <w:b/>
          <w:bCs/>
          <w:noProof/>
          <w:sz w:val="18"/>
          <w:szCs w:val="18"/>
        </w:rPr>
      </w:pPr>
    </w:p>
    <w:p w14:paraId="592EE218" w14:textId="6007A377" w:rsidR="00705DCF" w:rsidRPr="00705DCF" w:rsidRDefault="00705DCF" w:rsidP="00226B1D">
      <w:pPr>
        <w:spacing w:after="0"/>
        <w:jc w:val="both"/>
        <w:rPr>
          <w:rFonts w:asciiTheme="minorHAnsi" w:hAnsiTheme="minorHAnsi" w:cstheme="minorHAnsi"/>
          <w:b/>
          <w:bCs/>
          <w:noProof/>
          <w:sz w:val="18"/>
          <w:szCs w:val="18"/>
        </w:rPr>
      </w:pPr>
      <w:r w:rsidRPr="00705DCF">
        <w:rPr>
          <w:rFonts w:asciiTheme="minorHAnsi" w:hAnsiTheme="minorHAnsi" w:cstheme="minorHAnsi"/>
          <w:b/>
          <w:bCs/>
          <w:noProof/>
          <w:sz w:val="18"/>
          <w:szCs w:val="18"/>
        </w:rPr>
        <w:t>TABLA ERROR PROCESO</w:t>
      </w:r>
    </w:p>
    <w:p w14:paraId="66614C25" w14:textId="4C0296A5" w:rsidR="00DA793A" w:rsidRDefault="00705DCF" w:rsidP="00226B1D">
      <w:pPr>
        <w:spacing w:after="0"/>
        <w:jc w:val="both"/>
        <w:rPr>
          <w:rFonts w:asciiTheme="minorHAnsi" w:hAnsiTheme="minorHAnsi" w:cstheme="minorHAnsi"/>
          <w:noProof/>
          <w:sz w:val="20"/>
          <w:szCs w:val="20"/>
        </w:rPr>
      </w:pPr>
      <w:r>
        <w:rPr>
          <w:rFonts w:asciiTheme="minorHAnsi" w:hAnsiTheme="minorHAnsi" w:cstheme="minorHAnsi"/>
          <w:noProof/>
          <w:sz w:val="20"/>
          <w:szCs w:val="20"/>
          <w:lang w:eastAsia="es-CL"/>
        </w:rPr>
        <w:drawing>
          <wp:inline distT="0" distB="0" distL="0" distR="0" wp14:anchorId="7562D20D" wp14:editId="5DBAD7DC">
            <wp:extent cx="6168020" cy="22331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01889" cy="264367"/>
                    </a:xfrm>
                    <a:prstGeom prst="rect">
                      <a:avLst/>
                    </a:prstGeom>
                    <a:noFill/>
                  </pic:spPr>
                </pic:pic>
              </a:graphicData>
            </a:graphic>
          </wp:inline>
        </w:drawing>
      </w:r>
    </w:p>
    <w:sectPr w:rsidR="00DA793A" w:rsidSect="00A029CF">
      <w:headerReference w:type="default" r:id="rId16"/>
      <w:footerReference w:type="default" r:id="rId17"/>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F4AE0" w14:textId="77777777" w:rsidR="00934CDE" w:rsidRDefault="00934CDE" w:rsidP="00AF4E17">
      <w:pPr>
        <w:spacing w:after="0" w:line="240" w:lineRule="auto"/>
      </w:pPr>
      <w:r>
        <w:separator/>
      </w:r>
    </w:p>
  </w:endnote>
  <w:endnote w:type="continuationSeparator" w:id="0">
    <w:p w14:paraId="28A82CEC" w14:textId="77777777" w:rsidR="00934CDE" w:rsidRDefault="00934CDE"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Look w:val="04A0" w:firstRow="1" w:lastRow="0" w:firstColumn="1" w:lastColumn="0" w:noHBand="0" w:noVBand="1"/>
    </w:tblPr>
    <w:tblGrid>
      <w:gridCol w:w="1498"/>
      <w:gridCol w:w="2336"/>
      <w:gridCol w:w="1781"/>
      <w:gridCol w:w="3213"/>
    </w:tblGrid>
    <w:tr w:rsidR="0045667B"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45667B" w:rsidRPr="00D73828" w:rsidRDefault="0045667B"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5667B" w:rsidRPr="00D73828" w:rsidRDefault="0045667B"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45667B" w:rsidRPr="00D73828" w:rsidRDefault="0045667B"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45667B" w:rsidRPr="00D73828" w:rsidRDefault="0045667B" w:rsidP="009C3495">
          <w:pPr>
            <w:pStyle w:val="Piedepgina"/>
            <w:rPr>
              <w:i/>
              <w:sz w:val="16"/>
              <w:szCs w:val="16"/>
            </w:rPr>
          </w:pPr>
          <w:r>
            <w:rPr>
              <w:i/>
              <w:sz w:val="16"/>
              <w:szCs w:val="16"/>
            </w:rPr>
            <w:t xml:space="preserve">Alicia Zambrano B </w:t>
          </w:r>
        </w:p>
      </w:tc>
    </w:tr>
  </w:tbl>
  <w:p w14:paraId="18CAB74B" w14:textId="2526FF10" w:rsidR="0045667B" w:rsidRPr="00C502FA" w:rsidRDefault="0045667B"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45667B" w:rsidRDefault="004566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341E9" w14:textId="77777777" w:rsidR="00934CDE" w:rsidRDefault="00934CDE" w:rsidP="00AF4E17">
      <w:pPr>
        <w:spacing w:after="0" w:line="240" w:lineRule="auto"/>
      </w:pPr>
      <w:r>
        <w:separator/>
      </w:r>
    </w:p>
  </w:footnote>
  <w:footnote w:type="continuationSeparator" w:id="0">
    <w:p w14:paraId="6EC34769" w14:textId="77777777" w:rsidR="00934CDE" w:rsidRDefault="00934CDE"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097FF" w14:textId="6E5ED31B" w:rsidR="0045667B" w:rsidRPr="00DB63E6" w:rsidRDefault="0045667B"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45667B" w:rsidRPr="00DB63E6" w:rsidRDefault="0045667B"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53DC"/>
    <w:multiLevelType w:val="hybridMultilevel"/>
    <w:tmpl w:val="CF02FC6A"/>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 w15:restartNumberingAfterBreak="0">
    <w:nsid w:val="0A8956DD"/>
    <w:multiLevelType w:val="hybridMultilevel"/>
    <w:tmpl w:val="3C4ECA2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3" w15:restartNumberingAfterBreak="0">
    <w:nsid w:val="16323432"/>
    <w:multiLevelType w:val="hybridMultilevel"/>
    <w:tmpl w:val="2BC201F6"/>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 w15:restartNumberingAfterBreak="0">
    <w:nsid w:val="1BE736B0"/>
    <w:multiLevelType w:val="hybridMultilevel"/>
    <w:tmpl w:val="EA30B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B8A046C"/>
    <w:multiLevelType w:val="hybridMultilevel"/>
    <w:tmpl w:val="F872B6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9CF03BB"/>
    <w:multiLevelType w:val="hybridMultilevel"/>
    <w:tmpl w:val="B322A0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0" w15:restartNumberingAfterBreak="0">
    <w:nsid w:val="3C0F51E3"/>
    <w:multiLevelType w:val="hybridMultilevel"/>
    <w:tmpl w:val="817618F0"/>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11"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81F223C"/>
    <w:multiLevelType w:val="hybridMultilevel"/>
    <w:tmpl w:val="FC2837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8B50315"/>
    <w:multiLevelType w:val="hybridMultilevel"/>
    <w:tmpl w:val="C464CF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8E53CD2"/>
    <w:multiLevelType w:val="hybridMultilevel"/>
    <w:tmpl w:val="3662BDE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5" w15:restartNumberingAfterBreak="0">
    <w:nsid w:val="50E05CE5"/>
    <w:multiLevelType w:val="hybridMultilevel"/>
    <w:tmpl w:val="D3CCD3D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1334CC3"/>
    <w:multiLevelType w:val="hybridMultilevel"/>
    <w:tmpl w:val="18CEF1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A8E3E49"/>
    <w:multiLevelType w:val="multilevel"/>
    <w:tmpl w:val="51D611F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8F6770"/>
    <w:multiLevelType w:val="hybridMultilevel"/>
    <w:tmpl w:val="F7A880D2"/>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6B0146E8"/>
    <w:multiLevelType w:val="hybridMultilevel"/>
    <w:tmpl w:val="C5341448"/>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2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24" w15:restartNumberingAfterBreak="0">
    <w:nsid w:val="70A958ED"/>
    <w:multiLevelType w:val="hybridMultilevel"/>
    <w:tmpl w:val="6EF085B8"/>
    <w:lvl w:ilvl="0" w:tplc="340A0003">
      <w:start w:val="1"/>
      <w:numFmt w:val="bullet"/>
      <w:lvlText w:val="o"/>
      <w:lvlJc w:val="left"/>
      <w:pPr>
        <w:ind w:left="1584" w:hanging="360"/>
      </w:pPr>
      <w:rPr>
        <w:rFonts w:ascii="Courier New" w:hAnsi="Courier New" w:cs="Courier New" w:hint="default"/>
      </w:rPr>
    </w:lvl>
    <w:lvl w:ilvl="1" w:tplc="340A0003" w:tentative="1">
      <w:start w:val="1"/>
      <w:numFmt w:val="bullet"/>
      <w:lvlText w:val="o"/>
      <w:lvlJc w:val="left"/>
      <w:pPr>
        <w:ind w:left="2304" w:hanging="360"/>
      </w:pPr>
      <w:rPr>
        <w:rFonts w:ascii="Courier New" w:hAnsi="Courier New" w:cs="Courier New" w:hint="default"/>
      </w:rPr>
    </w:lvl>
    <w:lvl w:ilvl="2" w:tplc="340A0005" w:tentative="1">
      <w:start w:val="1"/>
      <w:numFmt w:val="bullet"/>
      <w:lvlText w:val=""/>
      <w:lvlJc w:val="left"/>
      <w:pPr>
        <w:ind w:left="3024" w:hanging="360"/>
      </w:pPr>
      <w:rPr>
        <w:rFonts w:ascii="Wingdings" w:hAnsi="Wingdings" w:hint="default"/>
      </w:rPr>
    </w:lvl>
    <w:lvl w:ilvl="3" w:tplc="340A0001" w:tentative="1">
      <w:start w:val="1"/>
      <w:numFmt w:val="bullet"/>
      <w:lvlText w:val=""/>
      <w:lvlJc w:val="left"/>
      <w:pPr>
        <w:ind w:left="3744" w:hanging="360"/>
      </w:pPr>
      <w:rPr>
        <w:rFonts w:ascii="Symbol" w:hAnsi="Symbol" w:hint="default"/>
      </w:rPr>
    </w:lvl>
    <w:lvl w:ilvl="4" w:tplc="340A0003" w:tentative="1">
      <w:start w:val="1"/>
      <w:numFmt w:val="bullet"/>
      <w:lvlText w:val="o"/>
      <w:lvlJc w:val="left"/>
      <w:pPr>
        <w:ind w:left="4464" w:hanging="360"/>
      </w:pPr>
      <w:rPr>
        <w:rFonts w:ascii="Courier New" w:hAnsi="Courier New" w:cs="Courier New" w:hint="default"/>
      </w:rPr>
    </w:lvl>
    <w:lvl w:ilvl="5" w:tplc="340A0005" w:tentative="1">
      <w:start w:val="1"/>
      <w:numFmt w:val="bullet"/>
      <w:lvlText w:val=""/>
      <w:lvlJc w:val="left"/>
      <w:pPr>
        <w:ind w:left="5184" w:hanging="360"/>
      </w:pPr>
      <w:rPr>
        <w:rFonts w:ascii="Wingdings" w:hAnsi="Wingdings" w:hint="default"/>
      </w:rPr>
    </w:lvl>
    <w:lvl w:ilvl="6" w:tplc="340A0001" w:tentative="1">
      <w:start w:val="1"/>
      <w:numFmt w:val="bullet"/>
      <w:lvlText w:val=""/>
      <w:lvlJc w:val="left"/>
      <w:pPr>
        <w:ind w:left="5904" w:hanging="360"/>
      </w:pPr>
      <w:rPr>
        <w:rFonts w:ascii="Symbol" w:hAnsi="Symbol" w:hint="default"/>
      </w:rPr>
    </w:lvl>
    <w:lvl w:ilvl="7" w:tplc="340A0003" w:tentative="1">
      <w:start w:val="1"/>
      <w:numFmt w:val="bullet"/>
      <w:lvlText w:val="o"/>
      <w:lvlJc w:val="left"/>
      <w:pPr>
        <w:ind w:left="6624" w:hanging="360"/>
      </w:pPr>
      <w:rPr>
        <w:rFonts w:ascii="Courier New" w:hAnsi="Courier New" w:cs="Courier New" w:hint="default"/>
      </w:rPr>
    </w:lvl>
    <w:lvl w:ilvl="8" w:tplc="340A0005" w:tentative="1">
      <w:start w:val="1"/>
      <w:numFmt w:val="bullet"/>
      <w:lvlText w:val=""/>
      <w:lvlJc w:val="left"/>
      <w:pPr>
        <w:ind w:left="7344" w:hanging="360"/>
      </w:pPr>
      <w:rPr>
        <w:rFonts w:ascii="Wingdings" w:hAnsi="Wingdings" w:hint="default"/>
      </w:rPr>
    </w:lvl>
  </w:abstractNum>
  <w:abstractNum w:abstractNumId="25" w15:restartNumberingAfterBreak="0">
    <w:nsid w:val="78454E24"/>
    <w:multiLevelType w:val="hybridMultilevel"/>
    <w:tmpl w:val="1756855E"/>
    <w:lvl w:ilvl="0" w:tplc="340A0003">
      <w:start w:val="1"/>
      <w:numFmt w:val="bullet"/>
      <w:lvlText w:val="o"/>
      <w:lvlJc w:val="left"/>
      <w:pPr>
        <w:ind w:left="763" w:hanging="360"/>
      </w:pPr>
      <w:rPr>
        <w:rFonts w:ascii="Courier New" w:hAnsi="Courier New" w:cs="Courier New"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num w:numId="1">
    <w:abstractNumId w:val="9"/>
  </w:num>
  <w:num w:numId="2">
    <w:abstractNumId w:val="19"/>
  </w:num>
  <w:num w:numId="3">
    <w:abstractNumId w:val="6"/>
  </w:num>
  <w:num w:numId="4">
    <w:abstractNumId w:val="20"/>
  </w:num>
  <w:num w:numId="5">
    <w:abstractNumId w:val="23"/>
  </w:num>
  <w:num w:numId="6">
    <w:abstractNumId w:val="5"/>
  </w:num>
  <w:num w:numId="7">
    <w:abstractNumId w:val="0"/>
  </w:num>
  <w:num w:numId="8">
    <w:abstractNumId w:val="8"/>
  </w:num>
  <w:num w:numId="9">
    <w:abstractNumId w:val="2"/>
  </w:num>
  <w:num w:numId="10">
    <w:abstractNumId w:val="11"/>
  </w:num>
  <w:num w:numId="11">
    <w:abstractNumId w:val="21"/>
  </w:num>
  <w:num w:numId="12">
    <w:abstractNumId w:val="18"/>
  </w:num>
  <w:num w:numId="13">
    <w:abstractNumId w:val="10"/>
  </w:num>
  <w:num w:numId="14">
    <w:abstractNumId w:val="3"/>
  </w:num>
  <w:num w:numId="15">
    <w:abstractNumId w:val="16"/>
  </w:num>
  <w:num w:numId="16">
    <w:abstractNumId w:val="12"/>
  </w:num>
  <w:num w:numId="17">
    <w:abstractNumId w:val="17"/>
  </w:num>
  <w:num w:numId="18">
    <w:abstractNumId w:val="24"/>
  </w:num>
  <w:num w:numId="19">
    <w:abstractNumId w:val="22"/>
  </w:num>
  <w:num w:numId="20">
    <w:abstractNumId w:val="0"/>
  </w:num>
  <w:num w:numId="21">
    <w:abstractNumId w:val="15"/>
  </w:num>
  <w:num w:numId="22">
    <w:abstractNumId w:val="1"/>
  </w:num>
  <w:num w:numId="23">
    <w:abstractNumId w:val="25"/>
  </w:num>
  <w:num w:numId="24">
    <w:abstractNumId w:val="13"/>
  </w:num>
  <w:num w:numId="25">
    <w:abstractNumId w:val="4"/>
  </w:num>
  <w:num w:numId="26">
    <w:abstractNumId w:val="7"/>
  </w:num>
  <w:num w:numId="27">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420F"/>
    <w:rsid w:val="00014FA1"/>
    <w:rsid w:val="000150DF"/>
    <w:rsid w:val="00025DD6"/>
    <w:rsid w:val="00027254"/>
    <w:rsid w:val="00030AA5"/>
    <w:rsid w:val="000320EF"/>
    <w:rsid w:val="000423E7"/>
    <w:rsid w:val="00042CEA"/>
    <w:rsid w:val="00043B69"/>
    <w:rsid w:val="00044A9B"/>
    <w:rsid w:val="00052926"/>
    <w:rsid w:val="00052BC2"/>
    <w:rsid w:val="000553C9"/>
    <w:rsid w:val="00055419"/>
    <w:rsid w:val="00061FA3"/>
    <w:rsid w:val="000641FA"/>
    <w:rsid w:val="000700C9"/>
    <w:rsid w:val="00070124"/>
    <w:rsid w:val="00075036"/>
    <w:rsid w:val="00077EB5"/>
    <w:rsid w:val="00090121"/>
    <w:rsid w:val="00090BBD"/>
    <w:rsid w:val="00095EF2"/>
    <w:rsid w:val="0009630F"/>
    <w:rsid w:val="000A2B52"/>
    <w:rsid w:val="000B077C"/>
    <w:rsid w:val="000B62E1"/>
    <w:rsid w:val="000B690C"/>
    <w:rsid w:val="000C0228"/>
    <w:rsid w:val="000C23C4"/>
    <w:rsid w:val="000C4AA5"/>
    <w:rsid w:val="000C5FC9"/>
    <w:rsid w:val="000D43A0"/>
    <w:rsid w:val="000D730A"/>
    <w:rsid w:val="000E1140"/>
    <w:rsid w:val="000E1242"/>
    <w:rsid w:val="000F0042"/>
    <w:rsid w:val="000F6AD9"/>
    <w:rsid w:val="00100680"/>
    <w:rsid w:val="00101115"/>
    <w:rsid w:val="00101F04"/>
    <w:rsid w:val="00104FFF"/>
    <w:rsid w:val="00111758"/>
    <w:rsid w:val="00111B1C"/>
    <w:rsid w:val="00111DED"/>
    <w:rsid w:val="0011310B"/>
    <w:rsid w:val="00113EC7"/>
    <w:rsid w:val="0011702B"/>
    <w:rsid w:val="001210D4"/>
    <w:rsid w:val="00122283"/>
    <w:rsid w:val="0012583E"/>
    <w:rsid w:val="001273A5"/>
    <w:rsid w:val="0013028D"/>
    <w:rsid w:val="00130C2C"/>
    <w:rsid w:val="001357D1"/>
    <w:rsid w:val="0013752E"/>
    <w:rsid w:val="00151B84"/>
    <w:rsid w:val="00164389"/>
    <w:rsid w:val="00165CD0"/>
    <w:rsid w:val="00170CF9"/>
    <w:rsid w:val="00173461"/>
    <w:rsid w:val="0017539C"/>
    <w:rsid w:val="00177150"/>
    <w:rsid w:val="00177A33"/>
    <w:rsid w:val="00177D8C"/>
    <w:rsid w:val="00182439"/>
    <w:rsid w:val="0018294D"/>
    <w:rsid w:val="00184658"/>
    <w:rsid w:val="00192F45"/>
    <w:rsid w:val="00193AC0"/>
    <w:rsid w:val="001A09E6"/>
    <w:rsid w:val="001A481B"/>
    <w:rsid w:val="001A73B9"/>
    <w:rsid w:val="001A7C25"/>
    <w:rsid w:val="001A7D0F"/>
    <w:rsid w:val="001B583D"/>
    <w:rsid w:val="001C0149"/>
    <w:rsid w:val="001C1B14"/>
    <w:rsid w:val="001C4A12"/>
    <w:rsid w:val="001C543B"/>
    <w:rsid w:val="001C55E5"/>
    <w:rsid w:val="001D1288"/>
    <w:rsid w:val="001D1967"/>
    <w:rsid w:val="001D2428"/>
    <w:rsid w:val="001D4E44"/>
    <w:rsid w:val="001D545D"/>
    <w:rsid w:val="001E3F3E"/>
    <w:rsid w:val="001F35FB"/>
    <w:rsid w:val="001F5252"/>
    <w:rsid w:val="001F6F9F"/>
    <w:rsid w:val="001F7960"/>
    <w:rsid w:val="00200057"/>
    <w:rsid w:val="002014C5"/>
    <w:rsid w:val="002048F3"/>
    <w:rsid w:val="002111A5"/>
    <w:rsid w:val="00211AF4"/>
    <w:rsid w:val="00212736"/>
    <w:rsid w:val="0021348E"/>
    <w:rsid w:val="00221EC3"/>
    <w:rsid w:val="0022542F"/>
    <w:rsid w:val="002255B4"/>
    <w:rsid w:val="002268B7"/>
    <w:rsid w:val="00226B1D"/>
    <w:rsid w:val="00231C65"/>
    <w:rsid w:val="00232D85"/>
    <w:rsid w:val="0023306C"/>
    <w:rsid w:val="00233AE6"/>
    <w:rsid w:val="002449D2"/>
    <w:rsid w:val="00244EA3"/>
    <w:rsid w:val="002479A8"/>
    <w:rsid w:val="00247CF2"/>
    <w:rsid w:val="0025289A"/>
    <w:rsid w:val="002528C0"/>
    <w:rsid w:val="002531CE"/>
    <w:rsid w:val="00254486"/>
    <w:rsid w:val="00254DCF"/>
    <w:rsid w:val="002603C9"/>
    <w:rsid w:val="00264E15"/>
    <w:rsid w:val="00270853"/>
    <w:rsid w:val="00273B74"/>
    <w:rsid w:val="002755B3"/>
    <w:rsid w:val="00276A38"/>
    <w:rsid w:val="00280D21"/>
    <w:rsid w:val="00285D1D"/>
    <w:rsid w:val="00290315"/>
    <w:rsid w:val="00290FF3"/>
    <w:rsid w:val="0029110F"/>
    <w:rsid w:val="00292F80"/>
    <w:rsid w:val="00293E01"/>
    <w:rsid w:val="00294A6A"/>
    <w:rsid w:val="00295ADD"/>
    <w:rsid w:val="002A0A13"/>
    <w:rsid w:val="002A0DEC"/>
    <w:rsid w:val="002A1667"/>
    <w:rsid w:val="002A4E7B"/>
    <w:rsid w:val="002A55E7"/>
    <w:rsid w:val="002A674F"/>
    <w:rsid w:val="002A69A1"/>
    <w:rsid w:val="002B1683"/>
    <w:rsid w:val="002B16FE"/>
    <w:rsid w:val="002B2513"/>
    <w:rsid w:val="002B2CF7"/>
    <w:rsid w:val="002B55CE"/>
    <w:rsid w:val="002C3EB8"/>
    <w:rsid w:val="002D2AA1"/>
    <w:rsid w:val="002D32CB"/>
    <w:rsid w:val="002E0A09"/>
    <w:rsid w:val="002E3DAE"/>
    <w:rsid w:val="002E3FCC"/>
    <w:rsid w:val="002E501A"/>
    <w:rsid w:val="002F1352"/>
    <w:rsid w:val="002F1EA4"/>
    <w:rsid w:val="002F2792"/>
    <w:rsid w:val="002F42A0"/>
    <w:rsid w:val="002F5226"/>
    <w:rsid w:val="002F5FD9"/>
    <w:rsid w:val="002F6411"/>
    <w:rsid w:val="002F6D8A"/>
    <w:rsid w:val="002F798A"/>
    <w:rsid w:val="00301D92"/>
    <w:rsid w:val="003035EF"/>
    <w:rsid w:val="003041D5"/>
    <w:rsid w:val="0030500F"/>
    <w:rsid w:val="0030718B"/>
    <w:rsid w:val="003103FF"/>
    <w:rsid w:val="00312EC4"/>
    <w:rsid w:val="0031517C"/>
    <w:rsid w:val="00317242"/>
    <w:rsid w:val="00317688"/>
    <w:rsid w:val="00327474"/>
    <w:rsid w:val="00330AEB"/>
    <w:rsid w:val="00331761"/>
    <w:rsid w:val="00335BAC"/>
    <w:rsid w:val="00340860"/>
    <w:rsid w:val="00343FC7"/>
    <w:rsid w:val="00346F01"/>
    <w:rsid w:val="003532B5"/>
    <w:rsid w:val="00355854"/>
    <w:rsid w:val="00356975"/>
    <w:rsid w:val="00360E98"/>
    <w:rsid w:val="0036636D"/>
    <w:rsid w:val="00366B75"/>
    <w:rsid w:val="00374B3F"/>
    <w:rsid w:val="003812A3"/>
    <w:rsid w:val="00382D03"/>
    <w:rsid w:val="0038441A"/>
    <w:rsid w:val="003859EE"/>
    <w:rsid w:val="00387478"/>
    <w:rsid w:val="003876AE"/>
    <w:rsid w:val="0039783E"/>
    <w:rsid w:val="003A0A83"/>
    <w:rsid w:val="003A25D2"/>
    <w:rsid w:val="003A4E24"/>
    <w:rsid w:val="003A734E"/>
    <w:rsid w:val="003A7C20"/>
    <w:rsid w:val="003B07B7"/>
    <w:rsid w:val="003B4BBC"/>
    <w:rsid w:val="003C0078"/>
    <w:rsid w:val="003C2F23"/>
    <w:rsid w:val="003C35E6"/>
    <w:rsid w:val="003C66F8"/>
    <w:rsid w:val="003C7BF4"/>
    <w:rsid w:val="003C7F16"/>
    <w:rsid w:val="003D0348"/>
    <w:rsid w:val="003D39A2"/>
    <w:rsid w:val="003E307B"/>
    <w:rsid w:val="003E4EE4"/>
    <w:rsid w:val="003E53F3"/>
    <w:rsid w:val="003F3741"/>
    <w:rsid w:val="003F38FD"/>
    <w:rsid w:val="00400F34"/>
    <w:rsid w:val="00401B54"/>
    <w:rsid w:val="0041039A"/>
    <w:rsid w:val="00412D5F"/>
    <w:rsid w:val="00421E63"/>
    <w:rsid w:val="00426A56"/>
    <w:rsid w:val="00432440"/>
    <w:rsid w:val="004336EC"/>
    <w:rsid w:val="00436097"/>
    <w:rsid w:val="00444841"/>
    <w:rsid w:val="00445DF2"/>
    <w:rsid w:val="00453508"/>
    <w:rsid w:val="004546D9"/>
    <w:rsid w:val="0045667B"/>
    <w:rsid w:val="00457336"/>
    <w:rsid w:val="00474CB2"/>
    <w:rsid w:val="004851B6"/>
    <w:rsid w:val="00493325"/>
    <w:rsid w:val="004A18C1"/>
    <w:rsid w:val="004A2697"/>
    <w:rsid w:val="004A432B"/>
    <w:rsid w:val="004A4798"/>
    <w:rsid w:val="004B293A"/>
    <w:rsid w:val="004B51BE"/>
    <w:rsid w:val="004B53D8"/>
    <w:rsid w:val="004B6722"/>
    <w:rsid w:val="004B7284"/>
    <w:rsid w:val="004B775D"/>
    <w:rsid w:val="004C18A0"/>
    <w:rsid w:val="004C2EFB"/>
    <w:rsid w:val="004C5D46"/>
    <w:rsid w:val="004C5ED2"/>
    <w:rsid w:val="004C733E"/>
    <w:rsid w:val="004D0CE0"/>
    <w:rsid w:val="004D49C7"/>
    <w:rsid w:val="004D4B4D"/>
    <w:rsid w:val="004D67B1"/>
    <w:rsid w:val="004E0E86"/>
    <w:rsid w:val="004E60C2"/>
    <w:rsid w:val="004E60E1"/>
    <w:rsid w:val="004E76D3"/>
    <w:rsid w:val="004F09B7"/>
    <w:rsid w:val="004F6C69"/>
    <w:rsid w:val="005013B9"/>
    <w:rsid w:val="005053CC"/>
    <w:rsid w:val="00510A27"/>
    <w:rsid w:val="00510CA6"/>
    <w:rsid w:val="00520B83"/>
    <w:rsid w:val="00524271"/>
    <w:rsid w:val="0052672C"/>
    <w:rsid w:val="005355C2"/>
    <w:rsid w:val="0053644B"/>
    <w:rsid w:val="00540911"/>
    <w:rsid w:val="00542103"/>
    <w:rsid w:val="00542ACD"/>
    <w:rsid w:val="0054329B"/>
    <w:rsid w:val="00546339"/>
    <w:rsid w:val="00547B85"/>
    <w:rsid w:val="00553C7A"/>
    <w:rsid w:val="00555720"/>
    <w:rsid w:val="005607F7"/>
    <w:rsid w:val="00567BEC"/>
    <w:rsid w:val="00574309"/>
    <w:rsid w:val="00574613"/>
    <w:rsid w:val="00574C8D"/>
    <w:rsid w:val="00576BFA"/>
    <w:rsid w:val="00582348"/>
    <w:rsid w:val="0058269E"/>
    <w:rsid w:val="00585811"/>
    <w:rsid w:val="00597D06"/>
    <w:rsid w:val="005A3F70"/>
    <w:rsid w:val="005A5140"/>
    <w:rsid w:val="005A674B"/>
    <w:rsid w:val="005B0030"/>
    <w:rsid w:val="005B49E6"/>
    <w:rsid w:val="005B4D22"/>
    <w:rsid w:val="005B7657"/>
    <w:rsid w:val="005B7BBC"/>
    <w:rsid w:val="005C04D5"/>
    <w:rsid w:val="005C0833"/>
    <w:rsid w:val="005C3170"/>
    <w:rsid w:val="005C4DB9"/>
    <w:rsid w:val="005C5A6B"/>
    <w:rsid w:val="005C7578"/>
    <w:rsid w:val="005D3A92"/>
    <w:rsid w:val="005D4B3C"/>
    <w:rsid w:val="005D7A50"/>
    <w:rsid w:val="005E09CA"/>
    <w:rsid w:val="005E2610"/>
    <w:rsid w:val="005E502A"/>
    <w:rsid w:val="005E5592"/>
    <w:rsid w:val="005E5619"/>
    <w:rsid w:val="005E5D57"/>
    <w:rsid w:val="005F680D"/>
    <w:rsid w:val="005F6C65"/>
    <w:rsid w:val="006139BA"/>
    <w:rsid w:val="00622FF3"/>
    <w:rsid w:val="00623CAF"/>
    <w:rsid w:val="00630085"/>
    <w:rsid w:val="00630A6C"/>
    <w:rsid w:val="00633700"/>
    <w:rsid w:val="006348E8"/>
    <w:rsid w:val="006415BE"/>
    <w:rsid w:val="0064178D"/>
    <w:rsid w:val="00641B09"/>
    <w:rsid w:val="00642ECB"/>
    <w:rsid w:val="00643374"/>
    <w:rsid w:val="00644EAB"/>
    <w:rsid w:val="0065134A"/>
    <w:rsid w:val="0065202F"/>
    <w:rsid w:val="006520B7"/>
    <w:rsid w:val="00655ABC"/>
    <w:rsid w:val="0065642E"/>
    <w:rsid w:val="00660C2E"/>
    <w:rsid w:val="0066159C"/>
    <w:rsid w:val="006616E2"/>
    <w:rsid w:val="0066211C"/>
    <w:rsid w:val="0066728B"/>
    <w:rsid w:val="00672832"/>
    <w:rsid w:val="00675D45"/>
    <w:rsid w:val="006775C2"/>
    <w:rsid w:val="00677A0A"/>
    <w:rsid w:val="00685188"/>
    <w:rsid w:val="0069708D"/>
    <w:rsid w:val="006A1717"/>
    <w:rsid w:val="006A3687"/>
    <w:rsid w:val="006A573A"/>
    <w:rsid w:val="006B1E6E"/>
    <w:rsid w:val="006B2CAC"/>
    <w:rsid w:val="006C06D0"/>
    <w:rsid w:val="006C0E2E"/>
    <w:rsid w:val="006D02C3"/>
    <w:rsid w:val="006D41B1"/>
    <w:rsid w:val="006E60F6"/>
    <w:rsid w:val="006F2ECD"/>
    <w:rsid w:val="006F3F55"/>
    <w:rsid w:val="006F57CA"/>
    <w:rsid w:val="006F5902"/>
    <w:rsid w:val="006F6090"/>
    <w:rsid w:val="007009AA"/>
    <w:rsid w:val="00700C90"/>
    <w:rsid w:val="00701098"/>
    <w:rsid w:val="0070243F"/>
    <w:rsid w:val="00703B1E"/>
    <w:rsid w:val="007043BA"/>
    <w:rsid w:val="0070513D"/>
    <w:rsid w:val="00705DCF"/>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5740D"/>
    <w:rsid w:val="00760FCE"/>
    <w:rsid w:val="00766EE7"/>
    <w:rsid w:val="00770063"/>
    <w:rsid w:val="00772735"/>
    <w:rsid w:val="00772864"/>
    <w:rsid w:val="007746BC"/>
    <w:rsid w:val="007807CA"/>
    <w:rsid w:val="007835A7"/>
    <w:rsid w:val="0078512F"/>
    <w:rsid w:val="0078771A"/>
    <w:rsid w:val="00793146"/>
    <w:rsid w:val="00793561"/>
    <w:rsid w:val="00793AB2"/>
    <w:rsid w:val="007A1150"/>
    <w:rsid w:val="007A1BDA"/>
    <w:rsid w:val="007B0B45"/>
    <w:rsid w:val="007B0DBD"/>
    <w:rsid w:val="007B18AF"/>
    <w:rsid w:val="007B1BFB"/>
    <w:rsid w:val="007B1FF0"/>
    <w:rsid w:val="007B40D3"/>
    <w:rsid w:val="007B4E94"/>
    <w:rsid w:val="007B553D"/>
    <w:rsid w:val="007D4D35"/>
    <w:rsid w:val="007D6A19"/>
    <w:rsid w:val="007D6E78"/>
    <w:rsid w:val="007E2C70"/>
    <w:rsid w:val="007E317C"/>
    <w:rsid w:val="007F1232"/>
    <w:rsid w:val="007F6414"/>
    <w:rsid w:val="007F6EA0"/>
    <w:rsid w:val="007F7127"/>
    <w:rsid w:val="0080039A"/>
    <w:rsid w:val="00803251"/>
    <w:rsid w:val="00805816"/>
    <w:rsid w:val="00806D4D"/>
    <w:rsid w:val="00807DEE"/>
    <w:rsid w:val="00822127"/>
    <w:rsid w:val="008256AF"/>
    <w:rsid w:val="00827AC4"/>
    <w:rsid w:val="00833077"/>
    <w:rsid w:val="00837644"/>
    <w:rsid w:val="00840279"/>
    <w:rsid w:val="00840A47"/>
    <w:rsid w:val="00840C37"/>
    <w:rsid w:val="00846600"/>
    <w:rsid w:val="00850037"/>
    <w:rsid w:val="00852029"/>
    <w:rsid w:val="00853189"/>
    <w:rsid w:val="0086595D"/>
    <w:rsid w:val="00870517"/>
    <w:rsid w:val="00870673"/>
    <w:rsid w:val="008723E5"/>
    <w:rsid w:val="008729F0"/>
    <w:rsid w:val="00872C32"/>
    <w:rsid w:val="0087513F"/>
    <w:rsid w:val="00877FE1"/>
    <w:rsid w:val="0088276F"/>
    <w:rsid w:val="00884603"/>
    <w:rsid w:val="008870F6"/>
    <w:rsid w:val="008905B1"/>
    <w:rsid w:val="00894713"/>
    <w:rsid w:val="00896A7E"/>
    <w:rsid w:val="008A24BD"/>
    <w:rsid w:val="008A4D9D"/>
    <w:rsid w:val="008B0C67"/>
    <w:rsid w:val="008B31A1"/>
    <w:rsid w:val="008C05D5"/>
    <w:rsid w:val="008C065A"/>
    <w:rsid w:val="008C459D"/>
    <w:rsid w:val="008C5151"/>
    <w:rsid w:val="008D357C"/>
    <w:rsid w:val="008D4A06"/>
    <w:rsid w:val="008D7CAF"/>
    <w:rsid w:val="008E440A"/>
    <w:rsid w:val="008E4D3F"/>
    <w:rsid w:val="008E68BF"/>
    <w:rsid w:val="008F01C4"/>
    <w:rsid w:val="008F2859"/>
    <w:rsid w:val="008F674A"/>
    <w:rsid w:val="00901FC8"/>
    <w:rsid w:val="00901FD4"/>
    <w:rsid w:val="00903B89"/>
    <w:rsid w:val="00907207"/>
    <w:rsid w:val="00911418"/>
    <w:rsid w:val="00912D85"/>
    <w:rsid w:val="0091602F"/>
    <w:rsid w:val="009219C1"/>
    <w:rsid w:val="00922F00"/>
    <w:rsid w:val="00925937"/>
    <w:rsid w:val="00927533"/>
    <w:rsid w:val="00930962"/>
    <w:rsid w:val="00934CDE"/>
    <w:rsid w:val="009370B7"/>
    <w:rsid w:val="0094325B"/>
    <w:rsid w:val="00943F29"/>
    <w:rsid w:val="00952384"/>
    <w:rsid w:val="00952EED"/>
    <w:rsid w:val="00953055"/>
    <w:rsid w:val="00960FC9"/>
    <w:rsid w:val="0096490D"/>
    <w:rsid w:val="00965C2C"/>
    <w:rsid w:val="0097196D"/>
    <w:rsid w:val="009736E4"/>
    <w:rsid w:val="009748C0"/>
    <w:rsid w:val="00977853"/>
    <w:rsid w:val="00985CD3"/>
    <w:rsid w:val="009945DD"/>
    <w:rsid w:val="00994C1D"/>
    <w:rsid w:val="00995FF0"/>
    <w:rsid w:val="009A07EE"/>
    <w:rsid w:val="009A0846"/>
    <w:rsid w:val="009A1AEF"/>
    <w:rsid w:val="009B5CD7"/>
    <w:rsid w:val="009B6BBA"/>
    <w:rsid w:val="009C3495"/>
    <w:rsid w:val="009D2178"/>
    <w:rsid w:val="009D39B4"/>
    <w:rsid w:val="009D4C8E"/>
    <w:rsid w:val="009E450B"/>
    <w:rsid w:val="009F7536"/>
    <w:rsid w:val="00A013EB"/>
    <w:rsid w:val="00A029CF"/>
    <w:rsid w:val="00A032DA"/>
    <w:rsid w:val="00A04225"/>
    <w:rsid w:val="00A06C31"/>
    <w:rsid w:val="00A13CB3"/>
    <w:rsid w:val="00A1477C"/>
    <w:rsid w:val="00A20B94"/>
    <w:rsid w:val="00A3291D"/>
    <w:rsid w:val="00A33495"/>
    <w:rsid w:val="00A361CB"/>
    <w:rsid w:val="00A41ED2"/>
    <w:rsid w:val="00A428AE"/>
    <w:rsid w:val="00A452D2"/>
    <w:rsid w:val="00A50EE8"/>
    <w:rsid w:val="00A51160"/>
    <w:rsid w:val="00A5173D"/>
    <w:rsid w:val="00A52430"/>
    <w:rsid w:val="00A5287B"/>
    <w:rsid w:val="00A6105E"/>
    <w:rsid w:val="00A63185"/>
    <w:rsid w:val="00A646D9"/>
    <w:rsid w:val="00A725FA"/>
    <w:rsid w:val="00A74AE9"/>
    <w:rsid w:val="00A75FBD"/>
    <w:rsid w:val="00A8325E"/>
    <w:rsid w:val="00AA171A"/>
    <w:rsid w:val="00AA182E"/>
    <w:rsid w:val="00AA26F8"/>
    <w:rsid w:val="00AA275B"/>
    <w:rsid w:val="00AA459C"/>
    <w:rsid w:val="00AA5D06"/>
    <w:rsid w:val="00AB643B"/>
    <w:rsid w:val="00AC4C6C"/>
    <w:rsid w:val="00AD0080"/>
    <w:rsid w:val="00AD5CEF"/>
    <w:rsid w:val="00AD6A0E"/>
    <w:rsid w:val="00AD6CBF"/>
    <w:rsid w:val="00AE38D8"/>
    <w:rsid w:val="00AE7395"/>
    <w:rsid w:val="00AE7465"/>
    <w:rsid w:val="00AE7614"/>
    <w:rsid w:val="00AF4B60"/>
    <w:rsid w:val="00AF4E17"/>
    <w:rsid w:val="00B000AE"/>
    <w:rsid w:val="00B01422"/>
    <w:rsid w:val="00B016F8"/>
    <w:rsid w:val="00B03B60"/>
    <w:rsid w:val="00B06F6D"/>
    <w:rsid w:val="00B147F6"/>
    <w:rsid w:val="00B31449"/>
    <w:rsid w:val="00B3439F"/>
    <w:rsid w:val="00B3495B"/>
    <w:rsid w:val="00B359D4"/>
    <w:rsid w:val="00B37849"/>
    <w:rsid w:val="00B37E4C"/>
    <w:rsid w:val="00B45CF2"/>
    <w:rsid w:val="00B5335A"/>
    <w:rsid w:val="00B54616"/>
    <w:rsid w:val="00B54C22"/>
    <w:rsid w:val="00B60B0F"/>
    <w:rsid w:val="00B65B69"/>
    <w:rsid w:val="00B74C76"/>
    <w:rsid w:val="00B75E3B"/>
    <w:rsid w:val="00B76A2A"/>
    <w:rsid w:val="00B77713"/>
    <w:rsid w:val="00B819F8"/>
    <w:rsid w:val="00B84231"/>
    <w:rsid w:val="00B849EB"/>
    <w:rsid w:val="00B87618"/>
    <w:rsid w:val="00B87823"/>
    <w:rsid w:val="00B87ADE"/>
    <w:rsid w:val="00B96398"/>
    <w:rsid w:val="00B97577"/>
    <w:rsid w:val="00BA308E"/>
    <w:rsid w:val="00BA42B4"/>
    <w:rsid w:val="00BA59C6"/>
    <w:rsid w:val="00BB0D68"/>
    <w:rsid w:val="00BB1E19"/>
    <w:rsid w:val="00BB294B"/>
    <w:rsid w:val="00BB44D3"/>
    <w:rsid w:val="00BB4782"/>
    <w:rsid w:val="00BB6C85"/>
    <w:rsid w:val="00BC363E"/>
    <w:rsid w:val="00BD0231"/>
    <w:rsid w:val="00BD7D7F"/>
    <w:rsid w:val="00BE3082"/>
    <w:rsid w:val="00BE666D"/>
    <w:rsid w:val="00BE752E"/>
    <w:rsid w:val="00BE7F5E"/>
    <w:rsid w:val="00BF0E33"/>
    <w:rsid w:val="00BF5F84"/>
    <w:rsid w:val="00BF6FCB"/>
    <w:rsid w:val="00C00AC4"/>
    <w:rsid w:val="00C00BED"/>
    <w:rsid w:val="00C17371"/>
    <w:rsid w:val="00C252F5"/>
    <w:rsid w:val="00C3354B"/>
    <w:rsid w:val="00C412F1"/>
    <w:rsid w:val="00C443B3"/>
    <w:rsid w:val="00C469D2"/>
    <w:rsid w:val="00C502FA"/>
    <w:rsid w:val="00C50590"/>
    <w:rsid w:val="00C509ED"/>
    <w:rsid w:val="00C51F3F"/>
    <w:rsid w:val="00C555CB"/>
    <w:rsid w:val="00C630A2"/>
    <w:rsid w:val="00C64828"/>
    <w:rsid w:val="00C65F61"/>
    <w:rsid w:val="00C677E0"/>
    <w:rsid w:val="00C73FBD"/>
    <w:rsid w:val="00C8397A"/>
    <w:rsid w:val="00C84CFB"/>
    <w:rsid w:val="00C85E18"/>
    <w:rsid w:val="00C90004"/>
    <w:rsid w:val="00C915FB"/>
    <w:rsid w:val="00C9386A"/>
    <w:rsid w:val="00C95AED"/>
    <w:rsid w:val="00C9747A"/>
    <w:rsid w:val="00C97810"/>
    <w:rsid w:val="00CA0C1F"/>
    <w:rsid w:val="00CA1E83"/>
    <w:rsid w:val="00CA1FBA"/>
    <w:rsid w:val="00CA234E"/>
    <w:rsid w:val="00CA2A75"/>
    <w:rsid w:val="00CA4D59"/>
    <w:rsid w:val="00CA7E5C"/>
    <w:rsid w:val="00CB12B8"/>
    <w:rsid w:val="00CB3CB3"/>
    <w:rsid w:val="00CB42FC"/>
    <w:rsid w:val="00CB494C"/>
    <w:rsid w:val="00CB4C94"/>
    <w:rsid w:val="00CB647E"/>
    <w:rsid w:val="00CB761A"/>
    <w:rsid w:val="00CB782F"/>
    <w:rsid w:val="00CC5867"/>
    <w:rsid w:val="00CC7659"/>
    <w:rsid w:val="00CD1BD4"/>
    <w:rsid w:val="00CD4638"/>
    <w:rsid w:val="00CD4B34"/>
    <w:rsid w:val="00CD70F8"/>
    <w:rsid w:val="00CD7F59"/>
    <w:rsid w:val="00CE61E5"/>
    <w:rsid w:val="00CE64A2"/>
    <w:rsid w:val="00CE6529"/>
    <w:rsid w:val="00CF2191"/>
    <w:rsid w:val="00CF231A"/>
    <w:rsid w:val="00CF3AB9"/>
    <w:rsid w:val="00CF5F66"/>
    <w:rsid w:val="00CF751B"/>
    <w:rsid w:val="00D01007"/>
    <w:rsid w:val="00D01201"/>
    <w:rsid w:val="00D0167E"/>
    <w:rsid w:val="00D05857"/>
    <w:rsid w:val="00D13A80"/>
    <w:rsid w:val="00D171C8"/>
    <w:rsid w:val="00D20137"/>
    <w:rsid w:val="00D205C2"/>
    <w:rsid w:val="00D217B5"/>
    <w:rsid w:val="00D37E0A"/>
    <w:rsid w:val="00D40DA0"/>
    <w:rsid w:val="00D42960"/>
    <w:rsid w:val="00D42AC1"/>
    <w:rsid w:val="00D43B0A"/>
    <w:rsid w:val="00D515B0"/>
    <w:rsid w:val="00D52FDE"/>
    <w:rsid w:val="00D54CB1"/>
    <w:rsid w:val="00D559D5"/>
    <w:rsid w:val="00D561C7"/>
    <w:rsid w:val="00D57435"/>
    <w:rsid w:val="00D57497"/>
    <w:rsid w:val="00D626D7"/>
    <w:rsid w:val="00D712D5"/>
    <w:rsid w:val="00D77007"/>
    <w:rsid w:val="00D8145C"/>
    <w:rsid w:val="00D83186"/>
    <w:rsid w:val="00D8419E"/>
    <w:rsid w:val="00D90C95"/>
    <w:rsid w:val="00DA793A"/>
    <w:rsid w:val="00DB46DD"/>
    <w:rsid w:val="00DB4E2E"/>
    <w:rsid w:val="00DB5C9E"/>
    <w:rsid w:val="00DB5D32"/>
    <w:rsid w:val="00DB63E6"/>
    <w:rsid w:val="00DB7E7A"/>
    <w:rsid w:val="00DC0624"/>
    <w:rsid w:val="00DC07E5"/>
    <w:rsid w:val="00DC1651"/>
    <w:rsid w:val="00DC2CE3"/>
    <w:rsid w:val="00DC44C7"/>
    <w:rsid w:val="00DC7420"/>
    <w:rsid w:val="00DD2E82"/>
    <w:rsid w:val="00DD41DC"/>
    <w:rsid w:val="00DD622F"/>
    <w:rsid w:val="00DE3AAB"/>
    <w:rsid w:val="00DE63A6"/>
    <w:rsid w:val="00DF1E81"/>
    <w:rsid w:val="00DF2708"/>
    <w:rsid w:val="00DF29B5"/>
    <w:rsid w:val="00DF61A8"/>
    <w:rsid w:val="00E01F84"/>
    <w:rsid w:val="00E03AE3"/>
    <w:rsid w:val="00E1473B"/>
    <w:rsid w:val="00E16270"/>
    <w:rsid w:val="00E173DA"/>
    <w:rsid w:val="00E21A30"/>
    <w:rsid w:val="00E23A04"/>
    <w:rsid w:val="00E23E4F"/>
    <w:rsid w:val="00E2425C"/>
    <w:rsid w:val="00E244A0"/>
    <w:rsid w:val="00E30FF1"/>
    <w:rsid w:val="00E378C9"/>
    <w:rsid w:val="00E43F36"/>
    <w:rsid w:val="00E50CF3"/>
    <w:rsid w:val="00E51190"/>
    <w:rsid w:val="00E560ED"/>
    <w:rsid w:val="00E618FA"/>
    <w:rsid w:val="00E6379F"/>
    <w:rsid w:val="00E650D0"/>
    <w:rsid w:val="00E65D9C"/>
    <w:rsid w:val="00E668A1"/>
    <w:rsid w:val="00E75467"/>
    <w:rsid w:val="00E84C6B"/>
    <w:rsid w:val="00E90249"/>
    <w:rsid w:val="00E91E1F"/>
    <w:rsid w:val="00E92E05"/>
    <w:rsid w:val="00E939E0"/>
    <w:rsid w:val="00E978CE"/>
    <w:rsid w:val="00E979D3"/>
    <w:rsid w:val="00EA1479"/>
    <w:rsid w:val="00EA1B42"/>
    <w:rsid w:val="00EA2F60"/>
    <w:rsid w:val="00EA4D81"/>
    <w:rsid w:val="00EB0A6A"/>
    <w:rsid w:val="00EB3516"/>
    <w:rsid w:val="00EB3BE4"/>
    <w:rsid w:val="00EB7E14"/>
    <w:rsid w:val="00EC5093"/>
    <w:rsid w:val="00ED0705"/>
    <w:rsid w:val="00ED09E6"/>
    <w:rsid w:val="00ED2E0F"/>
    <w:rsid w:val="00ED388A"/>
    <w:rsid w:val="00ED49BC"/>
    <w:rsid w:val="00ED5780"/>
    <w:rsid w:val="00ED782B"/>
    <w:rsid w:val="00ED7C3C"/>
    <w:rsid w:val="00EE586A"/>
    <w:rsid w:val="00EE6D76"/>
    <w:rsid w:val="00EF01A4"/>
    <w:rsid w:val="00EF334A"/>
    <w:rsid w:val="00EF33B3"/>
    <w:rsid w:val="00EF36BD"/>
    <w:rsid w:val="00EF7022"/>
    <w:rsid w:val="00EF72CD"/>
    <w:rsid w:val="00F1401D"/>
    <w:rsid w:val="00F149A0"/>
    <w:rsid w:val="00F16BED"/>
    <w:rsid w:val="00F20109"/>
    <w:rsid w:val="00F20A87"/>
    <w:rsid w:val="00F2179E"/>
    <w:rsid w:val="00F24CEE"/>
    <w:rsid w:val="00F27670"/>
    <w:rsid w:val="00F33EFC"/>
    <w:rsid w:val="00F34746"/>
    <w:rsid w:val="00F36E03"/>
    <w:rsid w:val="00F43B43"/>
    <w:rsid w:val="00F44667"/>
    <w:rsid w:val="00F47C56"/>
    <w:rsid w:val="00F57604"/>
    <w:rsid w:val="00F60062"/>
    <w:rsid w:val="00F60D78"/>
    <w:rsid w:val="00F60E8D"/>
    <w:rsid w:val="00F717D9"/>
    <w:rsid w:val="00F82D7F"/>
    <w:rsid w:val="00F832AA"/>
    <w:rsid w:val="00F8370E"/>
    <w:rsid w:val="00F857E5"/>
    <w:rsid w:val="00F85ED4"/>
    <w:rsid w:val="00F86632"/>
    <w:rsid w:val="00F942C8"/>
    <w:rsid w:val="00F94693"/>
    <w:rsid w:val="00F95079"/>
    <w:rsid w:val="00F9508C"/>
    <w:rsid w:val="00F95153"/>
    <w:rsid w:val="00FA4966"/>
    <w:rsid w:val="00FA621A"/>
    <w:rsid w:val="00FB03F3"/>
    <w:rsid w:val="00FB0EF9"/>
    <w:rsid w:val="00FB38C4"/>
    <w:rsid w:val="00FB7A7E"/>
    <w:rsid w:val="00FC7808"/>
    <w:rsid w:val="00FD07DD"/>
    <w:rsid w:val="00FD23D2"/>
    <w:rsid w:val="00FE045C"/>
    <w:rsid w:val="00FE0598"/>
    <w:rsid w:val="00FF4993"/>
    <w:rsid w:val="00FF5D10"/>
    <w:rsid w:val="00FF79B5"/>
    <w:rsid w:val="00FF7B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table" w:customStyle="1" w:styleId="Tablaconcuadrcula1">
    <w:name w:val="Tabla con cuadrícula1"/>
    <w:basedOn w:val="Tablanormal"/>
    <w:next w:val="Tablaconcuadrcula"/>
    <w:uiPriority w:val="59"/>
    <w:rsid w:val="002B2CF7"/>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2B2CF7"/>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554073">
      <w:bodyDiv w:val="1"/>
      <w:marLeft w:val="0"/>
      <w:marRight w:val="0"/>
      <w:marTop w:val="0"/>
      <w:marBottom w:val="0"/>
      <w:divBdr>
        <w:top w:val="none" w:sz="0" w:space="0" w:color="auto"/>
        <w:left w:val="none" w:sz="0" w:space="0" w:color="auto"/>
        <w:bottom w:val="none" w:sz="0" w:space="0" w:color="auto"/>
        <w:right w:val="none" w:sz="0" w:space="0" w:color="auto"/>
      </w:divBdr>
    </w:div>
    <w:div w:id="1147016151">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349867141">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4.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FEBDA1-8C21-4930-9AFC-B10B112716B8}">
  <ds:schemaRefs>
    <ds:schemaRef ds:uri="http://schemas.openxmlformats.org/officeDocument/2006/bibliography"/>
  </ds:schemaRefs>
</ds:datastoreItem>
</file>

<file path=customXml/itemProps2.xml><?xml version="1.0" encoding="utf-8"?>
<ds:datastoreItem xmlns:ds="http://schemas.openxmlformats.org/officeDocument/2006/customXml" ds:itemID="{B89E1E70-A7D8-4CA8-83B8-06DAFF50D118}"/>
</file>

<file path=customXml/itemProps3.xml><?xml version="1.0" encoding="utf-8"?>
<ds:datastoreItem xmlns:ds="http://schemas.openxmlformats.org/officeDocument/2006/customXml" ds:itemID="{FD725E7F-E341-404E-A048-B871543D4209}"/>
</file>

<file path=customXml/itemProps4.xml><?xml version="1.0" encoding="utf-8"?>
<ds:datastoreItem xmlns:ds="http://schemas.openxmlformats.org/officeDocument/2006/customXml" ds:itemID="{673257E8-3081-40E1-86A4-9D64EC77F05D}"/>
</file>

<file path=docProps/app.xml><?xml version="1.0" encoding="utf-8"?>
<Properties xmlns="http://schemas.openxmlformats.org/officeDocument/2006/extended-properties" xmlns:vt="http://schemas.openxmlformats.org/officeDocument/2006/docPropsVTypes">
  <Template>Normal.dotm</Template>
  <TotalTime>27</TotalTime>
  <Pages>10</Pages>
  <Words>3444</Words>
  <Characters>18948</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Alejandra de las Mercedes Gajardo San Martín</cp:lastModifiedBy>
  <cp:revision>13</cp:revision>
  <dcterms:created xsi:type="dcterms:W3CDTF">2021-01-20T01:17:00Z</dcterms:created>
  <dcterms:modified xsi:type="dcterms:W3CDTF">2021-01-29T22:41:00Z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