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8F154" w14:textId="77777777" w:rsidR="00AC6FC9" w:rsidRPr="002D5D31" w:rsidRDefault="00230ECB">
      <w:pPr>
        <w:rPr>
          <w:rFonts w:ascii="Times New Roman" w:hAnsi="Times New Roman" w:cs="Times New Roman"/>
          <w:b/>
          <w:sz w:val="32"/>
          <w:szCs w:val="32"/>
        </w:rPr>
      </w:pPr>
      <w:r w:rsidRPr="002D5D31">
        <w:rPr>
          <w:rFonts w:ascii="Times New Roman" w:hAnsi="Times New Roman" w:cs="Times New Roman"/>
          <w:b/>
          <w:sz w:val="32"/>
          <w:szCs w:val="32"/>
        </w:rPr>
        <w:t>Lab Objective:</w:t>
      </w:r>
    </w:p>
    <w:p w14:paraId="14C150FC" w14:textId="39E0FF5F" w:rsidR="000724B2" w:rsidRDefault="00C42FA2" w:rsidP="00072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4B2">
        <w:rPr>
          <w:rFonts w:ascii="Times New Roman" w:hAnsi="Times New Roman" w:cs="Times New Roman"/>
          <w:sz w:val="24"/>
          <w:szCs w:val="24"/>
        </w:rPr>
        <w:t xml:space="preserve">This </w:t>
      </w:r>
      <w:r w:rsidR="006865C7" w:rsidRPr="000724B2">
        <w:rPr>
          <w:rFonts w:ascii="Times New Roman" w:hAnsi="Times New Roman" w:cs="Times New Roman"/>
          <w:sz w:val="24"/>
          <w:szCs w:val="24"/>
        </w:rPr>
        <w:t xml:space="preserve">lab </w:t>
      </w:r>
      <w:r w:rsidR="00B92940" w:rsidRPr="000724B2">
        <w:rPr>
          <w:rFonts w:ascii="Times New Roman" w:hAnsi="Times New Roman" w:cs="Times New Roman"/>
          <w:sz w:val="24"/>
          <w:szCs w:val="24"/>
        </w:rPr>
        <w:t>reinforce</w:t>
      </w:r>
      <w:r w:rsidR="00BA7804" w:rsidRPr="000724B2">
        <w:rPr>
          <w:rFonts w:ascii="Times New Roman" w:hAnsi="Times New Roman" w:cs="Times New Roman"/>
          <w:sz w:val="24"/>
          <w:szCs w:val="24"/>
        </w:rPr>
        <w:t>s</w:t>
      </w:r>
      <w:r w:rsidR="00B92940" w:rsidRPr="000724B2">
        <w:rPr>
          <w:rFonts w:ascii="Times New Roman" w:hAnsi="Times New Roman" w:cs="Times New Roman"/>
          <w:sz w:val="24"/>
          <w:szCs w:val="24"/>
        </w:rPr>
        <w:t xml:space="preserve"> the importance of feature engineering concept and maneuvers. The students are to work in pair programming mode to execute the following maneuvers with the given data:</w:t>
      </w:r>
      <w:r w:rsidR="00B92940" w:rsidRPr="000724B2">
        <w:rPr>
          <w:rFonts w:ascii="Times New Roman" w:hAnsi="Times New Roman" w:cs="Times New Roman"/>
          <w:sz w:val="24"/>
          <w:szCs w:val="24"/>
        </w:rPr>
        <w:br/>
      </w:r>
      <w:r w:rsidR="00B92940">
        <w:rPr>
          <w:rFonts w:ascii="Times New Roman" w:hAnsi="Times New Roman" w:cs="Times New Roman"/>
          <w:sz w:val="32"/>
          <w:szCs w:val="32"/>
        </w:rPr>
        <w:br/>
      </w:r>
      <w:r w:rsidR="008C00C1">
        <w:rPr>
          <w:rFonts w:ascii="Times New Roman" w:hAnsi="Times New Roman" w:cs="Times New Roman"/>
          <w:sz w:val="32"/>
          <w:szCs w:val="32"/>
        </w:rPr>
        <w:t xml:space="preserve">1) </w:t>
      </w:r>
      <w:r w:rsidR="000724B2">
        <w:rPr>
          <w:rFonts w:ascii="Times New Roman" w:hAnsi="Times New Roman" w:cs="Times New Roman" w:hint="eastAsia"/>
          <w:sz w:val="32"/>
          <w:szCs w:val="32"/>
        </w:rPr>
        <w:t xml:space="preserve">sample data: </w:t>
      </w:r>
      <w:r w:rsidR="00B92940">
        <w:rPr>
          <w:rFonts w:ascii="Times New Roman" w:hAnsi="Times New Roman" w:cs="Times New Roman"/>
          <w:sz w:val="32"/>
          <w:szCs w:val="32"/>
        </w:rPr>
        <w:t>‘</w:t>
      </w:r>
      <w:r w:rsidR="00BA5EE4">
        <w:rPr>
          <w:rFonts w:ascii="Times New Roman" w:hAnsi="Times New Roman" w:cs="Times New Roman" w:hint="eastAsia"/>
          <w:sz w:val="32"/>
          <w:szCs w:val="32"/>
        </w:rPr>
        <w:t>raw_diabetes_string included.csv</w:t>
      </w:r>
      <w:r w:rsidR="00B92940">
        <w:rPr>
          <w:rFonts w:ascii="Times New Roman" w:hAnsi="Times New Roman" w:cs="Times New Roman"/>
          <w:sz w:val="32"/>
          <w:szCs w:val="32"/>
        </w:rPr>
        <w:t>’</w:t>
      </w:r>
      <w:r w:rsidR="00B92940">
        <w:rPr>
          <w:rFonts w:ascii="Times New Roman" w:hAnsi="Times New Roman" w:cs="Times New Roman"/>
          <w:sz w:val="32"/>
          <w:szCs w:val="32"/>
        </w:rPr>
        <w:br/>
      </w:r>
    </w:p>
    <w:p w14:paraId="48A57FED" w14:textId="1CEF2AFE" w:rsidR="000724B2" w:rsidRDefault="000724B2" w:rsidP="000724B2">
      <w:pPr>
        <w:spacing w:after="0" w:line="240" w:lineRule="auto"/>
        <w:rPr>
          <w:rFonts w:ascii="Times New Roman" w:hAnsi="Times New Roman" w:cs="Times New Roman" w:hint="eastAsia"/>
          <w:sz w:val="32"/>
          <w:szCs w:val="32"/>
        </w:rPr>
      </w:pPr>
      <w:r w:rsidRPr="000724B2">
        <w:rPr>
          <w:rFonts w:ascii="Times New Roman" w:hAnsi="Times New Roman" w:cs="Times New Roman"/>
          <w:sz w:val="24"/>
          <w:szCs w:val="24"/>
        </w:rPr>
        <w:t>T</w:t>
      </w:r>
      <w:r w:rsidRPr="000724B2">
        <w:rPr>
          <w:rFonts w:ascii="Times New Roman" w:hAnsi="Times New Roman" w:cs="Times New Roman" w:hint="eastAsia"/>
          <w:sz w:val="24"/>
          <w:szCs w:val="24"/>
        </w:rPr>
        <w:t>his dataset is about a group of females who are being tested for diabetes. It is to be used to develop a prediction model using a ML model.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DAC80E8" w14:textId="77777777" w:rsidR="00B92940" w:rsidRPr="000724B2" w:rsidRDefault="00B92940" w:rsidP="000724B2">
      <w:pPr>
        <w:pStyle w:val="ListParagraph"/>
        <w:numPr>
          <w:ilvl w:val="0"/>
          <w:numId w:val="1"/>
        </w:numPr>
        <w:spacing w:before="120" w:after="240" w:line="240" w:lineRule="auto"/>
        <w:ind w:left="806"/>
        <w:contextualSpacing w:val="0"/>
        <w:rPr>
          <w:rFonts w:ascii="Times New Roman" w:hAnsi="Times New Roman" w:cs="Times New Roman"/>
          <w:sz w:val="24"/>
          <w:szCs w:val="24"/>
        </w:rPr>
      </w:pPr>
      <w:r w:rsidRPr="000724B2">
        <w:rPr>
          <w:rFonts w:ascii="Times New Roman" w:hAnsi="Times New Roman" w:cs="Times New Roman"/>
          <w:sz w:val="24"/>
          <w:szCs w:val="24"/>
        </w:rPr>
        <w:t xml:space="preserve">Deal with missing or null values </w:t>
      </w:r>
      <w:r w:rsidR="009D737E" w:rsidRPr="000724B2">
        <w:rPr>
          <w:rFonts w:ascii="Times New Roman" w:hAnsi="Times New Roman" w:cs="Times New Roman"/>
          <w:sz w:val="24"/>
          <w:szCs w:val="24"/>
        </w:rPr>
        <w:t>–</w:t>
      </w:r>
      <w:r w:rsidRPr="000724B2">
        <w:rPr>
          <w:rFonts w:ascii="Times New Roman" w:hAnsi="Times New Roman" w:cs="Times New Roman"/>
          <w:sz w:val="24"/>
          <w:szCs w:val="24"/>
        </w:rPr>
        <w:t xml:space="preserve"> </w:t>
      </w:r>
      <w:r w:rsidR="009D737E" w:rsidRPr="000724B2">
        <w:rPr>
          <w:rFonts w:ascii="Times New Roman" w:hAnsi="Times New Roman" w:cs="Times New Roman"/>
          <w:sz w:val="24"/>
          <w:szCs w:val="24"/>
        </w:rPr>
        <w:t>check these columns to see if there is any missing or null values (Glucose, BloodPressure, SkinThickness, Insulin, BMI, vital_function, Age)</w:t>
      </w:r>
      <w:r w:rsidR="007E0BA5" w:rsidRPr="000724B2">
        <w:rPr>
          <w:rFonts w:ascii="Times New Roman" w:hAnsi="Times New Roman" w:cs="Times New Roman"/>
          <w:sz w:val="24"/>
          <w:szCs w:val="24"/>
        </w:rPr>
        <w:t xml:space="preserve"> and execute.</w:t>
      </w:r>
    </w:p>
    <w:p w14:paraId="3DDA2637" w14:textId="184FFF61" w:rsidR="00B92940" w:rsidRPr="000724B2" w:rsidRDefault="00B92940" w:rsidP="000724B2">
      <w:pPr>
        <w:pStyle w:val="ListParagraph"/>
        <w:numPr>
          <w:ilvl w:val="0"/>
          <w:numId w:val="1"/>
        </w:numPr>
        <w:spacing w:before="120" w:after="240" w:line="240" w:lineRule="auto"/>
        <w:ind w:left="806"/>
        <w:contextualSpacing w:val="0"/>
        <w:rPr>
          <w:rFonts w:ascii="Times New Roman" w:hAnsi="Times New Roman" w:cs="Times New Roman"/>
          <w:sz w:val="24"/>
          <w:szCs w:val="24"/>
        </w:rPr>
      </w:pPr>
      <w:r w:rsidRPr="000724B2">
        <w:rPr>
          <w:rFonts w:ascii="Times New Roman" w:hAnsi="Times New Roman" w:cs="Times New Roman"/>
          <w:sz w:val="24"/>
          <w:szCs w:val="24"/>
        </w:rPr>
        <w:t>String to integer conversion</w:t>
      </w:r>
      <w:r w:rsidR="007E0BA5" w:rsidRPr="000724B2">
        <w:rPr>
          <w:rFonts w:ascii="Times New Roman" w:hAnsi="Times New Roman" w:cs="Times New Roman"/>
          <w:sz w:val="24"/>
          <w:szCs w:val="24"/>
        </w:rPr>
        <w:t xml:space="preserve"> – For the column ‘Outcome’, yo</w:t>
      </w:r>
      <w:r w:rsidR="008C00C1" w:rsidRPr="000724B2">
        <w:rPr>
          <w:rFonts w:ascii="Times New Roman" w:hAnsi="Times New Roman" w:cs="Times New Roman"/>
          <w:sz w:val="24"/>
          <w:szCs w:val="24"/>
        </w:rPr>
        <w:t>u will need to convert</w:t>
      </w:r>
      <w:r w:rsidR="000724B2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8C00C1" w:rsidRPr="000724B2">
        <w:rPr>
          <w:rFonts w:ascii="Times New Roman" w:hAnsi="Times New Roman" w:cs="Times New Roman"/>
          <w:sz w:val="24"/>
          <w:szCs w:val="24"/>
        </w:rPr>
        <w:t xml:space="preserve">  </w:t>
      </w:r>
      <w:r w:rsidRPr="000724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8CEF7" w14:textId="77777777" w:rsidR="00B92940" w:rsidRPr="000724B2" w:rsidRDefault="00B92940" w:rsidP="000724B2">
      <w:pPr>
        <w:pStyle w:val="ListParagraph"/>
        <w:numPr>
          <w:ilvl w:val="0"/>
          <w:numId w:val="1"/>
        </w:numPr>
        <w:spacing w:before="120" w:after="240" w:line="240" w:lineRule="auto"/>
        <w:ind w:left="806"/>
        <w:contextualSpacing w:val="0"/>
        <w:rPr>
          <w:rFonts w:ascii="Times New Roman" w:hAnsi="Times New Roman" w:cs="Times New Roman"/>
          <w:sz w:val="24"/>
          <w:szCs w:val="24"/>
        </w:rPr>
      </w:pPr>
      <w:r w:rsidRPr="000724B2">
        <w:rPr>
          <w:rFonts w:ascii="Times New Roman" w:hAnsi="Times New Roman" w:cs="Times New Roman"/>
          <w:sz w:val="24"/>
          <w:szCs w:val="24"/>
        </w:rPr>
        <w:t>Data normalization</w:t>
      </w:r>
      <w:r w:rsidR="008C00C1" w:rsidRPr="000724B2">
        <w:rPr>
          <w:rFonts w:ascii="Times New Roman" w:hAnsi="Times New Roman" w:cs="Times New Roman"/>
          <w:sz w:val="24"/>
          <w:szCs w:val="24"/>
        </w:rPr>
        <w:t xml:space="preserve"> – Before you run the data normalization, make sure to leave out the ‘Outcome’ column as it is NOT part of the features.</w:t>
      </w:r>
    </w:p>
    <w:p w14:paraId="0828C269" w14:textId="1E510A2C" w:rsidR="00230ECB" w:rsidRPr="008C00C1" w:rsidRDefault="00B92940" w:rsidP="000724B2">
      <w:pPr>
        <w:pStyle w:val="ListParagraph"/>
        <w:numPr>
          <w:ilvl w:val="0"/>
          <w:numId w:val="1"/>
        </w:numPr>
        <w:spacing w:before="120" w:after="240" w:line="240" w:lineRule="auto"/>
        <w:ind w:left="806"/>
        <w:contextualSpacing w:val="0"/>
        <w:rPr>
          <w:rFonts w:ascii="Times New Roman" w:hAnsi="Times New Roman" w:cs="Times New Roman"/>
          <w:sz w:val="24"/>
          <w:szCs w:val="24"/>
        </w:rPr>
      </w:pPr>
      <w:r w:rsidRPr="000724B2">
        <w:rPr>
          <w:rFonts w:ascii="Times New Roman" w:hAnsi="Times New Roman" w:cs="Times New Roman"/>
          <w:sz w:val="24"/>
          <w:szCs w:val="24"/>
        </w:rPr>
        <w:t>Column manipulation</w:t>
      </w:r>
      <w:r w:rsidR="008C00C1" w:rsidRPr="000724B2">
        <w:rPr>
          <w:rFonts w:ascii="Times New Roman" w:hAnsi="Times New Roman" w:cs="Times New Roman"/>
          <w:sz w:val="24"/>
          <w:szCs w:val="24"/>
        </w:rPr>
        <w:t xml:space="preserve"> – move any columns (2X) around and rename a few column headers (2X).</w:t>
      </w:r>
      <w:r w:rsidR="000724B2">
        <w:rPr>
          <w:rFonts w:ascii="Times New Roman" w:hAnsi="Times New Roman" w:cs="Times New Roman"/>
          <w:sz w:val="24"/>
          <w:szCs w:val="24"/>
        </w:rPr>
        <w:br/>
      </w:r>
    </w:p>
    <w:p w14:paraId="1EB6E02F" w14:textId="49F02C17" w:rsidR="008C00C1" w:rsidRPr="000724B2" w:rsidRDefault="008C00C1">
      <w:pPr>
        <w:rPr>
          <w:rFonts w:ascii="Times New Roman" w:hAnsi="Times New Roman" w:cs="Times New Roman"/>
          <w:sz w:val="28"/>
          <w:szCs w:val="28"/>
        </w:rPr>
      </w:pPr>
      <w:r w:rsidRPr="000724B2">
        <w:rPr>
          <w:rFonts w:ascii="Times New Roman" w:hAnsi="Times New Roman" w:cs="Times New Roman"/>
          <w:sz w:val="28"/>
          <w:szCs w:val="28"/>
        </w:rPr>
        <w:t xml:space="preserve">2) Find </w:t>
      </w:r>
      <w:r w:rsidRPr="000724B2">
        <w:rPr>
          <w:rFonts w:ascii="Times New Roman" w:hAnsi="Times New Roman" w:cs="Times New Roman"/>
          <w:b/>
          <w:sz w:val="28"/>
          <w:szCs w:val="28"/>
        </w:rPr>
        <w:t>two</w:t>
      </w:r>
      <w:r w:rsidRPr="000724B2">
        <w:rPr>
          <w:rFonts w:ascii="Times New Roman" w:hAnsi="Times New Roman" w:cs="Times New Roman"/>
          <w:sz w:val="28"/>
          <w:szCs w:val="28"/>
        </w:rPr>
        <w:t xml:space="preserve"> more csv data</w:t>
      </w:r>
      <w:r w:rsidR="000724B2">
        <w:rPr>
          <w:rFonts w:ascii="Times New Roman" w:hAnsi="Times New Roman" w:cs="Times New Roman" w:hint="eastAsia"/>
          <w:sz w:val="28"/>
          <w:szCs w:val="28"/>
        </w:rPr>
        <w:t>sets</w:t>
      </w:r>
      <w:r w:rsidRPr="000724B2">
        <w:rPr>
          <w:rFonts w:ascii="Times New Roman" w:hAnsi="Times New Roman" w:cs="Times New Roman"/>
          <w:sz w:val="28"/>
          <w:szCs w:val="28"/>
        </w:rPr>
        <w:t xml:space="preserve"> </w:t>
      </w:r>
      <w:r w:rsidR="00BA7804" w:rsidRPr="000724B2">
        <w:rPr>
          <w:rFonts w:ascii="Times New Roman" w:hAnsi="Times New Roman" w:cs="Times New Roman"/>
          <w:sz w:val="28"/>
          <w:szCs w:val="28"/>
        </w:rPr>
        <w:t>(</w:t>
      </w:r>
      <w:r w:rsidR="00E410BD" w:rsidRPr="000724B2">
        <w:rPr>
          <w:rFonts w:ascii="Times New Roman" w:hAnsi="Times New Roman" w:cs="Times New Roman" w:hint="eastAsia"/>
          <w:sz w:val="28"/>
          <w:szCs w:val="28"/>
        </w:rPr>
        <w:t xml:space="preserve">eg. kaggle.com or </w:t>
      </w:r>
      <w:r w:rsidR="00BA7804" w:rsidRPr="000724B2">
        <w:rPr>
          <w:rFonts w:ascii="Times New Roman" w:hAnsi="Times New Roman" w:cs="Times New Roman"/>
          <w:sz w:val="28"/>
          <w:szCs w:val="28"/>
        </w:rPr>
        <w:t xml:space="preserve">some are on our Canvas) </w:t>
      </w:r>
      <w:r w:rsidRPr="000724B2">
        <w:rPr>
          <w:rFonts w:ascii="Times New Roman" w:hAnsi="Times New Roman" w:cs="Times New Roman"/>
          <w:sz w:val="28"/>
          <w:szCs w:val="28"/>
        </w:rPr>
        <w:t xml:space="preserve">that are similar to above and execute the </w:t>
      </w:r>
      <w:r w:rsidR="006131CA" w:rsidRPr="000724B2">
        <w:rPr>
          <w:rFonts w:ascii="Times New Roman" w:hAnsi="Times New Roman" w:cs="Times New Roman" w:hint="eastAsia"/>
          <w:sz w:val="28"/>
          <w:szCs w:val="28"/>
        </w:rPr>
        <w:t xml:space="preserve">similar </w:t>
      </w:r>
      <w:r w:rsidRPr="000724B2">
        <w:rPr>
          <w:rFonts w:ascii="Times New Roman" w:hAnsi="Times New Roman" w:cs="Times New Roman"/>
          <w:sz w:val="28"/>
          <w:szCs w:val="28"/>
        </w:rPr>
        <w:t xml:space="preserve">maneuvers.  </w:t>
      </w:r>
    </w:p>
    <w:p w14:paraId="68C31ABA" w14:textId="77777777" w:rsidR="00230ECB" w:rsidRPr="000724B2" w:rsidRDefault="00230ECB">
      <w:pPr>
        <w:rPr>
          <w:rFonts w:ascii="Times New Roman" w:hAnsi="Times New Roman" w:cs="Times New Roman"/>
          <w:sz w:val="28"/>
          <w:szCs w:val="28"/>
        </w:rPr>
      </w:pPr>
    </w:p>
    <w:p w14:paraId="1FE53F7E" w14:textId="77777777" w:rsidR="00230ECB" w:rsidRPr="000724B2" w:rsidRDefault="00230ECB">
      <w:pPr>
        <w:rPr>
          <w:rFonts w:ascii="Times New Roman" w:hAnsi="Times New Roman" w:cs="Times New Roman"/>
          <w:b/>
          <w:sz w:val="28"/>
          <w:szCs w:val="28"/>
        </w:rPr>
      </w:pPr>
      <w:r w:rsidRPr="000724B2">
        <w:rPr>
          <w:rFonts w:ascii="Times New Roman" w:hAnsi="Times New Roman" w:cs="Times New Roman"/>
          <w:b/>
          <w:sz w:val="28"/>
          <w:szCs w:val="28"/>
        </w:rPr>
        <w:t>What you must turn in:</w:t>
      </w:r>
    </w:p>
    <w:p w14:paraId="38C18A28" w14:textId="03357A65" w:rsidR="00230ECB" w:rsidRPr="000724B2" w:rsidRDefault="008C00C1">
      <w:pPr>
        <w:rPr>
          <w:rFonts w:ascii="Times New Roman" w:hAnsi="Times New Roman" w:cs="Times New Roman"/>
          <w:sz w:val="28"/>
          <w:szCs w:val="28"/>
        </w:rPr>
      </w:pPr>
      <w:r w:rsidRPr="000724B2">
        <w:rPr>
          <w:rFonts w:ascii="Times New Roman" w:hAnsi="Times New Roman" w:cs="Times New Roman"/>
          <w:sz w:val="28"/>
          <w:szCs w:val="28"/>
        </w:rPr>
        <w:t xml:space="preserve">Your choice of </w:t>
      </w:r>
      <w:r w:rsidRPr="000724B2">
        <w:rPr>
          <w:rFonts w:ascii="Times New Roman" w:hAnsi="Times New Roman" w:cs="Times New Roman"/>
          <w:b/>
          <w:sz w:val="28"/>
          <w:szCs w:val="28"/>
        </w:rPr>
        <w:t>two</w:t>
      </w:r>
      <w:r w:rsidRPr="000724B2">
        <w:rPr>
          <w:rFonts w:ascii="Times New Roman" w:hAnsi="Times New Roman" w:cs="Times New Roman"/>
          <w:sz w:val="28"/>
          <w:szCs w:val="28"/>
        </w:rPr>
        <w:t xml:space="preserve"> data and </w:t>
      </w:r>
      <w:r w:rsidRPr="000724B2">
        <w:rPr>
          <w:rFonts w:ascii="Times New Roman" w:hAnsi="Times New Roman" w:cs="Times New Roman"/>
          <w:b/>
          <w:sz w:val="28"/>
          <w:szCs w:val="28"/>
        </w:rPr>
        <w:t>three</w:t>
      </w:r>
      <w:r w:rsidRPr="000724B2">
        <w:rPr>
          <w:rFonts w:ascii="Times New Roman" w:hAnsi="Times New Roman" w:cs="Times New Roman"/>
          <w:sz w:val="28"/>
          <w:szCs w:val="28"/>
        </w:rPr>
        <w:t xml:space="preserve"> completed </w:t>
      </w:r>
      <w:r w:rsidR="00BA7804" w:rsidRPr="000724B2">
        <w:rPr>
          <w:rFonts w:ascii="Times New Roman" w:hAnsi="Times New Roman" w:cs="Times New Roman"/>
          <w:sz w:val="28"/>
          <w:szCs w:val="28"/>
        </w:rPr>
        <w:t>.ipynb files from above</w:t>
      </w:r>
      <w:r w:rsidRPr="000724B2">
        <w:rPr>
          <w:rFonts w:ascii="Times New Roman" w:hAnsi="Times New Roman" w:cs="Times New Roman"/>
          <w:sz w:val="28"/>
          <w:szCs w:val="28"/>
        </w:rPr>
        <w:t xml:space="preserve">. </w:t>
      </w:r>
      <w:r w:rsidR="00E410BD" w:rsidRPr="000724B2">
        <w:rPr>
          <w:rFonts w:ascii="Times New Roman" w:hAnsi="Times New Roman" w:cs="Times New Roman" w:hint="eastAsia"/>
          <w:sz w:val="28"/>
          <w:szCs w:val="28"/>
        </w:rPr>
        <w:t>From your pair programming, e</w:t>
      </w:r>
      <w:r w:rsidR="006131CA" w:rsidRPr="000724B2">
        <w:rPr>
          <w:rFonts w:ascii="Times New Roman" w:hAnsi="Times New Roman" w:cs="Times New Roman" w:hint="eastAsia"/>
          <w:sz w:val="28"/>
          <w:szCs w:val="28"/>
        </w:rPr>
        <w:t>ach of you must turn in in your own Canvas submission.</w:t>
      </w:r>
    </w:p>
    <w:p w14:paraId="73DE0203" w14:textId="77777777" w:rsidR="00230ECB" w:rsidRPr="000724B2" w:rsidRDefault="00230ECB">
      <w:pPr>
        <w:rPr>
          <w:rFonts w:ascii="Times New Roman" w:hAnsi="Times New Roman" w:cs="Times New Roman"/>
          <w:sz w:val="28"/>
          <w:szCs w:val="28"/>
        </w:rPr>
      </w:pPr>
    </w:p>
    <w:p w14:paraId="270012FF" w14:textId="77777777" w:rsidR="00230ECB" w:rsidRPr="000724B2" w:rsidRDefault="00230ECB">
      <w:pPr>
        <w:rPr>
          <w:rFonts w:ascii="Times New Roman" w:hAnsi="Times New Roman" w:cs="Times New Roman"/>
          <w:b/>
          <w:sz w:val="28"/>
          <w:szCs w:val="28"/>
        </w:rPr>
      </w:pPr>
      <w:r w:rsidRPr="000724B2">
        <w:rPr>
          <w:rFonts w:ascii="Times New Roman" w:hAnsi="Times New Roman" w:cs="Times New Roman"/>
          <w:b/>
          <w:sz w:val="28"/>
          <w:szCs w:val="28"/>
        </w:rPr>
        <w:t>Due date/hr:</w:t>
      </w:r>
    </w:p>
    <w:p w14:paraId="48E57550" w14:textId="1F97ADE6" w:rsidR="00230ECB" w:rsidRPr="000724B2" w:rsidRDefault="006131CA">
      <w:pPr>
        <w:rPr>
          <w:rFonts w:ascii="Times New Roman" w:hAnsi="Times New Roman" w:cs="Times New Roman"/>
          <w:sz w:val="28"/>
          <w:szCs w:val="28"/>
        </w:rPr>
      </w:pPr>
      <w:r w:rsidRPr="000724B2">
        <w:rPr>
          <w:rFonts w:ascii="Times New Roman" w:hAnsi="Times New Roman" w:cs="Times New Roman" w:hint="eastAsia"/>
          <w:sz w:val="28"/>
          <w:szCs w:val="28"/>
        </w:rPr>
        <w:t>Before the start of next Monday class</w:t>
      </w:r>
      <w:r w:rsidR="0094716C" w:rsidRPr="000724B2">
        <w:rPr>
          <w:rFonts w:ascii="Times New Roman" w:hAnsi="Times New Roman" w:cs="Times New Roman" w:hint="eastAsia"/>
          <w:sz w:val="28"/>
          <w:szCs w:val="28"/>
        </w:rPr>
        <w:t>, 2pm.</w:t>
      </w:r>
    </w:p>
    <w:p w14:paraId="25D24C24" w14:textId="77777777" w:rsidR="00230ECB" w:rsidRPr="003928A7" w:rsidRDefault="00230ECB">
      <w:pPr>
        <w:rPr>
          <w:rFonts w:ascii="Times New Roman" w:hAnsi="Times New Roman" w:cs="Times New Roman"/>
          <w:sz w:val="32"/>
          <w:szCs w:val="32"/>
        </w:rPr>
      </w:pPr>
    </w:p>
    <w:p w14:paraId="0FBFBEE6" w14:textId="77777777" w:rsidR="003928A7" w:rsidRPr="003928A7" w:rsidRDefault="003928A7">
      <w:pPr>
        <w:rPr>
          <w:rFonts w:ascii="Times New Roman" w:hAnsi="Times New Roman" w:cs="Times New Roman"/>
          <w:sz w:val="32"/>
          <w:szCs w:val="32"/>
        </w:rPr>
      </w:pPr>
    </w:p>
    <w:sectPr w:rsidR="003928A7" w:rsidRPr="003928A7" w:rsidSect="008C00C1">
      <w:headerReference w:type="default" r:id="rId7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837AA" w14:textId="77777777" w:rsidR="00A03414" w:rsidRDefault="00A03414" w:rsidP="003928A7">
      <w:pPr>
        <w:spacing w:after="0" w:line="240" w:lineRule="auto"/>
      </w:pPr>
      <w:r>
        <w:separator/>
      </w:r>
    </w:p>
  </w:endnote>
  <w:endnote w:type="continuationSeparator" w:id="0">
    <w:p w14:paraId="44878632" w14:textId="77777777" w:rsidR="00A03414" w:rsidRDefault="00A03414" w:rsidP="0039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617D7" w14:textId="77777777" w:rsidR="00A03414" w:rsidRDefault="00A03414" w:rsidP="003928A7">
      <w:pPr>
        <w:spacing w:after="0" w:line="240" w:lineRule="auto"/>
      </w:pPr>
      <w:r>
        <w:separator/>
      </w:r>
    </w:p>
  </w:footnote>
  <w:footnote w:type="continuationSeparator" w:id="0">
    <w:p w14:paraId="5447348F" w14:textId="77777777" w:rsidR="00A03414" w:rsidRDefault="00A03414" w:rsidP="0039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51DEE" w14:textId="70D06D3C" w:rsidR="003928A7" w:rsidRPr="003928A7" w:rsidRDefault="00201788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 w:hint="eastAsia"/>
        <w:b/>
        <w:sz w:val="36"/>
        <w:szCs w:val="36"/>
      </w:rPr>
      <w:t>ML course</w:t>
    </w:r>
    <w:r w:rsidR="00AC6FC9">
      <w:rPr>
        <w:rFonts w:ascii="Times New Roman" w:hAnsi="Times New Roman" w:cs="Times New Roman"/>
        <w:b/>
        <w:sz w:val="36"/>
        <w:szCs w:val="36"/>
      </w:rPr>
      <w:t xml:space="preserve">            </w:t>
    </w:r>
    <w:r>
      <w:rPr>
        <w:rFonts w:ascii="Times New Roman" w:hAnsi="Times New Roman" w:cs="Times New Roman" w:hint="eastAsia"/>
        <w:b/>
        <w:sz w:val="36"/>
        <w:szCs w:val="36"/>
      </w:rPr>
      <w:t xml:space="preserve"> Feature Engineering Lab</w:t>
    </w:r>
    <w:r w:rsidR="003928A7" w:rsidRPr="00AC6FC9">
      <w:rPr>
        <w:rFonts w:ascii="Times New Roman" w:hAnsi="Times New Roman" w:cs="Times New Roman"/>
        <w:b/>
        <w:sz w:val="48"/>
        <w:szCs w:val="48"/>
      </w:rPr>
      <w:t xml:space="preserve"> </w:t>
    </w:r>
    <w:r>
      <w:rPr>
        <w:rFonts w:ascii="Times New Roman" w:hAnsi="Times New Roman" w:cs="Times New Roman"/>
        <w:b/>
        <w:sz w:val="48"/>
        <w:szCs w:val="48"/>
      </w:rPr>
      <w:tab/>
    </w:r>
    <w:r w:rsidRPr="00201788">
      <w:rPr>
        <w:rFonts w:ascii="Times New Roman" w:hAnsi="Times New Roman" w:cs="Times New Roman" w:hint="eastAsia"/>
        <w:b/>
        <w:sz w:val="36"/>
        <w:szCs w:val="36"/>
      </w:rPr>
      <w:t>Dr.Choi</w:t>
    </w:r>
    <w:r>
      <w:rPr>
        <w:rFonts w:ascii="Times New Roman" w:hAnsi="Times New Roman" w:cs="Times New Roman"/>
        <w:b/>
        <w:sz w:val="48"/>
        <w:szCs w:val="48"/>
      </w:rPr>
      <w:tab/>
    </w:r>
    <w:r>
      <w:rPr>
        <w:rFonts w:ascii="Times New Roman" w:hAnsi="Times New Roman" w:cs="Times New Roman"/>
        <w:b/>
        <w:sz w:val="48"/>
        <w:szCs w:val="48"/>
      </w:rPr>
      <w:tab/>
    </w:r>
    <w:r w:rsidR="003928A7" w:rsidRPr="003928A7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D078B"/>
    <w:multiLevelType w:val="hybridMultilevel"/>
    <w:tmpl w:val="3B081EC6"/>
    <w:lvl w:ilvl="0" w:tplc="0409000F">
      <w:start w:val="1"/>
      <w:numFmt w:val="decimal"/>
      <w:lvlText w:val="%1."/>
      <w:lvlJc w:val="left"/>
      <w:pPr>
        <w:ind w:left="802" w:hanging="360"/>
      </w:p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num w:numId="1" w16cid:durableId="66081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8A7"/>
    <w:rsid w:val="00046E44"/>
    <w:rsid w:val="000724B2"/>
    <w:rsid w:val="001307BF"/>
    <w:rsid w:val="00201788"/>
    <w:rsid w:val="00230ECB"/>
    <w:rsid w:val="002D5D31"/>
    <w:rsid w:val="00320633"/>
    <w:rsid w:val="003928A7"/>
    <w:rsid w:val="003B36AD"/>
    <w:rsid w:val="00461B7A"/>
    <w:rsid w:val="004633F4"/>
    <w:rsid w:val="005025C3"/>
    <w:rsid w:val="0053798F"/>
    <w:rsid w:val="00590470"/>
    <w:rsid w:val="005D28F2"/>
    <w:rsid w:val="006131CA"/>
    <w:rsid w:val="006865C7"/>
    <w:rsid w:val="006D7AD7"/>
    <w:rsid w:val="007E0BA5"/>
    <w:rsid w:val="008806EA"/>
    <w:rsid w:val="008C00C1"/>
    <w:rsid w:val="0094716C"/>
    <w:rsid w:val="009D737E"/>
    <w:rsid w:val="00A03414"/>
    <w:rsid w:val="00AC6FC9"/>
    <w:rsid w:val="00B92940"/>
    <w:rsid w:val="00BA5EE4"/>
    <w:rsid w:val="00BA7804"/>
    <w:rsid w:val="00BD13B3"/>
    <w:rsid w:val="00C20101"/>
    <w:rsid w:val="00C42FA2"/>
    <w:rsid w:val="00DA697C"/>
    <w:rsid w:val="00E22225"/>
    <w:rsid w:val="00E410BD"/>
    <w:rsid w:val="00E53AA0"/>
    <w:rsid w:val="00F1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1FB0F"/>
  <w15:chartTrackingRefBased/>
  <w15:docId w15:val="{FB234DAA-C607-444D-9404-C76A906E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A7"/>
  </w:style>
  <w:style w:type="paragraph" w:styleId="Footer">
    <w:name w:val="footer"/>
    <w:basedOn w:val="Normal"/>
    <w:link w:val="FooterChar"/>
    <w:uiPriority w:val="99"/>
    <w:unhideWhenUsed/>
    <w:rsid w:val="0039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A7"/>
  </w:style>
  <w:style w:type="paragraph" w:styleId="ListParagraph">
    <w:name w:val="List Paragraph"/>
    <w:basedOn w:val="Normal"/>
    <w:uiPriority w:val="34"/>
    <w:qFormat/>
    <w:rsid w:val="00B9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CSU, Fresno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Kyungsub S. Choi</dc:creator>
  <cp:keywords/>
  <dc:description/>
  <cp:lastModifiedBy>Kyungsub S. Choi</cp:lastModifiedBy>
  <cp:revision>26</cp:revision>
  <dcterms:created xsi:type="dcterms:W3CDTF">2023-01-30T23:19:00Z</dcterms:created>
  <dcterms:modified xsi:type="dcterms:W3CDTF">2025-01-26T23:13:00Z</dcterms:modified>
</cp:coreProperties>
</file>