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E8" w:rsidRPr="002F161D" w:rsidRDefault="00237A30" w:rsidP="002F161D">
      <w:pPr>
        <w:pStyle w:val="Title"/>
      </w:pPr>
      <w:r>
        <w:t xml:space="preserve">Homework </w:t>
      </w:r>
      <w:r w:rsidR="008C2BC0">
        <w:t>1</w:t>
      </w:r>
      <w:r>
        <w:t xml:space="preserve">: </w:t>
      </w:r>
      <w:r w:rsidR="00723614">
        <w:t xml:space="preserve">Simple </w:t>
      </w:r>
      <w:r w:rsidR="001D6D40">
        <w:t>Dungeon</w:t>
      </w:r>
      <w:r w:rsidR="00BB2EF1">
        <w:t xml:space="preserve"> Maps</w:t>
      </w:r>
    </w:p>
    <w:p w:rsidR="00F25FE8" w:rsidRPr="00BA248E" w:rsidRDefault="00DA305A" w:rsidP="00BA248E">
      <w:pPr>
        <w:rPr>
          <w:rStyle w:val="IntenseEmphasis"/>
          <w:b/>
          <w:i w:val="0"/>
          <w:color w:val="000000" w:themeColor="text1"/>
        </w:rPr>
      </w:pPr>
      <w:r w:rsidRPr="00BA248E">
        <w:rPr>
          <w:rStyle w:val="IntenseEmphasis"/>
          <w:b/>
          <w:i w:val="0"/>
          <w:color w:val="000000" w:themeColor="text1"/>
        </w:rPr>
        <w:t>Due</w:t>
      </w:r>
      <w:r w:rsidR="004946DA" w:rsidRPr="00BA248E">
        <w:rPr>
          <w:rStyle w:val="IntenseEmphasis"/>
          <w:b/>
          <w:i w:val="0"/>
          <w:color w:val="000000" w:themeColor="text1"/>
        </w:rPr>
        <w:t>:</w:t>
      </w:r>
      <w:r w:rsidRPr="00BA248E">
        <w:rPr>
          <w:rStyle w:val="IntenseEmphasis"/>
          <w:b/>
          <w:i w:val="0"/>
          <w:color w:val="000000" w:themeColor="text1"/>
        </w:rPr>
        <w:t xml:space="preserve"> </w:t>
      </w:r>
      <w:r w:rsidR="004C3A37" w:rsidRPr="00BA248E">
        <w:rPr>
          <w:rStyle w:val="IntenseEmphasis"/>
          <w:b/>
          <w:i w:val="0"/>
          <w:color w:val="000000" w:themeColor="text1"/>
        </w:rPr>
        <w:t>Sunday</w:t>
      </w:r>
      <w:r w:rsidR="007F1988" w:rsidRPr="00BA248E">
        <w:rPr>
          <w:rStyle w:val="IntenseEmphasis"/>
          <w:b/>
          <w:i w:val="0"/>
          <w:color w:val="000000" w:themeColor="text1"/>
        </w:rPr>
        <w:t>, September 1</w:t>
      </w:r>
      <w:r w:rsidR="00D13DF2">
        <w:rPr>
          <w:rStyle w:val="IntenseEmphasis"/>
          <w:b/>
          <w:i w:val="0"/>
          <w:color w:val="000000" w:themeColor="text1"/>
        </w:rPr>
        <w:t>7</w:t>
      </w:r>
      <w:r w:rsidR="007F1988" w:rsidRPr="00BA248E">
        <w:rPr>
          <w:rStyle w:val="IntenseEmphasis"/>
          <w:b/>
          <w:i w:val="0"/>
          <w:color w:val="000000" w:themeColor="text1"/>
        </w:rPr>
        <w:t>th</w:t>
      </w:r>
      <w:r w:rsidRPr="00BA248E">
        <w:rPr>
          <w:rStyle w:val="IntenseEmphasis"/>
          <w:b/>
          <w:i w:val="0"/>
          <w:color w:val="000000" w:themeColor="text1"/>
        </w:rPr>
        <w:t xml:space="preserve"> at 11:59pm (BEFORE midnight)</w:t>
      </w:r>
    </w:p>
    <w:p w:rsidR="00F25FE8" w:rsidRPr="002F161D" w:rsidRDefault="005D5D47" w:rsidP="00F25FE8">
      <w:r>
        <w:t xml:space="preserve">Many </w:t>
      </w:r>
      <w:r w:rsidR="004946DA">
        <w:t>early computer games were ASCII-</w:t>
      </w:r>
      <w:r w:rsidR="002F161D" w:rsidRPr="002F161D">
        <w:t>based. For example, Rogue was a game that used the symbols found in the ASCII character set to represent an area the player was exploring:</w:t>
      </w:r>
    </w:p>
    <w:p w:rsidR="002F161D" w:rsidRDefault="002F161D" w:rsidP="00F25FE8">
      <w:r w:rsidRPr="002F161D">
        <w:rPr>
          <w:noProof/>
        </w:rPr>
        <w:drawing>
          <wp:inline distT="0" distB="0" distL="0" distR="0">
            <wp:extent cx="5475636" cy="1655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srcRect b="45591"/>
                    <a:stretch/>
                  </pic:blipFill>
                  <pic:spPr bwMode="auto">
                    <a:xfrm>
                      <a:off x="0" y="0"/>
                      <a:ext cx="5484793" cy="1658387"/>
                    </a:xfrm>
                    <a:prstGeom prst="rect">
                      <a:avLst/>
                    </a:prstGeom>
                    <a:noFill/>
                    <a:ln>
                      <a:noFill/>
                    </a:ln>
                    <a:extLst>
                      <a:ext uri="{53640926-AAD7-44D8-BBD7-CCE9431645EC}">
                        <a14:shadowObscured xmlns:a14="http://schemas.microsoft.com/office/drawing/2010/main"/>
                      </a:ext>
                    </a:extLst>
                  </pic:spPr>
                </pic:pic>
              </a:graphicData>
            </a:graphic>
          </wp:inline>
        </w:drawing>
      </w:r>
    </w:p>
    <w:p w:rsidR="000C6013" w:rsidRDefault="008A6F7A">
      <w:r>
        <w:t xml:space="preserve">Fortunately, this </w:t>
      </w:r>
      <w:r w:rsidR="005D5D47">
        <w:t xml:space="preserve">lines up well with the console applications we’ve been making so far.  </w:t>
      </w:r>
      <w:r w:rsidR="00DE4AA4">
        <w:t>You</w:t>
      </w:r>
      <w:r w:rsidR="00FF3C69">
        <w:t xml:space="preserve"> are going to use that idea to create </w:t>
      </w:r>
      <w:r w:rsidR="002B5868">
        <w:t xml:space="preserve">a simple </w:t>
      </w:r>
      <w:r w:rsidR="005D5D47">
        <w:t>visual dungeon in the console</w:t>
      </w:r>
      <w:r w:rsidR="00FF3C69">
        <w:t xml:space="preserve">. Some code will be provided for you to use, since </w:t>
      </w:r>
      <w:r w:rsidR="00BD251E">
        <w:t>the program</w:t>
      </w:r>
      <w:r w:rsidR="00FF3C69">
        <w:t xml:space="preserve"> will be using some parts of </w:t>
      </w:r>
      <w:r w:rsidR="00BD251E">
        <w:t>C#</w:t>
      </w:r>
      <w:r w:rsidR="00FF3C69">
        <w:t xml:space="preserve"> th</w:t>
      </w:r>
      <w:r w:rsidR="009B391F">
        <w:t>at we have not covered in class yet.</w:t>
      </w:r>
    </w:p>
    <w:p w:rsidR="005D5D47" w:rsidRDefault="005D5D47" w:rsidP="005D5D47">
      <w:pPr>
        <w:pStyle w:val="Heading1"/>
      </w:pPr>
      <w:r>
        <w:t>Task Overview</w:t>
      </w:r>
    </w:p>
    <w:p w:rsidR="006750A5" w:rsidRDefault="00B44932" w:rsidP="00B44932">
      <w:r>
        <w:t>This is a brief overview of the tasks you must complete for this assignment.  Specifics are given in the corresponding sections later in this document.</w:t>
      </w:r>
      <w:r w:rsidR="004244CC">
        <w:t xml:space="preserve">  </w:t>
      </w:r>
    </w:p>
    <w:p w:rsidR="006750A5" w:rsidRPr="00B44932" w:rsidRDefault="006750A5" w:rsidP="006750A5">
      <w:r>
        <w:rPr>
          <w:b/>
          <w:i/>
        </w:rPr>
        <w:t>Re</w:t>
      </w:r>
      <w:r w:rsidRPr="00E50736">
        <w:rPr>
          <w:b/>
          <w:i/>
        </w:rPr>
        <w:t>ad the entire document</w:t>
      </w:r>
      <w:r>
        <w:t xml:space="preserve"> </w:t>
      </w:r>
      <w:r>
        <w:rPr>
          <w:b/>
          <w:i/>
        </w:rPr>
        <w:t>before starting!!!</w:t>
      </w:r>
    </w:p>
    <w:p w:rsidR="005D5D47" w:rsidRDefault="005D5D47" w:rsidP="0029691B">
      <w:pPr>
        <w:pStyle w:val="Heading2"/>
      </w:pPr>
      <w:r>
        <w:t>Activity 1</w:t>
      </w:r>
    </w:p>
    <w:p w:rsidR="005D5D47" w:rsidRDefault="005D5D47" w:rsidP="005D5D47">
      <w:pPr>
        <w:pStyle w:val="ListParagraph"/>
        <w:numPr>
          <w:ilvl w:val="0"/>
          <w:numId w:val="5"/>
        </w:numPr>
      </w:pPr>
      <w:r>
        <w:t xml:space="preserve">Use the </w:t>
      </w:r>
      <w:r w:rsidRPr="00CC1B3F">
        <w:rPr>
          <w:b/>
        </w:rPr>
        <w:t>starter project</w:t>
      </w:r>
      <w:r>
        <w:t xml:space="preserve"> provided on MyCourses</w:t>
      </w:r>
    </w:p>
    <w:p w:rsidR="005D5D47" w:rsidRDefault="005D5D47" w:rsidP="005D5D47">
      <w:pPr>
        <w:pStyle w:val="ListParagraph"/>
        <w:numPr>
          <w:ilvl w:val="0"/>
          <w:numId w:val="5"/>
        </w:numPr>
      </w:pPr>
      <w:r>
        <w:t xml:space="preserve">Add </w:t>
      </w:r>
      <w:r w:rsidRPr="00CC1B3F">
        <w:rPr>
          <w:b/>
        </w:rPr>
        <w:t>method calls</w:t>
      </w:r>
      <w:r>
        <w:t xml:space="preserve"> to the Main method to complete the dungeon</w:t>
      </w:r>
      <w:r w:rsidR="00ED7818">
        <w:t>’s</w:t>
      </w:r>
      <w:r>
        <w:t xml:space="preserve"> layout</w:t>
      </w:r>
    </w:p>
    <w:p w:rsidR="005D5D47" w:rsidRDefault="005D5D47" w:rsidP="005D5D47">
      <w:pPr>
        <w:pStyle w:val="ListParagraph"/>
        <w:numPr>
          <w:ilvl w:val="0"/>
          <w:numId w:val="5"/>
        </w:numPr>
      </w:pPr>
      <w:r>
        <w:t xml:space="preserve">Your completed dungeon should look </w:t>
      </w:r>
      <w:r w:rsidRPr="005D5D47">
        <w:rPr>
          <w:i/>
        </w:rPr>
        <w:t>similar</w:t>
      </w:r>
      <w:r>
        <w:t xml:space="preserve"> to the </w:t>
      </w:r>
      <w:r w:rsidRPr="00CC1B3F">
        <w:rPr>
          <w:b/>
        </w:rPr>
        <w:t>sample dungeon</w:t>
      </w:r>
      <w:r>
        <w:t xml:space="preserve"> </w:t>
      </w:r>
      <w:r w:rsidR="00B649AB">
        <w:t>in the “Activity 1” section later in this document</w:t>
      </w:r>
    </w:p>
    <w:p w:rsidR="005D5D47" w:rsidRDefault="005D5D47" w:rsidP="00557E91">
      <w:pPr>
        <w:pStyle w:val="Heading2"/>
      </w:pPr>
      <w:r>
        <w:t>Activity 2</w:t>
      </w:r>
    </w:p>
    <w:p w:rsidR="00557E91" w:rsidRDefault="005F3607" w:rsidP="00557E91">
      <w:pPr>
        <w:pStyle w:val="ListParagraph"/>
        <w:numPr>
          <w:ilvl w:val="0"/>
          <w:numId w:val="6"/>
        </w:numPr>
      </w:pPr>
      <w:r>
        <w:t xml:space="preserve">Now that you have a small dungeon, expand it by adding </w:t>
      </w:r>
      <w:r w:rsidRPr="005F3607">
        <w:rPr>
          <w:b/>
        </w:rPr>
        <w:t>at least two more rooms</w:t>
      </w:r>
    </w:p>
    <w:p w:rsidR="005F3607" w:rsidRDefault="006113C6" w:rsidP="00557E91">
      <w:pPr>
        <w:pStyle w:val="ListParagraph"/>
        <w:numPr>
          <w:ilvl w:val="0"/>
          <w:numId w:val="6"/>
        </w:numPr>
      </w:pPr>
      <w:r>
        <w:t xml:space="preserve">Make sure </w:t>
      </w:r>
      <w:r w:rsidRPr="006113C6">
        <w:rPr>
          <w:b/>
        </w:rPr>
        <w:t>each room is connected</w:t>
      </w:r>
      <w:r>
        <w:t xml:space="preserve"> by one or more hallways</w:t>
      </w:r>
    </w:p>
    <w:p w:rsidR="006113C6" w:rsidRDefault="006113C6" w:rsidP="00557E91">
      <w:pPr>
        <w:pStyle w:val="ListParagraph"/>
        <w:numPr>
          <w:ilvl w:val="0"/>
          <w:numId w:val="6"/>
        </w:numPr>
      </w:pPr>
      <w:r>
        <w:t xml:space="preserve">Add the </w:t>
      </w:r>
      <w:r w:rsidRPr="006113C6">
        <w:rPr>
          <w:b/>
        </w:rPr>
        <w:t>various items</w:t>
      </w:r>
      <w:r>
        <w:t xml:space="preserve"> as described in the “Activity 2” section later in this document</w:t>
      </w:r>
    </w:p>
    <w:p w:rsidR="006113C6" w:rsidRDefault="006113C6" w:rsidP="008A6F7A"/>
    <w:p w:rsidR="008A6F7A" w:rsidRPr="002F161D" w:rsidRDefault="006113C6" w:rsidP="008A6F7A">
      <w:r>
        <w:t xml:space="preserve">Even though there are two separate activities, you will simply be using and submitting </w:t>
      </w:r>
      <w:r w:rsidRPr="000A7EB9">
        <w:rPr>
          <w:i/>
        </w:rPr>
        <w:t>one</w:t>
      </w:r>
      <w:r>
        <w:t xml:space="preserve"> C# project for this assignment.  This may different slightly from assignments given to students in other sections of 105.</w:t>
      </w:r>
    </w:p>
    <w:p w:rsidR="00B44932" w:rsidRDefault="007B1D80" w:rsidP="00B44932">
      <w:pPr>
        <w:pStyle w:val="Heading1"/>
      </w:pPr>
      <w:r>
        <w:rPr>
          <w:noProof/>
        </w:rPr>
        <w:lastRenderedPageBreak/>
        <w:drawing>
          <wp:anchor distT="0" distB="0" distL="114300" distR="114300" simplePos="0" relativeHeight="251632640" behindDoc="1" locked="0" layoutInCell="1" allowOverlap="1" wp14:anchorId="5E3B78A6" wp14:editId="2A907177">
            <wp:simplePos x="0" y="0"/>
            <wp:positionH relativeFrom="column">
              <wp:posOffset>3944244</wp:posOffset>
            </wp:positionH>
            <wp:positionV relativeFrom="paragraph">
              <wp:posOffset>186055</wp:posOffset>
            </wp:positionV>
            <wp:extent cx="2060575" cy="1101090"/>
            <wp:effectExtent l="38100" t="38100" r="73025" b="80010"/>
            <wp:wrapTight wrapText="bothSides">
              <wp:wrapPolygon edited="0">
                <wp:start x="0" y="-747"/>
                <wp:lineTo x="-399" y="-374"/>
                <wp:lineTo x="-399" y="22048"/>
                <wp:lineTo x="0" y="23170"/>
                <wp:lineTo x="21966" y="23170"/>
                <wp:lineTo x="22365" y="17938"/>
                <wp:lineTo x="22365" y="5606"/>
                <wp:lineTo x="21966" y="0"/>
                <wp:lineTo x="21966" y="-747"/>
                <wp:lineTo x="0" y="-7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1010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44932">
        <w:t>Activity 1: Finishing the Dungeon</w:t>
      </w:r>
    </w:p>
    <w:p w:rsidR="00D30427" w:rsidRDefault="00D30427" w:rsidP="00D30427">
      <w:r>
        <w:t xml:space="preserve">Begin this activity by </w:t>
      </w:r>
      <w:r w:rsidR="00747D70">
        <w:t>unzipping and opening</w:t>
      </w:r>
      <w:r>
        <w:t xml:space="preserve"> the starter project from MyCourses.  You will </w:t>
      </w:r>
      <w:r w:rsidRPr="00D30427">
        <w:rPr>
          <w:i/>
        </w:rPr>
        <w:t>not</w:t>
      </w:r>
      <w:r>
        <w:t xml:space="preserve"> be creating a new C# project for this particular homework (future assignments will differ).</w:t>
      </w:r>
    </w:p>
    <w:p w:rsidR="007B1D80" w:rsidRDefault="007B1D80" w:rsidP="00D30427">
      <w:r>
        <w:t>Running the program at this point will show a partially completed dungeon in the console</w:t>
      </w:r>
      <w:r w:rsidR="00EA3178">
        <w:t>, as seen to the right:</w:t>
      </w:r>
    </w:p>
    <w:p w:rsidR="003364BC" w:rsidRDefault="003364BC" w:rsidP="003364BC">
      <w:pPr>
        <w:pStyle w:val="Heading3"/>
      </w:pPr>
      <w:r>
        <w:t>Code Files</w:t>
      </w:r>
    </w:p>
    <w:p w:rsidR="007B1D80" w:rsidRDefault="007B1D80" w:rsidP="007B1D80">
      <w:r>
        <w:t>There are two C#</w:t>
      </w:r>
      <w:r w:rsidR="00EA3178">
        <w:t xml:space="preserve"> files in the project.  More detailed information can be found later in this document.</w:t>
      </w:r>
    </w:p>
    <w:p w:rsidR="007B1D80" w:rsidRDefault="007B1D80" w:rsidP="007B1D80">
      <w:pPr>
        <w:pStyle w:val="ListParagraph"/>
        <w:numPr>
          <w:ilvl w:val="0"/>
          <w:numId w:val="7"/>
        </w:numPr>
      </w:pPr>
      <w:proofErr w:type="spellStart"/>
      <w:r w:rsidRPr="007B1D80">
        <w:rPr>
          <w:b/>
        </w:rPr>
        <w:t>Dungeon.cs</w:t>
      </w:r>
      <w:proofErr w:type="spellEnd"/>
      <w:r>
        <w:t xml:space="preserve"> – Contains methods you will use to draw the parts of your dungeon:</w:t>
      </w:r>
    </w:p>
    <w:p w:rsidR="007B1D80" w:rsidRDefault="007B1D80" w:rsidP="007B1D80">
      <w:pPr>
        <w:pStyle w:val="ListParagraph"/>
      </w:pPr>
    </w:p>
    <w:p w:rsidR="007B1D80" w:rsidRDefault="007B1D80" w:rsidP="007B1D80">
      <w:pPr>
        <w:pStyle w:val="ListParagraph"/>
        <w:numPr>
          <w:ilvl w:val="1"/>
          <w:numId w:val="7"/>
        </w:numPr>
      </w:pPr>
      <w:proofErr w:type="spellStart"/>
      <w:r w:rsidRPr="007B1D80">
        <w:rPr>
          <w:rFonts w:ascii="Consolas" w:hAnsi="Consolas"/>
          <w:sz w:val="20"/>
        </w:rPr>
        <w:t>DrawWallVertical</w:t>
      </w:r>
      <w:proofErr w:type="spellEnd"/>
      <w:r w:rsidRPr="007B1D80">
        <w:rPr>
          <w:rFonts w:ascii="Consolas" w:hAnsi="Consolas"/>
          <w:sz w:val="20"/>
        </w:rPr>
        <w:t>()</w:t>
      </w:r>
      <w:r w:rsidRPr="007B1D80">
        <w:rPr>
          <w:sz w:val="20"/>
        </w:rPr>
        <w:t xml:space="preserve"> </w:t>
      </w:r>
      <w:r>
        <w:t>– Draws a vertical “wall” (several characters in a column)</w:t>
      </w:r>
    </w:p>
    <w:p w:rsidR="007B1D80" w:rsidRDefault="007B1D80" w:rsidP="007B1D80">
      <w:pPr>
        <w:pStyle w:val="ListParagraph"/>
        <w:numPr>
          <w:ilvl w:val="1"/>
          <w:numId w:val="7"/>
        </w:numPr>
      </w:pPr>
      <w:proofErr w:type="spellStart"/>
      <w:r w:rsidRPr="007B1D80">
        <w:rPr>
          <w:rFonts w:ascii="Consolas" w:hAnsi="Consolas"/>
          <w:sz w:val="20"/>
        </w:rPr>
        <w:t>DrawWallHorizontal</w:t>
      </w:r>
      <w:proofErr w:type="spellEnd"/>
      <w:r w:rsidRPr="007B1D80">
        <w:rPr>
          <w:rFonts w:ascii="Consolas" w:hAnsi="Consolas"/>
          <w:sz w:val="20"/>
        </w:rPr>
        <w:t>()</w:t>
      </w:r>
      <w:r w:rsidRPr="007B1D80">
        <w:rPr>
          <w:sz w:val="20"/>
        </w:rPr>
        <w:t xml:space="preserve"> </w:t>
      </w:r>
      <w:r>
        <w:t>– Draws a horizontal “wall” (a row of characters)</w:t>
      </w:r>
    </w:p>
    <w:p w:rsidR="007B1D80" w:rsidRDefault="007B1D80" w:rsidP="007B1D80">
      <w:pPr>
        <w:pStyle w:val="ListParagraph"/>
        <w:numPr>
          <w:ilvl w:val="1"/>
          <w:numId w:val="7"/>
        </w:numPr>
      </w:pPr>
      <w:proofErr w:type="spellStart"/>
      <w:r w:rsidRPr="007B1D80">
        <w:rPr>
          <w:rFonts w:ascii="Consolas" w:hAnsi="Consolas"/>
          <w:sz w:val="20"/>
        </w:rPr>
        <w:t>DrawWallCorner</w:t>
      </w:r>
      <w:proofErr w:type="spellEnd"/>
      <w:r w:rsidRPr="007B1D80">
        <w:rPr>
          <w:rFonts w:ascii="Consolas" w:hAnsi="Consolas"/>
          <w:sz w:val="20"/>
        </w:rPr>
        <w:t>()</w:t>
      </w:r>
      <w:r w:rsidRPr="007B1D80">
        <w:rPr>
          <w:sz w:val="20"/>
        </w:rPr>
        <w:t xml:space="preserve"> </w:t>
      </w:r>
      <w:r>
        <w:t>– Draws the specified corner piece</w:t>
      </w:r>
    </w:p>
    <w:p w:rsidR="007B1D80" w:rsidRDefault="007B1D80" w:rsidP="007B1D80">
      <w:pPr>
        <w:pStyle w:val="ListParagraph"/>
        <w:numPr>
          <w:ilvl w:val="1"/>
          <w:numId w:val="7"/>
        </w:numPr>
      </w:pPr>
      <w:proofErr w:type="spellStart"/>
      <w:r w:rsidRPr="007B1D80">
        <w:rPr>
          <w:rFonts w:ascii="Consolas" w:hAnsi="Consolas"/>
          <w:sz w:val="20"/>
        </w:rPr>
        <w:t>DrawObject</w:t>
      </w:r>
      <w:proofErr w:type="spellEnd"/>
      <w:r w:rsidRPr="007B1D80">
        <w:rPr>
          <w:rFonts w:ascii="Consolas" w:hAnsi="Consolas"/>
          <w:sz w:val="20"/>
        </w:rPr>
        <w:t>()</w:t>
      </w:r>
      <w:r w:rsidRPr="007B1D80">
        <w:rPr>
          <w:sz w:val="20"/>
        </w:rPr>
        <w:t xml:space="preserve"> </w:t>
      </w:r>
      <w:r>
        <w:t>– Draws the specified symbol</w:t>
      </w:r>
    </w:p>
    <w:p w:rsidR="007B1D80" w:rsidRDefault="007B1D80" w:rsidP="007B1D80">
      <w:pPr>
        <w:pStyle w:val="ListParagraph"/>
        <w:ind w:left="1440"/>
      </w:pPr>
    </w:p>
    <w:p w:rsidR="007B1D80" w:rsidRDefault="007B1D80" w:rsidP="007B1D80">
      <w:pPr>
        <w:pStyle w:val="ListParagraph"/>
        <w:numPr>
          <w:ilvl w:val="0"/>
          <w:numId w:val="7"/>
        </w:numPr>
      </w:pPr>
      <w:proofErr w:type="spellStart"/>
      <w:r w:rsidRPr="007B1D80">
        <w:rPr>
          <w:b/>
        </w:rPr>
        <w:t>Program.cs</w:t>
      </w:r>
      <w:proofErr w:type="spellEnd"/>
      <w:r>
        <w:t xml:space="preserve"> – Where all of your code will go for this homework assignment</w:t>
      </w:r>
    </w:p>
    <w:p w:rsidR="007B1D80" w:rsidRDefault="007B1D80" w:rsidP="007B1D80">
      <w:r>
        <w:t>The existing</w:t>
      </w:r>
      <w:r w:rsidR="008C02B5">
        <w:t xml:space="preserve"> code in the main method draws</w:t>
      </w:r>
      <w:r>
        <w:t xml:space="preserve"> part of a dungeon already.  Your job for this activity is to continue calling methods to finish the dungeon so it has the same</w:t>
      </w:r>
      <w:r w:rsidR="008C02B5">
        <w:t xml:space="preserve"> basic</w:t>
      </w:r>
      <w:r>
        <w:t xml:space="preserve"> layout</w:t>
      </w:r>
      <w:r w:rsidR="00436AC6">
        <w:t xml:space="preserve"> and symbols</w:t>
      </w:r>
      <w:r>
        <w:t xml:space="preserve"> as the sample dungeon </w:t>
      </w:r>
      <w:r w:rsidR="008C02B5">
        <w:t>below</w:t>
      </w:r>
      <w:r>
        <w:t xml:space="preserve">.  </w:t>
      </w:r>
      <w:r w:rsidR="008C02B5">
        <w:t xml:space="preserve">The sizes of your rooms and hallway </w:t>
      </w:r>
      <w:r w:rsidR="008C02B5" w:rsidRPr="00C14889">
        <w:rPr>
          <w:i/>
        </w:rPr>
        <w:t>do not</w:t>
      </w:r>
      <w:r w:rsidR="008C02B5">
        <w:t xml:space="preserve"> have to match exactly!</w:t>
      </w:r>
    </w:p>
    <w:p w:rsidR="005B4C33" w:rsidRDefault="00F527AD" w:rsidP="0017777C">
      <w:pPr>
        <w:pStyle w:val="Heading3"/>
      </w:pPr>
      <w:r>
        <w:t>Sample Dungeon</w:t>
      </w:r>
    </w:p>
    <w:p w:rsidR="005B4C33" w:rsidRDefault="00790F47" w:rsidP="002E7AEB">
      <w:r>
        <w:rPr>
          <w:noProof/>
        </w:rPr>
        <w:drawing>
          <wp:inline distT="0" distB="0" distL="0" distR="0">
            <wp:extent cx="2688609" cy="1092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418" cy="1098586"/>
                    </a:xfrm>
                    <a:prstGeom prst="rect">
                      <a:avLst/>
                    </a:prstGeom>
                    <a:noFill/>
                    <a:ln>
                      <a:noFill/>
                    </a:ln>
                  </pic:spPr>
                </pic:pic>
              </a:graphicData>
            </a:graphic>
          </wp:inline>
        </w:drawing>
      </w:r>
    </w:p>
    <w:p w:rsidR="005478A3" w:rsidRDefault="00F527AD" w:rsidP="00F25FE8">
      <w:r>
        <w:t xml:space="preserve">The sample dungeon above was created in notepad to give you an idea of what a text-based dungeon </w:t>
      </w:r>
      <w:r w:rsidRPr="0074428C">
        <w:rPr>
          <w:i/>
        </w:rPr>
        <w:t>might</w:t>
      </w:r>
      <w:r>
        <w:t xml:space="preserve"> look like.  </w:t>
      </w:r>
      <w:r w:rsidR="005478A3">
        <w:t xml:space="preserve">This table shows the meaning of the </w:t>
      </w:r>
      <w:r w:rsidR="0008494C">
        <w:t>symbols</w:t>
      </w:r>
      <w:r w:rsidR="005478A3">
        <w:t xml:space="preserve"> in the </w:t>
      </w:r>
      <w:r w:rsidR="007429CE">
        <w:t>sample dungeon above</w:t>
      </w:r>
      <w:r w:rsidR="005478A3">
        <w:t>:</w:t>
      </w:r>
    </w:p>
    <w:tbl>
      <w:tblPr>
        <w:tblStyle w:val="TableGrid"/>
        <w:tblW w:w="0" w:type="auto"/>
        <w:tblLook w:val="04A0" w:firstRow="1" w:lastRow="0" w:firstColumn="1" w:lastColumn="0" w:noHBand="0" w:noVBand="1"/>
      </w:tblPr>
      <w:tblGrid>
        <w:gridCol w:w="1199"/>
        <w:gridCol w:w="4309"/>
      </w:tblGrid>
      <w:tr w:rsidR="005478A3" w:rsidTr="005478A3">
        <w:tc>
          <w:tcPr>
            <w:tcW w:w="1199" w:type="dxa"/>
          </w:tcPr>
          <w:p w:rsidR="005478A3" w:rsidRPr="00D26EF6" w:rsidRDefault="0008494C" w:rsidP="005478A3">
            <w:pPr>
              <w:jc w:val="center"/>
              <w:rPr>
                <w:b/>
              </w:rPr>
            </w:pPr>
            <w:r w:rsidRPr="00D26EF6">
              <w:rPr>
                <w:b/>
              </w:rPr>
              <w:t>Symbol</w:t>
            </w:r>
          </w:p>
        </w:tc>
        <w:tc>
          <w:tcPr>
            <w:tcW w:w="4309" w:type="dxa"/>
          </w:tcPr>
          <w:p w:rsidR="005478A3" w:rsidRPr="00D26EF6" w:rsidRDefault="005478A3" w:rsidP="00F25FE8">
            <w:pPr>
              <w:rPr>
                <w:b/>
              </w:rPr>
            </w:pPr>
            <w:r w:rsidRPr="00D26EF6">
              <w:rPr>
                <w:b/>
              </w:rPr>
              <w:t>Meaning</w:t>
            </w:r>
          </w:p>
        </w:tc>
      </w:tr>
      <w:tr w:rsidR="005478A3" w:rsidTr="005478A3">
        <w:tc>
          <w:tcPr>
            <w:tcW w:w="1199" w:type="dxa"/>
          </w:tcPr>
          <w:p w:rsidR="005478A3" w:rsidRDefault="00790F47" w:rsidP="005478A3">
            <w:pPr>
              <w:jc w:val="center"/>
            </w:pPr>
            <w:r w:rsidRPr="00790F47">
              <w:rPr>
                <w:rFonts w:ascii="Arial" w:hAnsi="Arial" w:cs="Arial"/>
              </w:rPr>
              <w:t>║</w:t>
            </w:r>
          </w:p>
        </w:tc>
        <w:tc>
          <w:tcPr>
            <w:tcW w:w="4309" w:type="dxa"/>
          </w:tcPr>
          <w:p w:rsidR="005478A3" w:rsidRDefault="005478A3" w:rsidP="00F25FE8">
            <w:r>
              <w:t>Vertical wall</w:t>
            </w:r>
          </w:p>
        </w:tc>
      </w:tr>
      <w:tr w:rsidR="005478A3" w:rsidTr="005478A3">
        <w:tc>
          <w:tcPr>
            <w:tcW w:w="1199" w:type="dxa"/>
          </w:tcPr>
          <w:p w:rsidR="005478A3" w:rsidRDefault="00790F47" w:rsidP="005478A3">
            <w:pPr>
              <w:jc w:val="center"/>
            </w:pPr>
            <w:r w:rsidRPr="00790F47">
              <w:rPr>
                <w:rFonts w:ascii="Arial" w:hAnsi="Arial" w:cs="Arial"/>
              </w:rPr>
              <w:t>═</w:t>
            </w:r>
          </w:p>
        </w:tc>
        <w:tc>
          <w:tcPr>
            <w:tcW w:w="4309" w:type="dxa"/>
          </w:tcPr>
          <w:p w:rsidR="005478A3" w:rsidRDefault="005478A3" w:rsidP="00F25FE8">
            <w:r>
              <w:t>Horizontal wall</w:t>
            </w:r>
          </w:p>
        </w:tc>
      </w:tr>
      <w:tr w:rsidR="005478A3" w:rsidTr="005478A3">
        <w:tc>
          <w:tcPr>
            <w:tcW w:w="1199" w:type="dxa"/>
          </w:tcPr>
          <w:p w:rsidR="005478A3" w:rsidRDefault="00790F47" w:rsidP="005478A3">
            <w:pPr>
              <w:jc w:val="center"/>
            </w:pPr>
            <w:r w:rsidRPr="00790F47">
              <w:rPr>
                <w:rFonts w:ascii="Arial" w:hAnsi="Arial" w:cs="Arial"/>
              </w:rPr>
              <w:t>╔</w:t>
            </w:r>
            <w:r>
              <w:rPr>
                <w:rFonts w:ascii="Arial" w:hAnsi="Arial" w:cs="Arial"/>
              </w:rPr>
              <w:t xml:space="preserve"> </w:t>
            </w:r>
            <w:r w:rsidRPr="00790F47">
              <w:rPr>
                <w:rFonts w:ascii="Arial" w:hAnsi="Arial" w:cs="Arial"/>
              </w:rPr>
              <w:t>╗╚</w:t>
            </w:r>
            <w:r>
              <w:rPr>
                <w:rFonts w:ascii="Arial" w:hAnsi="Arial" w:cs="Arial"/>
              </w:rPr>
              <w:t xml:space="preserve"> </w:t>
            </w:r>
            <w:r w:rsidRPr="00790F47">
              <w:rPr>
                <w:rFonts w:ascii="Arial" w:hAnsi="Arial" w:cs="Arial"/>
              </w:rPr>
              <w:t>╝</w:t>
            </w:r>
          </w:p>
        </w:tc>
        <w:tc>
          <w:tcPr>
            <w:tcW w:w="4309" w:type="dxa"/>
          </w:tcPr>
          <w:p w:rsidR="005478A3" w:rsidRDefault="005478A3" w:rsidP="00F25FE8">
            <w:r>
              <w:t>Corner</w:t>
            </w:r>
            <w:r w:rsidR="00790F47">
              <w:t>s</w:t>
            </w:r>
          </w:p>
        </w:tc>
      </w:tr>
      <w:tr w:rsidR="005478A3" w:rsidTr="005478A3">
        <w:tc>
          <w:tcPr>
            <w:tcW w:w="1199" w:type="dxa"/>
          </w:tcPr>
          <w:p w:rsidR="005478A3" w:rsidRDefault="005478A3" w:rsidP="005478A3">
            <w:pPr>
              <w:jc w:val="center"/>
            </w:pPr>
            <w:r>
              <w:t>@</w:t>
            </w:r>
          </w:p>
        </w:tc>
        <w:tc>
          <w:tcPr>
            <w:tcW w:w="4309" w:type="dxa"/>
          </w:tcPr>
          <w:p w:rsidR="005478A3" w:rsidRDefault="00C33FED" w:rsidP="00F25FE8">
            <w:r>
              <w:t>Your character (</w:t>
            </w:r>
            <w:r w:rsidR="005478A3">
              <w:t>the explorer/fighter</w:t>
            </w:r>
            <w:r>
              <w:t>)</w:t>
            </w:r>
          </w:p>
        </w:tc>
      </w:tr>
      <w:tr w:rsidR="005478A3" w:rsidTr="005478A3">
        <w:tc>
          <w:tcPr>
            <w:tcW w:w="1199" w:type="dxa"/>
          </w:tcPr>
          <w:p w:rsidR="005478A3" w:rsidRDefault="005478A3" w:rsidP="005478A3">
            <w:pPr>
              <w:jc w:val="center"/>
            </w:pPr>
            <w:r>
              <w:t>*</w:t>
            </w:r>
          </w:p>
        </w:tc>
        <w:tc>
          <w:tcPr>
            <w:tcW w:w="4309" w:type="dxa"/>
          </w:tcPr>
          <w:p w:rsidR="005478A3" w:rsidRDefault="005478A3" w:rsidP="00F25FE8">
            <w:r>
              <w:t>Gem</w:t>
            </w:r>
          </w:p>
        </w:tc>
      </w:tr>
      <w:tr w:rsidR="005478A3" w:rsidTr="005478A3">
        <w:tc>
          <w:tcPr>
            <w:tcW w:w="1199" w:type="dxa"/>
          </w:tcPr>
          <w:p w:rsidR="005478A3" w:rsidRDefault="005478A3" w:rsidP="005478A3">
            <w:pPr>
              <w:jc w:val="center"/>
            </w:pPr>
            <w:r>
              <w:t>M</w:t>
            </w:r>
          </w:p>
        </w:tc>
        <w:tc>
          <w:tcPr>
            <w:tcW w:w="4309" w:type="dxa"/>
          </w:tcPr>
          <w:p w:rsidR="005478A3" w:rsidRDefault="00C33FED" w:rsidP="00C33FED">
            <w:r>
              <w:t xml:space="preserve">A </w:t>
            </w:r>
            <w:r w:rsidR="005478A3">
              <w:t>monster</w:t>
            </w:r>
          </w:p>
        </w:tc>
      </w:tr>
      <w:tr w:rsidR="005478A3" w:rsidTr="005478A3">
        <w:tc>
          <w:tcPr>
            <w:tcW w:w="1199" w:type="dxa"/>
          </w:tcPr>
          <w:p w:rsidR="005478A3" w:rsidRDefault="005478A3" w:rsidP="005478A3">
            <w:pPr>
              <w:jc w:val="center"/>
            </w:pPr>
            <w:r>
              <w:t>P</w:t>
            </w:r>
          </w:p>
        </w:tc>
        <w:tc>
          <w:tcPr>
            <w:tcW w:w="4309" w:type="dxa"/>
          </w:tcPr>
          <w:p w:rsidR="005478A3" w:rsidRDefault="00C33FED" w:rsidP="00F25FE8">
            <w:r>
              <w:t>A</w:t>
            </w:r>
            <w:r w:rsidR="005478A3">
              <w:t xml:space="preserve"> potion</w:t>
            </w:r>
          </w:p>
        </w:tc>
      </w:tr>
      <w:tr w:rsidR="005478A3" w:rsidTr="005478A3">
        <w:tc>
          <w:tcPr>
            <w:tcW w:w="1199" w:type="dxa"/>
          </w:tcPr>
          <w:p w:rsidR="005478A3" w:rsidRDefault="005478A3" w:rsidP="005478A3">
            <w:pPr>
              <w:jc w:val="center"/>
            </w:pPr>
            <w:r>
              <w:t>W</w:t>
            </w:r>
          </w:p>
        </w:tc>
        <w:tc>
          <w:tcPr>
            <w:tcW w:w="4309" w:type="dxa"/>
          </w:tcPr>
          <w:p w:rsidR="005478A3" w:rsidRDefault="00C33FED" w:rsidP="00F25FE8">
            <w:r>
              <w:t>A</w:t>
            </w:r>
            <w:r w:rsidR="005478A3">
              <w:t xml:space="preserve"> weapon</w:t>
            </w:r>
          </w:p>
        </w:tc>
      </w:tr>
    </w:tbl>
    <w:p w:rsidR="00FF3C69" w:rsidRDefault="00733D67" w:rsidP="00F25FE8">
      <w:r>
        <w:t xml:space="preserve"> </w:t>
      </w:r>
    </w:p>
    <w:p w:rsidR="002D039E" w:rsidRDefault="00BC10AC" w:rsidP="00BC10AC">
      <w:pPr>
        <w:pStyle w:val="Heading1"/>
      </w:pPr>
      <w:r>
        <w:lastRenderedPageBreak/>
        <w:t xml:space="preserve">Activity 1: </w:t>
      </w:r>
      <w:r w:rsidR="007B0D75">
        <w:t>Further Details</w:t>
      </w:r>
    </w:p>
    <w:p w:rsidR="004F7630" w:rsidRDefault="004F7630" w:rsidP="00F25FE8">
      <w:r>
        <w:t xml:space="preserve">Before you </w:t>
      </w:r>
      <w:r w:rsidR="00376B0C">
        <w:t>jump into the code</w:t>
      </w:r>
      <w:r>
        <w:t xml:space="preserve">, here’s </w:t>
      </w:r>
      <w:r w:rsidR="00874157">
        <w:t>a more detailed explanation of what’s going on</w:t>
      </w:r>
      <w:r w:rsidR="0058273C">
        <w:t>.</w:t>
      </w:r>
    </w:p>
    <w:p w:rsidR="004F7630" w:rsidRDefault="004F7630" w:rsidP="004F7630">
      <w:pPr>
        <w:pStyle w:val="Heading3"/>
      </w:pPr>
      <w:r>
        <w:t>Map</w:t>
      </w:r>
      <w:r w:rsidR="004B66C1">
        <w:t xml:space="preserve"> Information</w:t>
      </w:r>
    </w:p>
    <w:p w:rsidR="004F7630" w:rsidRDefault="004F7630" w:rsidP="00F25FE8">
      <w:r>
        <w:t xml:space="preserve">The map for the dungeon is a two dimensional </w:t>
      </w:r>
      <w:r w:rsidR="008B4F5C">
        <w:t>grid</w:t>
      </w:r>
      <w:r>
        <w:t xml:space="preserve">. To indicate points on the map, we number them by specifying the </w:t>
      </w:r>
      <w:r w:rsidR="002379A3">
        <w:t>X and Y</w:t>
      </w:r>
      <w:r w:rsidR="00B70B7A">
        <w:t xml:space="preserve"> </w:t>
      </w:r>
      <w:r w:rsidR="00295FF2">
        <w:t>coordinate</w:t>
      </w:r>
      <w:r w:rsidR="00C60556">
        <w:t>s</w:t>
      </w:r>
      <w:r>
        <w:t>. (0</w:t>
      </w:r>
      <w:proofErr w:type="gramStart"/>
      <w:r>
        <w:t>,0</w:t>
      </w:r>
      <w:proofErr w:type="gramEnd"/>
      <w:r>
        <w:t xml:space="preserve">) corresponds to </w:t>
      </w:r>
      <w:r w:rsidR="00295FF2">
        <w:t>column 0 and row</w:t>
      </w:r>
      <w:r>
        <w:t xml:space="preserve"> 0. This location is in the </w:t>
      </w:r>
      <w:r w:rsidRPr="003651E1">
        <w:rPr>
          <w:i/>
        </w:rPr>
        <w:t>upper left hand corner</w:t>
      </w:r>
      <w:r>
        <w:t xml:space="preserve"> of the map. Row numbers increase going </w:t>
      </w:r>
      <w:r w:rsidRPr="007F1988">
        <w:rPr>
          <w:i/>
        </w:rPr>
        <w:t>down</w:t>
      </w:r>
      <w:r>
        <w:t xml:space="preserve"> the map, while column numbers increase going right.</w:t>
      </w:r>
    </w:p>
    <w:p w:rsidR="004F7630" w:rsidRPr="00424842" w:rsidRDefault="004D2A9B" w:rsidP="00F25FE8">
      <w:pPr>
        <w:rPr>
          <w:b/>
        </w:rPr>
      </w:pPr>
      <w:r>
        <w:rPr>
          <w:b/>
          <w:noProof/>
          <w:lang w:eastAsia="zh-TW"/>
        </w:rPr>
        <w:pict>
          <v:shapetype id="_x0000_t202" coordsize="21600,21600" o:spt="202" path="m,l,21600r21600,l21600,xe">
            <v:stroke joinstyle="miter"/>
            <v:path gradientshapeok="t" o:connecttype="rect"/>
          </v:shapetype>
          <v:shape id="_x0000_s1027" type="#_x0000_t202" style="position:absolute;margin-left:83.85pt;margin-top:15.75pt;width:57.4pt;height:19.8pt;z-index:251660288;mso-width-relative:margin;mso-height-relative:margin" stroked="f">
            <v:textbox>
              <w:txbxContent>
                <w:p w:rsidR="006D7C1F" w:rsidRDefault="00FC570A">
                  <w:r>
                    <w:t>C</w:t>
                  </w:r>
                  <w:r w:rsidR="006D7C1F">
                    <w:t>olumns</w:t>
                  </w:r>
                </w:p>
              </w:txbxContent>
            </v:textbox>
          </v:shape>
        </w:pict>
      </w:r>
      <w:r w:rsidR="00D439A7">
        <w:rPr>
          <w:b/>
          <w:noProof/>
          <w:lang w:eastAsia="zh-TW"/>
        </w:rPr>
        <w:t>Coordinate system example:</w:t>
      </w:r>
    </w:p>
    <w:tbl>
      <w:tblPr>
        <w:tblStyle w:val="TableGrid"/>
        <w:tblpPr w:leftFromText="180" w:rightFromText="180" w:vertAnchor="text" w:horzAnchor="page" w:tblpX="2361" w:tblpY="336"/>
        <w:tblW w:w="0" w:type="auto"/>
        <w:tblLook w:val="04A0" w:firstRow="1" w:lastRow="0" w:firstColumn="1" w:lastColumn="0" w:noHBand="0" w:noVBand="1"/>
      </w:tblPr>
      <w:tblGrid>
        <w:gridCol w:w="604"/>
        <w:gridCol w:w="604"/>
        <w:gridCol w:w="604"/>
        <w:gridCol w:w="628"/>
        <w:gridCol w:w="628"/>
        <w:gridCol w:w="604"/>
      </w:tblGrid>
      <w:tr w:rsidR="00EC38F2" w:rsidTr="00EC38F2">
        <w:tc>
          <w:tcPr>
            <w:tcW w:w="604" w:type="dxa"/>
          </w:tcPr>
          <w:p w:rsidR="00EC38F2" w:rsidRDefault="00EC38F2" w:rsidP="004F7630"/>
        </w:tc>
        <w:tc>
          <w:tcPr>
            <w:tcW w:w="604" w:type="dxa"/>
          </w:tcPr>
          <w:p w:rsidR="00EC38F2" w:rsidRDefault="00EC38F2" w:rsidP="004F7630">
            <w:r>
              <w:t>0</w:t>
            </w:r>
          </w:p>
        </w:tc>
        <w:tc>
          <w:tcPr>
            <w:tcW w:w="604" w:type="dxa"/>
          </w:tcPr>
          <w:p w:rsidR="00EC38F2" w:rsidRDefault="00EC38F2" w:rsidP="004F7630">
            <w:r>
              <w:t>1</w:t>
            </w:r>
          </w:p>
        </w:tc>
        <w:tc>
          <w:tcPr>
            <w:tcW w:w="628" w:type="dxa"/>
          </w:tcPr>
          <w:p w:rsidR="00EC38F2" w:rsidRDefault="00EC38F2" w:rsidP="009F6AC5">
            <w:r>
              <w:t>2</w:t>
            </w:r>
          </w:p>
        </w:tc>
        <w:tc>
          <w:tcPr>
            <w:tcW w:w="628" w:type="dxa"/>
          </w:tcPr>
          <w:p w:rsidR="00EC38F2" w:rsidRDefault="00EC38F2" w:rsidP="004F7630">
            <w:r>
              <w:t>3</w:t>
            </w:r>
          </w:p>
        </w:tc>
        <w:tc>
          <w:tcPr>
            <w:tcW w:w="604" w:type="dxa"/>
          </w:tcPr>
          <w:p w:rsidR="00EC38F2" w:rsidRDefault="00EC38F2" w:rsidP="004F7630">
            <w:r>
              <w:t>4</w:t>
            </w:r>
          </w:p>
        </w:tc>
      </w:tr>
      <w:tr w:rsidR="00EC38F2" w:rsidTr="00EC38F2">
        <w:tc>
          <w:tcPr>
            <w:tcW w:w="604" w:type="dxa"/>
          </w:tcPr>
          <w:p w:rsidR="00EC38F2" w:rsidRDefault="00EC38F2" w:rsidP="004F7630">
            <w:r>
              <w:t>0</w:t>
            </w:r>
          </w:p>
        </w:tc>
        <w:tc>
          <w:tcPr>
            <w:tcW w:w="604" w:type="dxa"/>
          </w:tcPr>
          <w:p w:rsidR="00EC38F2" w:rsidRDefault="00EC38F2" w:rsidP="004F7630"/>
        </w:tc>
        <w:tc>
          <w:tcPr>
            <w:tcW w:w="604" w:type="dxa"/>
          </w:tcPr>
          <w:p w:rsidR="00EC38F2" w:rsidRDefault="00EC38F2" w:rsidP="004F7630"/>
        </w:tc>
        <w:tc>
          <w:tcPr>
            <w:tcW w:w="628" w:type="dxa"/>
          </w:tcPr>
          <w:p w:rsidR="00EC38F2" w:rsidRDefault="00EC38F2" w:rsidP="009F6AC5"/>
        </w:tc>
        <w:tc>
          <w:tcPr>
            <w:tcW w:w="628" w:type="dxa"/>
          </w:tcPr>
          <w:p w:rsidR="00EC38F2" w:rsidRDefault="00EC38F2" w:rsidP="004F7630"/>
        </w:tc>
        <w:tc>
          <w:tcPr>
            <w:tcW w:w="604" w:type="dxa"/>
          </w:tcPr>
          <w:p w:rsidR="00EC38F2" w:rsidRDefault="00EC38F2" w:rsidP="004F7630"/>
        </w:tc>
      </w:tr>
      <w:tr w:rsidR="00EC38F2" w:rsidTr="00EC38F2">
        <w:tc>
          <w:tcPr>
            <w:tcW w:w="604" w:type="dxa"/>
          </w:tcPr>
          <w:p w:rsidR="00EC38F2" w:rsidRDefault="00EC38F2" w:rsidP="004F7630">
            <w:r>
              <w:t>1</w:t>
            </w:r>
          </w:p>
        </w:tc>
        <w:tc>
          <w:tcPr>
            <w:tcW w:w="604" w:type="dxa"/>
          </w:tcPr>
          <w:p w:rsidR="00EC38F2" w:rsidRDefault="00EC38F2" w:rsidP="004F7630"/>
        </w:tc>
        <w:tc>
          <w:tcPr>
            <w:tcW w:w="604" w:type="dxa"/>
          </w:tcPr>
          <w:p w:rsidR="00EC38F2" w:rsidRDefault="00EC38F2" w:rsidP="004F7630"/>
        </w:tc>
        <w:tc>
          <w:tcPr>
            <w:tcW w:w="628" w:type="dxa"/>
            <w:tcBorders>
              <w:bottom w:val="single" w:sz="4" w:space="0" w:color="000000" w:themeColor="text1"/>
            </w:tcBorders>
          </w:tcPr>
          <w:p w:rsidR="00EC38F2" w:rsidRDefault="00EC38F2" w:rsidP="004F7630"/>
        </w:tc>
        <w:tc>
          <w:tcPr>
            <w:tcW w:w="628" w:type="dxa"/>
          </w:tcPr>
          <w:p w:rsidR="00EC38F2" w:rsidRDefault="00EC38F2" w:rsidP="004F7630"/>
        </w:tc>
        <w:tc>
          <w:tcPr>
            <w:tcW w:w="604" w:type="dxa"/>
          </w:tcPr>
          <w:p w:rsidR="00EC38F2" w:rsidRDefault="00EC38F2" w:rsidP="004F7630"/>
        </w:tc>
      </w:tr>
      <w:tr w:rsidR="00EC38F2" w:rsidTr="00EC38F2">
        <w:tc>
          <w:tcPr>
            <w:tcW w:w="604" w:type="dxa"/>
          </w:tcPr>
          <w:p w:rsidR="00EC38F2" w:rsidRDefault="00EC38F2" w:rsidP="004F7630">
            <w:r>
              <w:t>2</w:t>
            </w:r>
          </w:p>
        </w:tc>
        <w:tc>
          <w:tcPr>
            <w:tcW w:w="604" w:type="dxa"/>
          </w:tcPr>
          <w:p w:rsidR="00EC38F2" w:rsidRDefault="00EC38F2" w:rsidP="004F7630"/>
        </w:tc>
        <w:tc>
          <w:tcPr>
            <w:tcW w:w="604" w:type="dxa"/>
          </w:tcPr>
          <w:p w:rsidR="00EC38F2" w:rsidRDefault="00EC38F2" w:rsidP="004F7630"/>
        </w:tc>
        <w:tc>
          <w:tcPr>
            <w:tcW w:w="628" w:type="dxa"/>
            <w:shd w:val="clear" w:color="auto" w:fill="FFC000"/>
          </w:tcPr>
          <w:p w:rsidR="00EC38F2" w:rsidRDefault="00EC38F2" w:rsidP="004F7630">
            <w:r>
              <w:t>(2,2)</w:t>
            </w:r>
          </w:p>
        </w:tc>
        <w:tc>
          <w:tcPr>
            <w:tcW w:w="628" w:type="dxa"/>
          </w:tcPr>
          <w:p w:rsidR="00EC38F2" w:rsidRDefault="00EC38F2" w:rsidP="004F7630"/>
        </w:tc>
        <w:tc>
          <w:tcPr>
            <w:tcW w:w="604" w:type="dxa"/>
          </w:tcPr>
          <w:p w:rsidR="00EC38F2" w:rsidRDefault="00EC38F2" w:rsidP="004F7630"/>
        </w:tc>
      </w:tr>
      <w:tr w:rsidR="00EC38F2" w:rsidTr="00EC38F2">
        <w:tc>
          <w:tcPr>
            <w:tcW w:w="604" w:type="dxa"/>
          </w:tcPr>
          <w:p w:rsidR="00EC38F2" w:rsidRDefault="00EC38F2" w:rsidP="004F7630">
            <w:r>
              <w:t>3</w:t>
            </w:r>
          </w:p>
        </w:tc>
        <w:tc>
          <w:tcPr>
            <w:tcW w:w="604" w:type="dxa"/>
          </w:tcPr>
          <w:p w:rsidR="00EC38F2" w:rsidRDefault="00EC38F2" w:rsidP="004F7630"/>
        </w:tc>
        <w:tc>
          <w:tcPr>
            <w:tcW w:w="604" w:type="dxa"/>
          </w:tcPr>
          <w:p w:rsidR="00EC38F2" w:rsidRDefault="00EC38F2" w:rsidP="004F7630"/>
        </w:tc>
        <w:tc>
          <w:tcPr>
            <w:tcW w:w="628" w:type="dxa"/>
            <w:shd w:val="clear" w:color="auto" w:fill="FFC000"/>
          </w:tcPr>
          <w:p w:rsidR="00EC38F2" w:rsidRDefault="00BA7D2A" w:rsidP="004F7630">
            <w:r>
              <w:t>(2,3</w:t>
            </w:r>
            <w:r w:rsidR="00EC38F2">
              <w:t>)</w:t>
            </w:r>
          </w:p>
        </w:tc>
        <w:tc>
          <w:tcPr>
            <w:tcW w:w="628" w:type="dxa"/>
            <w:tcBorders>
              <w:bottom w:val="single" w:sz="4" w:space="0" w:color="000000" w:themeColor="text1"/>
            </w:tcBorders>
          </w:tcPr>
          <w:p w:rsidR="00EC38F2" w:rsidRDefault="00EC38F2" w:rsidP="004F7630"/>
        </w:tc>
        <w:tc>
          <w:tcPr>
            <w:tcW w:w="604" w:type="dxa"/>
          </w:tcPr>
          <w:p w:rsidR="00EC38F2" w:rsidRDefault="00EC38F2" w:rsidP="004F7630"/>
        </w:tc>
      </w:tr>
      <w:tr w:rsidR="00EC38F2" w:rsidTr="00EC38F2">
        <w:tc>
          <w:tcPr>
            <w:tcW w:w="604" w:type="dxa"/>
          </w:tcPr>
          <w:p w:rsidR="00EC38F2" w:rsidRDefault="00EC38F2" w:rsidP="004F7630">
            <w:r>
              <w:t>4</w:t>
            </w:r>
          </w:p>
        </w:tc>
        <w:tc>
          <w:tcPr>
            <w:tcW w:w="604" w:type="dxa"/>
          </w:tcPr>
          <w:p w:rsidR="00EC38F2" w:rsidRDefault="00EC38F2" w:rsidP="004F7630"/>
        </w:tc>
        <w:tc>
          <w:tcPr>
            <w:tcW w:w="604" w:type="dxa"/>
          </w:tcPr>
          <w:p w:rsidR="00EC38F2" w:rsidRDefault="00EC38F2" w:rsidP="004F7630"/>
        </w:tc>
        <w:tc>
          <w:tcPr>
            <w:tcW w:w="628" w:type="dxa"/>
            <w:shd w:val="clear" w:color="auto" w:fill="FFC000"/>
          </w:tcPr>
          <w:p w:rsidR="00EC38F2" w:rsidRDefault="00BA7D2A" w:rsidP="004F7630">
            <w:r>
              <w:t>(2,4</w:t>
            </w:r>
            <w:r w:rsidR="00EC38F2">
              <w:t>)</w:t>
            </w:r>
          </w:p>
        </w:tc>
        <w:tc>
          <w:tcPr>
            <w:tcW w:w="628" w:type="dxa"/>
            <w:shd w:val="clear" w:color="auto" w:fill="FFC000"/>
          </w:tcPr>
          <w:p w:rsidR="00EC38F2" w:rsidRDefault="00BA7D2A" w:rsidP="004F7630">
            <w:r>
              <w:t>(3,4</w:t>
            </w:r>
            <w:r w:rsidR="00EC38F2">
              <w:t>)</w:t>
            </w:r>
          </w:p>
        </w:tc>
        <w:tc>
          <w:tcPr>
            <w:tcW w:w="604" w:type="dxa"/>
          </w:tcPr>
          <w:p w:rsidR="00EC38F2" w:rsidRDefault="00EC38F2" w:rsidP="004F7630"/>
        </w:tc>
      </w:tr>
      <w:tr w:rsidR="00EC38F2" w:rsidTr="00EC38F2">
        <w:tc>
          <w:tcPr>
            <w:tcW w:w="604" w:type="dxa"/>
          </w:tcPr>
          <w:p w:rsidR="00EC38F2" w:rsidRDefault="00EC38F2" w:rsidP="004F7630">
            <w:r>
              <w:t>5</w:t>
            </w:r>
          </w:p>
        </w:tc>
        <w:tc>
          <w:tcPr>
            <w:tcW w:w="604" w:type="dxa"/>
          </w:tcPr>
          <w:p w:rsidR="00EC38F2" w:rsidRDefault="00EC38F2" w:rsidP="004F7630"/>
        </w:tc>
        <w:tc>
          <w:tcPr>
            <w:tcW w:w="604" w:type="dxa"/>
          </w:tcPr>
          <w:p w:rsidR="00EC38F2" w:rsidRDefault="00EC38F2" w:rsidP="004F7630"/>
        </w:tc>
        <w:tc>
          <w:tcPr>
            <w:tcW w:w="628" w:type="dxa"/>
          </w:tcPr>
          <w:p w:rsidR="00EC38F2" w:rsidRDefault="00EC38F2" w:rsidP="004F7630"/>
        </w:tc>
        <w:tc>
          <w:tcPr>
            <w:tcW w:w="628" w:type="dxa"/>
          </w:tcPr>
          <w:p w:rsidR="00EC38F2" w:rsidRDefault="00EC38F2" w:rsidP="004F7630"/>
        </w:tc>
        <w:tc>
          <w:tcPr>
            <w:tcW w:w="604" w:type="dxa"/>
          </w:tcPr>
          <w:p w:rsidR="00EC38F2" w:rsidRDefault="00EC38F2" w:rsidP="004F7630"/>
        </w:tc>
      </w:tr>
    </w:tbl>
    <w:p w:rsidR="004F7630" w:rsidRDefault="004F7630" w:rsidP="00F25FE8"/>
    <w:p w:rsidR="004F7630" w:rsidRDefault="004D2A9B" w:rsidP="00F25FE8">
      <w:r>
        <w:rPr>
          <w:noProof/>
        </w:rPr>
        <w:pict>
          <v:shape id="_x0000_s1028" type="#_x0000_t202" style="position:absolute;margin-left:-8.3pt;margin-top:19.75pt;width:36.4pt;height:19.8pt;z-index:251661312;mso-width-relative:margin;mso-height-relative:margin" stroked="f">
            <v:textbox>
              <w:txbxContent>
                <w:p w:rsidR="006D7C1F" w:rsidRDefault="00FC570A" w:rsidP="004F7630">
                  <w:r>
                    <w:t>R</w:t>
                  </w:r>
                  <w:r w:rsidR="006D7C1F">
                    <w:t>ows</w:t>
                  </w:r>
                </w:p>
              </w:txbxContent>
            </v:textbox>
          </v:shape>
        </w:pict>
      </w:r>
    </w:p>
    <w:p w:rsidR="004F7630" w:rsidRDefault="004F7630" w:rsidP="00F25FE8"/>
    <w:p w:rsidR="004F7630" w:rsidRDefault="004F7630" w:rsidP="00F25FE8"/>
    <w:p w:rsidR="001A69B5" w:rsidRDefault="001A69B5" w:rsidP="00F25FE8"/>
    <w:p w:rsidR="004F7630" w:rsidRDefault="004F7630" w:rsidP="00F25FE8">
      <w:r>
        <w:t>An easy way to design a dungeon is to start with a numbered piece of graph paper and draw the dungeon on it. The numbers will tell you starting points for walls or locations for objects.</w:t>
      </w:r>
    </w:p>
    <w:p w:rsidR="004F7630" w:rsidRDefault="004B66C1" w:rsidP="004F7630">
      <w:pPr>
        <w:pStyle w:val="Heading3"/>
      </w:pPr>
      <w:r>
        <w:t>Method Information</w:t>
      </w:r>
    </w:p>
    <w:p w:rsidR="00B138A2" w:rsidRDefault="00CD6551" w:rsidP="004F7630">
      <w:r>
        <w:t xml:space="preserve">Methods defined in the </w:t>
      </w:r>
      <w:proofErr w:type="spellStart"/>
      <w:r>
        <w:t>Dungeon.cs</w:t>
      </w:r>
      <w:proofErr w:type="spellEnd"/>
      <w:r>
        <w:t xml:space="preserve"> code file </w:t>
      </w:r>
      <w:r w:rsidR="004F7630">
        <w:t xml:space="preserve">do the actual work of drawing. </w:t>
      </w:r>
      <w:r w:rsidR="00B138A2">
        <w:t xml:space="preserve"> You won’t be editing any of these methods.  Your job is to simply use t</w:t>
      </w:r>
      <w:r w:rsidR="00DD18A7">
        <w:t>hem correctly by calling them from</w:t>
      </w:r>
      <w:r w:rsidR="006C5A0B">
        <w:t xml:space="preserve"> the M</w:t>
      </w:r>
      <w:r w:rsidR="00B138A2">
        <w:t xml:space="preserve">ain method.  </w:t>
      </w:r>
    </w:p>
    <w:p w:rsidR="004F7630" w:rsidRDefault="004F7630" w:rsidP="004F7630">
      <w:r>
        <w:t xml:space="preserve">The </w:t>
      </w:r>
      <w:r w:rsidR="00B138A2">
        <w:t>dungeon</w:t>
      </w:r>
      <w:r>
        <w:t xml:space="preserve"> </w:t>
      </w:r>
      <w:r w:rsidR="00813601">
        <w:t xml:space="preserve">is written to the screen as you call each method.  You can even overwrite previously written </w:t>
      </w:r>
      <w:r w:rsidR="004B3103">
        <w:t>parts of the map</w:t>
      </w:r>
      <w:r w:rsidR="00813601">
        <w:t xml:space="preserve"> as your code is executed.</w:t>
      </w:r>
    </w:p>
    <w:p w:rsidR="00A43E46" w:rsidRDefault="00A43E46" w:rsidP="004F7630">
      <w:r>
        <w:t xml:space="preserve">You should </w:t>
      </w:r>
      <w:r w:rsidR="0075330A">
        <w:t>read</w:t>
      </w:r>
      <w:r>
        <w:t xml:space="preserve"> over the comments for the methods </w:t>
      </w:r>
      <w:r w:rsidR="00A60730">
        <w:t xml:space="preserve">in the </w:t>
      </w:r>
      <w:proofErr w:type="spellStart"/>
      <w:r w:rsidR="00A60730">
        <w:t>Dungeon.cs</w:t>
      </w:r>
      <w:proofErr w:type="spellEnd"/>
      <w:r w:rsidR="00A60730">
        <w:t xml:space="preserve"> file </w:t>
      </w:r>
      <w:r>
        <w:t xml:space="preserve">to see how they work. Pay particular attention to the parameters. After you have done that, take a look at </w:t>
      </w:r>
      <w:r w:rsidR="0036334C">
        <w:t xml:space="preserve">the main method in </w:t>
      </w:r>
      <w:proofErr w:type="spellStart"/>
      <w:r w:rsidR="0036334C">
        <w:t>Program.cs</w:t>
      </w:r>
      <w:proofErr w:type="spellEnd"/>
      <w:r>
        <w:t xml:space="preserve">. It shows a partial implementation of the dungeon seen in </w:t>
      </w:r>
      <w:r w:rsidR="00813601">
        <w:t>Sample Dungeon section</w:t>
      </w:r>
      <w:r w:rsidR="0075330A">
        <w:t>.</w:t>
      </w:r>
    </w:p>
    <w:p w:rsidR="00F972F9" w:rsidRDefault="00F972F9" w:rsidP="004F7630">
      <w:r>
        <w:rPr>
          <w:noProof/>
        </w:rPr>
        <w:drawing>
          <wp:anchor distT="0" distB="0" distL="114300" distR="114300" simplePos="0" relativeHeight="251684864" behindDoc="1" locked="0" layoutInCell="1" allowOverlap="1" wp14:anchorId="10E2A390" wp14:editId="61A9733F">
            <wp:simplePos x="0" y="0"/>
            <wp:positionH relativeFrom="column">
              <wp:posOffset>3615720</wp:posOffset>
            </wp:positionH>
            <wp:positionV relativeFrom="paragraph">
              <wp:posOffset>79779</wp:posOffset>
            </wp:positionV>
            <wp:extent cx="2134639" cy="1422054"/>
            <wp:effectExtent l="19050" t="19050" r="0" b="6985"/>
            <wp:wrapTight wrapText="bothSides">
              <wp:wrapPolygon edited="0">
                <wp:start x="-193" y="-289"/>
                <wp:lineTo x="-193" y="21706"/>
                <wp:lineTo x="21594" y="21706"/>
                <wp:lineTo x="21594" y="-289"/>
                <wp:lineTo x="-193" y="-28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222" t="2378"/>
                    <a:stretch/>
                  </pic:blipFill>
                  <pic:spPr bwMode="auto">
                    <a:xfrm>
                      <a:off x="0" y="0"/>
                      <a:ext cx="2134639" cy="1422054"/>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72F9" w:rsidRDefault="00F972F9" w:rsidP="004F7630">
      <w:r>
        <w:t xml:space="preserve">If none of the code files automatically appear when opening the project, you can always </w:t>
      </w:r>
      <w:r w:rsidRPr="00893EF5">
        <w:rPr>
          <w:i/>
        </w:rPr>
        <w:t>double click</w:t>
      </w:r>
      <w:r>
        <w:t xml:space="preserve"> the files in Visual Studio’s “Solution Explorer”, as seen here:</w:t>
      </w:r>
    </w:p>
    <w:p w:rsidR="00813601" w:rsidRDefault="004D2A9B" w:rsidP="004F7630">
      <w:r>
        <w:rPr>
          <w:noProof/>
        </w:rPr>
        <w:pict>
          <v:rect id="_x0000_s1030" style="position:absolute;margin-left:295.65pt;margin-top:14.1pt;width:1in;height:18.55pt;z-index:251665408" filled="f" strokecolor="#c00000" strokeweight="1pt"/>
        </w:pict>
      </w:r>
    </w:p>
    <w:p w:rsidR="0075330A" w:rsidRDefault="0075330A">
      <w:pPr>
        <w:rPr>
          <w:rFonts w:asciiTheme="majorHAnsi" w:eastAsiaTheme="majorEastAsia" w:hAnsiTheme="majorHAnsi" w:cstheme="majorBidi"/>
          <w:b/>
          <w:bCs/>
          <w:color w:val="4F81BD" w:themeColor="accent1"/>
        </w:rPr>
      </w:pPr>
      <w:r>
        <w:br w:type="page"/>
      </w:r>
    </w:p>
    <w:p w:rsidR="0001024C" w:rsidRDefault="0001024C" w:rsidP="0001024C">
      <w:pPr>
        <w:pStyle w:val="Heading3"/>
      </w:pPr>
      <w:r>
        <w:lastRenderedPageBreak/>
        <w:t>Optional Parameters in Methods</w:t>
      </w:r>
    </w:p>
    <w:p w:rsidR="0001024C" w:rsidRDefault="0001024C" w:rsidP="004F7630">
      <w:r>
        <w:t>Each method has some optional parameters, which you may choose to use or leave out.  These optional parameters allow you to specify custom colors and characters (symbols) to use when drawing.  Here are some quick examples:</w:t>
      </w:r>
    </w:p>
    <w:p w:rsidR="0001024C" w:rsidRPr="0001024C" w:rsidRDefault="00125645" w:rsidP="0001024C">
      <w:pPr>
        <w:ind w:firstLine="720"/>
        <w:rPr>
          <w:rFonts w:ascii="Consolas" w:hAnsi="Consolas" w:cs="Consolas"/>
        </w:rPr>
      </w:pPr>
      <w:r>
        <w:rPr>
          <w:noProof/>
        </w:rPr>
        <w:drawing>
          <wp:anchor distT="0" distB="0" distL="114300" distR="114300" simplePos="0" relativeHeight="251636736" behindDoc="0" locked="0" layoutInCell="1" allowOverlap="1" wp14:anchorId="741B905C" wp14:editId="607E1461">
            <wp:simplePos x="0" y="0"/>
            <wp:positionH relativeFrom="column">
              <wp:posOffset>4561205</wp:posOffset>
            </wp:positionH>
            <wp:positionV relativeFrom="paragraph">
              <wp:posOffset>40640</wp:posOffset>
            </wp:positionV>
            <wp:extent cx="1234440" cy="789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40" cy="7899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01024C" w:rsidRPr="0001024C">
        <w:rPr>
          <w:rFonts w:ascii="Consolas" w:hAnsi="Consolas" w:cs="Consolas"/>
        </w:rPr>
        <w:t>dungeon.DrawWallHorizontal</w:t>
      </w:r>
      <w:proofErr w:type="spellEnd"/>
      <w:r w:rsidR="0001024C" w:rsidRPr="0001024C">
        <w:rPr>
          <w:rFonts w:ascii="Consolas" w:hAnsi="Consolas" w:cs="Consolas"/>
        </w:rPr>
        <w:t>(</w:t>
      </w:r>
      <w:proofErr w:type="gramEnd"/>
      <w:r w:rsidR="0001024C" w:rsidRPr="0001024C">
        <w:rPr>
          <w:rFonts w:ascii="Consolas" w:hAnsi="Consolas" w:cs="Consolas"/>
        </w:rPr>
        <w:t>1, 0, 10);</w:t>
      </w:r>
    </w:p>
    <w:p w:rsidR="0001024C" w:rsidRDefault="002379A3" w:rsidP="004F7630">
      <w:r>
        <w:t>The required parameters (start X, start Y</w:t>
      </w:r>
      <w:bookmarkStart w:id="0" w:name="_GoBack"/>
      <w:bookmarkEnd w:id="0"/>
      <w:r w:rsidR="0001024C">
        <w:t>, and wall length) are present in the above method call.  The wall will be drawn in the default shape with the default color, as seen to the right.</w:t>
      </w:r>
    </w:p>
    <w:p w:rsidR="0001024C" w:rsidRPr="0001024C" w:rsidRDefault="0001024C" w:rsidP="0001024C">
      <w:pPr>
        <w:ind w:firstLine="720"/>
        <w:rPr>
          <w:rFonts w:ascii="Consolas" w:hAnsi="Consolas" w:cs="Consolas"/>
        </w:rPr>
      </w:pPr>
      <w:proofErr w:type="spellStart"/>
      <w:proofErr w:type="gramStart"/>
      <w:r w:rsidRPr="0001024C">
        <w:rPr>
          <w:rFonts w:ascii="Consolas" w:hAnsi="Consolas" w:cs="Consolas"/>
        </w:rPr>
        <w:t>dungeon.DrawWallHorizontal</w:t>
      </w:r>
      <w:proofErr w:type="spellEnd"/>
      <w:r w:rsidRPr="0001024C">
        <w:rPr>
          <w:rFonts w:ascii="Consolas" w:hAnsi="Consolas" w:cs="Consolas"/>
        </w:rPr>
        <w:t>(</w:t>
      </w:r>
      <w:proofErr w:type="gramEnd"/>
      <w:r w:rsidRPr="0001024C">
        <w:rPr>
          <w:rFonts w:ascii="Consolas" w:hAnsi="Consolas" w:cs="Consolas"/>
        </w:rPr>
        <w:t xml:space="preserve">1, 0, 10, </w:t>
      </w:r>
      <w:proofErr w:type="spellStart"/>
      <w:r w:rsidRPr="0001024C">
        <w:rPr>
          <w:rFonts w:ascii="Consolas" w:hAnsi="Consolas" w:cs="Consolas"/>
        </w:rPr>
        <w:t>ConsoleColor.</w:t>
      </w:r>
      <w:r w:rsidR="00A06C1A">
        <w:rPr>
          <w:rFonts w:ascii="Consolas" w:hAnsi="Consolas" w:cs="Consolas"/>
        </w:rPr>
        <w:t>Red</w:t>
      </w:r>
      <w:proofErr w:type="spellEnd"/>
      <w:r w:rsidRPr="0001024C">
        <w:rPr>
          <w:rFonts w:ascii="Consolas" w:hAnsi="Consolas" w:cs="Consolas"/>
        </w:rPr>
        <w:t>, '~');</w:t>
      </w:r>
    </w:p>
    <w:p w:rsidR="00A43E46" w:rsidRDefault="0001024C" w:rsidP="004F7630">
      <w:r>
        <w:rPr>
          <w:noProof/>
        </w:rPr>
        <w:drawing>
          <wp:anchor distT="0" distB="0" distL="114300" distR="114300" simplePos="0" relativeHeight="251634688" behindDoc="0" locked="0" layoutInCell="1" allowOverlap="1" wp14:anchorId="78804ECC" wp14:editId="6D5BDCB2">
            <wp:simplePos x="0" y="0"/>
            <wp:positionH relativeFrom="column">
              <wp:posOffset>4610100</wp:posOffset>
            </wp:positionH>
            <wp:positionV relativeFrom="paragraph">
              <wp:posOffset>21590</wp:posOffset>
            </wp:positionV>
            <wp:extent cx="1185545" cy="765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5545" cy="765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two optional parameters (color and character) allow you to change the color of this </w:t>
      </w:r>
      <w:r w:rsidR="00063162">
        <w:t xml:space="preserve">piece of the </w:t>
      </w:r>
      <w:r>
        <w:t>wall and the symbol that makes up the wall.</w:t>
      </w:r>
      <w:r w:rsidR="00063162">
        <w:t xml:space="preserve">  </w:t>
      </w:r>
      <w:r w:rsidR="002D74D5">
        <w:t xml:space="preserve">Notice how single characters use </w:t>
      </w:r>
      <w:r w:rsidR="002D74D5" w:rsidRPr="00AD1524">
        <w:rPr>
          <w:i/>
        </w:rPr>
        <w:t>single quotes</w:t>
      </w:r>
      <w:r w:rsidR="002D74D5">
        <w:t xml:space="preserve"> instead of double quotes.  Double quotes are for strings only!  </w:t>
      </w:r>
      <w:r w:rsidR="00063162">
        <w:t>Feel free to use these parameters to cus</w:t>
      </w:r>
      <w:r w:rsidR="003C1A9F">
        <w:t>tomize the look of your dungeon if you’d like.</w:t>
      </w:r>
    </w:p>
    <w:p w:rsidR="00DB1679" w:rsidRDefault="00DB1679" w:rsidP="004F7630"/>
    <w:p w:rsidR="00DB1679" w:rsidRDefault="00DB1679" w:rsidP="00DB1679">
      <w:pPr>
        <w:pStyle w:val="Heading3"/>
      </w:pPr>
      <w:proofErr w:type="spellStart"/>
      <w:r>
        <w:t>ConsoleColor</w:t>
      </w:r>
      <w:proofErr w:type="spellEnd"/>
      <w:r>
        <w:t xml:space="preserve"> and </w:t>
      </w:r>
      <w:proofErr w:type="spellStart"/>
      <w:r>
        <w:t>WallCorner</w:t>
      </w:r>
      <w:proofErr w:type="spellEnd"/>
    </w:p>
    <w:p w:rsidR="00DB1679" w:rsidRDefault="00DB1679" w:rsidP="00DB1679">
      <w:r>
        <w:t>Looking through the existing code in Main, you’ll probably notice the “</w:t>
      </w:r>
      <w:proofErr w:type="spellStart"/>
      <w:r>
        <w:t>WallCorner</w:t>
      </w:r>
      <w:proofErr w:type="spellEnd"/>
      <w:r>
        <w:t>” and “</w:t>
      </w:r>
      <w:proofErr w:type="spellStart"/>
      <w:r>
        <w:t>ConsoleColor</w:t>
      </w:r>
      <w:proofErr w:type="spellEnd"/>
      <w:r>
        <w:t>” parts of the code.  These each contain pre-defined options you can choose from when specifying data to give to methods.  The technical term for these is “</w:t>
      </w:r>
      <w:proofErr w:type="spellStart"/>
      <w:r>
        <w:t>enum</w:t>
      </w:r>
      <w:proofErr w:type="spellEnd"/>
      <w:r>
        <w:t xml:space="preserve">”, which is short for </w:t>
      </w:r>
      <w:r w:rsidRPr="00DB1679">
        <w:rPr>
          <w:i/>
        </w:rPr>
        <w:t>enumeration</w:t>
      </w:r>
      <w:r>
        <w:t>.</w:t>
      </w:r>
    </w:p>
    <w:p w:rsidR="00DB1679" w:rsidRDefault="00851E17" w:rsidP="00DB1679">
      <w:proofErr w:type="spellStart"/>
      <w:r w:rsidRPr="00851E17">
        <w:rPr>
          <w:b/>
        </w:rPr>
        <w:t>ConsoleColor</w:t>
      </w:r>
      <w:proofErr w:type="spellEnd"/>
      <w:r>
        <w:t xml:space="preserve">, an </w:t>
      </w:r>
      <w:proofErr w:type="spellStart"/>
      <w:r>
        <w:t>enum</w:t>
      </w:r>
      <w:proofErr w:type="spellEnd"/>
      <w:r>
        <w:t xml:space="preserve"> that is built in to C#, allows you to specify what color text in the console should be from that point in your code onward.  We’ll be discussing this in a little more detail in class.</w:t>
      </w:r>
    </w:p>
    <w:p w:rsidR="00851E17" w:rsidRDefault="00851E17" w:rsidP="00DB1679">
      <w:proofErr w:type="spellStart"/>
      <w:r w:rsidRPr="00851E17">
        <w:rPr>
          <w:b/>
        </w:rPr>
        <w:t>WallCorner</w:t>
      </w:r>
      <w:proofErr w:type="spellEnd"/>
      <w:r>
        <w:t xml:space="preserve"> is an </w:t>
      </w:r>
      <w:proofErr w:type="spellStart"/>
      <w:r>
        <w:t>enum</w:t>
      </w:r>
      <w:proofErr w:type="spellEnd"/>
      <w:r>
        <w:t xml:space="preserve"> I’ve defined in the </w:t>
      </w:r>
      <w:proofErr w:type="spellStart"/>
      <w:r>
        <w:t>Dungeon.cs</w:t>
      </w:r>
      <w:proofErr w:type="spellEnd"/>
      <w:r>
        <w:t xml:space="preserve"> file.  It simplifies the act of drawing corners, and makes the code in Main a little easier to understand at a glance.</w:t>
      </w:r>
    </w:p>
    <w:p w:rsidR="00E96A73" w:rsidRPr="00DB1679" w:rsidRDefault="00E96A73" w:rsidP="00DB1679">
      <w:r>
        <w:t xml:space="preserve">To make your life easier, Visual Studio will display a list of potential choices when you type the name of an </w:t>
      </w:r>
      <w:proofErr w:type="spellStart"/>
      <w:r>
        <w:t>enum</w:t>
      </w:r>
      <w:proofErr w:type="spellEnd"/>
      <w:r>
        <w:t xml:space="preserve"> followed by the dot “.” character.  </w:t>
      </w:r>
    </w:p>
    <w:p w:rsidR="000B1948" w:rsidRDefault="000B1948" w:rsidP="004F7630"/>
    <w:p w:rsidR="000B1948" w:rsidRPr="00DB1679" w:rsidRDefault="00D776B5" w:rsidP="000B1948">
      <w:pPr>
        <w:pStyle w:val="Heading3"/>
      </w:pPr>
      <w:r w:rsidRPr="00DB1679">
        <w:t>Summary</w:t>
      </w:r>
      <w:r w:rsidR="00A256BC" w:rsidRPr="00DB1679">
        <w:t xml:space="preserve"> of this Activity</w:t>
      </w:r>
    </w:p>
    <w:p w:rsidR="00710942" w:rsidRPr="00DB1679" w:rsidRDefault="006D7C1F" w:rsidP="00F23B02">
      <w:r w:rsidRPr="00DB1679">
        <w:t xml:space="preserve">Your assignment for this activity is to add method calls to the main </w:t>
      </w:r>
      <w:r w:rsidR="0054681E" w:rsidRPr="00DB1679">
        <w:t xml:space="preserve">method </w:t>
      </w:r>
      <w:r w:rsidRPr="00DB1679">
        <w:t xml:space="preserve">to </w:t>
      </w:r>
      <w:r w:rsidR="00851E17">
        <w:t>create a</w:t>
      </w:r>
      <w:r w:rsidRPr="00DB1679">
        <w:t xml:space="preserve"> dungeon. When y</w:t>
      </w:r>
      <w:r w:rsidR="000B1948" w:rsidRPr="00DB1679">
        <w:t>ou have added all of the required code</w:t>
      </w:r>
      <w:r w:rsidRPr="00DB1679">
        <w:t xml:space="preserve">, </w:t>
      </w:r>
      <w:r w:rsidR="000B1948" w:rsidRPr="00DB1679">
        <w:t xml:space="preserve">the map in your </w:t>
      </w:r>
      <w:r w:rsidR="00F23B02" w:rsidRPr="00DB1679">
        <w:t>console window should match the general layout of the Sample Dungeon on page 2.  The exact symbols and colors you use may change, but the overall appearance (two rooms, a hallway and some objects) should remain very similar.</w:t>
      </w:r>
    </w:p>
    <w:p w:rsidR="00D3105C" w:rsidRDefault="00851E17">
      <w:pPr>
        <w:rPr>
          <w:rFonts w:asciiTheme="majorHAnsi" w:eastAsiaTheme="majorEastAsia" w:hAnsiTheme="majorHAnsi" w:cstheme="majorBidi"/>
          <w:b/>
          <w:bCs/>
          <w:color w:val="4F81BD" w:themeColor="accent1"/>
          <w:sz w:val="26"/>
          <w:szCs w:val="26"/>
        </w:rPr>
      </w:pPr>
      <w:r>
        <w:t>When you’ve got that done, you’re ready to move on to Activity 2.</w:t>
      </w:r>
      <w:r w:rsidR="00D3105C">
        <w:br w:type="page"/>
      </w:r>
    </w:p>
    <w:p w:rsidR="00512D43" w:rsidRDefault="000C6013" w:rsidP="00512D43">
      <w:pPr>
        <w:pStyle w:val="Heading2"/>
      </w:pPr>
      <w:r>
        <w:lastRenderedPageBreak/>
        <w:t>Activity 2</w:t>
      </w:r>
      <w:r w:rsidR="00512D43" w:rsidRPr="002F161D">
        <w:t>:</w:t>
      </w:r>
      <w:r w:rsidR="00512D43">
        <w:t xml:space="preserve"> </w:t>
      </w:r>
      <w:r w:rsidR="00101076">
        <w:t>Expanding</w:t>
      </w:r>
      <w:r w:rsidR="00F9654C">
        <w:t xml:space="preserve"> </w:t>
      </w:r>
      <w:r w:rsidR="0036288E">
        <w:t>Y</w:t>
      </w:r>
      <w:r w:rsidR="00F9654C">
        <w:t>our</w:t>
      </w:r>
      <w:r w:rsidR="00512D43">
        <w:t xml:space="preserve"> Dungeon</w:t>
      </w:r>
    </w:p>
    <w:p w:rsidR="00E10318" w:rsidRDefault="00E10318" w:rsidP="00512D43">
      <w:r>
        <w:t xml:space="preserve">At this point, you should </w:t>
      </w:r>
      <w:r w:rsidR="00101076">
        <w:t>expand</w:t>
      </w:r>
      <w:r>
        <w:t xml:space="preserve"> your dungeon a little further</w:t>
      </w:r>
      <w:r w:rsidR="00F23B02">
        <w:t xml:space="preserve">.  </w:t>
      </w:r>
      <w:r>
        <w:t xml:space="preserve">The official requirements of your </w:t>
      </w:r>
      <w:r w:rsidR="00E957AD">
        <w:t xml:space="preserve">final </w:t>
      </w:r>
      <w:r>
        <w:t>dungeon are as follows:</w:t>
      </w:r>
    </w:p>
    <w:p w:rsidR="00E10318" w:rsidRDefault="00E10318" w:rsidP="00E10318">
      <w:pPr>
        <w:pStyle w:val="ListParagraph"/>
        <w:numPr>
          <w:ilvl w:val="0"/>
          <w:numId w:val="2"/>
        </w:numPr>
      </w:pPr>
      <w:r>
        <w:t>At least four separate rooms connected by hallways</w:t>
      </w:r>
      <w:r w:rsidR="00686114">
        <w:t xml:space="preserve"> (including the two from A</w:t>
      </w:r>
      <w:r>
        <w:t>ctivity 1)</w:t>
      </w:r>
    </w:p>
    <w:p w:rsidR="00E10318" w:rsidRDefault="00E10318" w:rsidP="00E10318">
      <w:pPr>
        <w:pStyle w:val="ListParagraph"/>
        <w:numPr>
          <w:ilvl w:val="0"/>
          <w:numId w:val="2"/>
        </w:numPr>
      </w:pPr>
      <w:r>
        <w:t>One explorer</w:t>
      </w:r>
    </w:p>
    <w:p w:rsidR="00E10318" w:rsidRDefault="00E10318" w:rsidP="00E10318">
      <w:pPr>
        <w:pStyle w:val="ListParagraph"/>
        <w:numPr>
          <w:ilvl w:val="0"/>
          <w:numId w:val="2"/>
        </w:numPr>
      </w:pPr>
      <w:r>
        <w:t>At least three monsters</w:t>
      </w:r>
    </w:p>
    <w:p w:rsidR="00E10318" w:rsidRDefault="00E10318" w:rsidP="00E10318">
      <w:pPr>
        <w:pStyle w:val="ListParagraph"/>
        <w:numPr>
          <w:ilvl w:val="0"/>
          <w:numId w:val="2"/>
        </w:numPr>
      </w:pPr>
      <w:r>
        <w:t>At least two weapons</w:t>
      </w:r>
    </w:p>
    <w:p w:rsidR="00E10318" w:rsidRDefault="00E10318" w:rsidP="00E10318">
      <w:pPr>
        <w:pStyle w:val="ListParagraph"/>
        <w:numPr>
          <w:ilvl w:val="0"/>
          <w:numId w:val="2"/>
        </w:numPr>
      </w:pPr>
      <w:r>
        <w:t>At least three potions</w:t>
      </w:r>
    </w:p>
    <w:p w:rsidR="00E10318" w:rsidRDefault="00E10318" w:rsidP="00E10318">
      <w:pPr>
        <w:pStyle w:val="ListParagraph"/>
        <w:numPr>
          <w:ilvl w:val="0"/>
          <w:numId w:val="2"/>
        </w:numPr>
      </w:pPr>
      <w:r>
        <w:t>Exactly twelve gems</w:t>
      </w:r>
    </w:p>
    <w:p w:rsidR="00E10318" w:rsidRPr="006E3098" w:rsidRDefault="00E10318" w:rsidP="00E10318">
      <w:pPr>
        <w:rPr>
          <w:rStyle w:val="SubtleEmphasis"/>
        </w:rPr>
      </w:pPr>
      <w:r w:rsidRPr="006E3098">
        <w:rPr>
          <w:rStyle w:val="SubtleEmphasis"/>
        </w:rPr>
        <w:t xml:space="preserve">Use the set of symbols defined in the table in activity 1. </w:t>
      </w:r>
    </w:p>
    <w:p w:rsidR="006D7C1F" w:rsidRDefault="00A90C8A" w:rsidP="00512D43">
      <w:r>
        <w:t xml:space="preserve">It’s easiest to start out by drawing the dungeon on a piece of </w:t>
      </w:r>
      <w:r w:rsidR="00E10318">
        <w:t xml:space="preserve">graph </w:t>
      </w:r>
      <w:r>
        <w:t xml:space="preserve">paper. </w:t>
      </w:r>
      <w:r w:rsidR="006D7C1F">
        <w:t xml:space="preserve">If you don’t have graph </w:t>
      </w:r>
      <w:r w:rsidR="006D7C1F" w:rsidRPr="00B3288D">
        <w:t xml:space="preserve">paper, </w:t>
      </w:r>
      <w:r w:rsidR="00E10318">
        <w:t>y</w:t>
      </w:r>
      <w:r w:rsidR="007E5057">
        <w:t>ou could also map it out in Paint, Excel or Photoshop if you’d like.</w:t>
      </w:r>
      <w:r w:rsidR="001D5298">
        <w:t xml:space="preserve">  You don’t need to submit your dungeon plans – they’re just for your own benefit.</w:t>
      </w:r>
    </w:p>
    <w:p w:rsidR="004E66BC" w:rsidRDefault="004E66BC" w:rsidP="0065252F">
      <w:pPr>
        <w:pStyle w:val="Heading2"/>
      </w:pPr>
    </w:p>
    <w:p w:rsidR="00151656" w:rsidRDefault="00151656" w:rsidP="0065252F">
      <w:pPr>
        <w:pStyle w:val="Heading2"/>
      </w:pPr>
      <w:r>
        <w:t>General Expectations</w:t>
      </w:r>
    </w:p>
    <w:p w:rsidR="00313778" w:rsidRDefault="00313778" w:rsidP="00151656">
      <w:r>
        <w:t>You are expected to use the naming conventions we’ve discussed in class, and to comment your code appropriately.  If you have questions on these concepts, refer to the C# Coding Standards document on MyCourses.</w:t>
      </w:r>
    </w:p>
    <w:p w:rsidR="00151656" w:rsidRDefault="00151656" w:rsidP="00151656">
      <w:r>
        <w:t>Your homework assignments are expect to compile and run without error.  You will lose a significant portion of your grade if your assignments don’t compile or they crash during run.  This is true for every homework assignment going forward.</w:t>
      </w:r>
    </w:p>
    <w:p w:rsidR="00151656" w:rsidRPr="00151656" w:rsidRDefault="00151656" w:rsidP="00151656"/>
    <w:p w:rsidR="0065252F" w:rsidRDefault="0065252F" w:rsidP="0065252F">
      <w:pPr>
        <w:pStyle w:val="Heading2"/>
      </w:pPr>
      <w:r>
        <w:t>Deliverables</w:t>
      </w:r>
    </w:p>
    <w:p w:rsidR="0065252F" w:rsidRPr="00AE62F5" w:rsidRDefault="0065252F" w:rsidP="0065252F">
      <w:r>
        <w:t xml:space="preserve">Turn in </w:t>
      </w:r>
      <w:r w:rsidR="006E3098">
        <w:t>your</w:t>
      </w:r>
      <w:r>
        <w:t xml:space="preserve"> homework </w:t>
      </w:r>
      <w:r w:rsidR="006E3098">
        <w:t>to the appropriate dropbox on MyCourses.  Like practice exercises, you’ll need to zip up your entire project folder before uploading it.</w:t>
      </w:r>
    </w:p>
    <w:p w:rsidR="006E3098" w:rsidRDefault="006E3098" w:rsidP="00F25FE8">
      <w:pPr>
        <w:pStyle w:val="Heading2"/>
      </w:pPr>
    </w:p>
    <w:p w:rsidR="00F25FE8" w:rsidRPr="002F161D" w:rsidRDefault="0024663E" w:rsidP="00F25FE8">
      <w:pPr>
        <w:pStyle w:val="Heading2"/>
      </w:pPr>
      <w:r>
        <w:t>Grading</w:t>
      </w:r>
    </w:p>
    <w:p w:rsidR="00F25FE8" w:rsidRDefault="005E2AFD" w:rsidP="0065252F">
      <w:r>
        <w:t>See the included grade sheet to see exactly how your grade will be determined.</w:t>
      </w:r>
    </w:p>
    <w:sectPr w:rsidR="00F25FE8" w:rsidSect="008117A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A9B" w:rsidRDefault="004D2A9B" w:rsidP="005D0F83">
      <w:pPr>
        <w:spacing w:after="0" w:line="240" w:lineRule="auto"/>
      </w:pPr>
      <w:r>
        <w:separator/>
      </w:r>
    </w:p>
  </w:endnote>
  <w:endnote w:type="continuationSeparator" w:id="0">
    <w:p w:rsidR="004D2A9B" w:rsidRDefault="004D2A9B"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C1F" w:rsidRDefault="00B3104E">
    <w:pPr>
      <w:pStyle w:val="Footer"/>
      <w:jc w:val="right"/>
    </w:pPr>
    <w:r>
      <w:t>GDAPS1</w:t>
    </w:r>
    <w:r w:rsidR="000C6013">
      <w:tab/>
    </w:r>
    <w:r w:rsidR="006D7C1F">
      <w:tab/>
    </w:r>
    <w:r w:rsidR="006D7C1F">
      <w:tab/>
    </w:r>
    <w:sdt>
      <w:sdtPr>
        <w:id w:val="242070186"/>
        <w:docPartObj>
          <w:docPartGallery w:val="Page Numbers (Bottom of Page)"/>
          <w:docPartUnique/>
        </w:docPartObj>
      </w:sdtPr>
      <w:sdtEndPr/>
      <w:sdtContent>
        <w:r w:rsidR="0073217D">
          <w:fldChar w:fldCharType="begin"/>
        </w:r>
        <w:r w:rsidR="0073217D">
          <w:instrText xml:space="preserve"> PAGE   \* MERGEFORMAT </w:instrText>
        </w:r>
        <w:r w:rsidR="0073217D">
          <w:fldChar w:fldCharType="separate"/>
        </w:r>
        <w:r w:rsidR="002379A3">
          <w:rPr>
            <w:noProof/>
          </w:rPr>
          <w:t>5</w:t>
        </w:r>
        <w:r w:rsidR="0073217D">
          <w:rPr>
            <w:noProof/>
          </w:rPr>
          <w:fldChar w:fldCharType="end"/>
        </w:r>
      </w:sdtContent>
    </w:sdt>
  </w:p>
  <w:p w:rsidR="006D7C1F" w:rsidRDefault="006D7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A9B" w:rsidRDefault="004D2A9B" w:rsidP="005D0F83">
      <w:pPr>
        <w:spacing w:after="0" w:line="240" w:lineRule="auto"/>
      </w:pPr>
      <w:r>
        <w:separator/>
      </w:r>
    </w:p>
  </w:footnote>
  <w:footnote w:type="continuationSeparator" w:id="0">
    <w:p w:rsidR="004D2A9B" w:rsidRDefault="004D2A9B" w:rsidP="005D0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24B0"/>
    <w:multiLevelType w:val="hybridMultilevel"/>
    <w:tmpl w:val="E940FAB4"/>
    <w:lvl w:ilvl="0" w:tplc="1EB21638">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B39B6"/>
    <w:multiLevelType w:val="hybridMultilevel"/>
    <w:tmpl w:val="2DE04A98"/>
    <w:lvl w:ilvl="0" w:tplc="1EB21638">
      <w:start w:val="1"/>
      <w:numFmt w:val="bullet"/>
      <w:lvlText w:val=""/>
      <w:lvlJc w:val="left"/>
      <w:pPr>
        <w:ind w:left="720" w:hanging="360"/>
      </w:pPr>
      <w:rPr>
        <w:rFonts w:ascii="Wingdings"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7043"/>
    <w:multiLevelType w:val="hybridMultilevel"/>
    <w:tmpl w:val="11D4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74113"/>
    <w:multiLevelType w:val="hybridMultilevel"/>
    <w:tmpl w:val="7FAA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21579"/>
    <w:multiLevelType w:val="hybridMultilevel"/>
    <w:tmpl w:val="071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B01C8"/>
    <w:multiLevelType w:val="hybridMultilevel"/>
    <w:tmpl w:val="14F44DDE"/>
    <w:lvl w:ilvl="0" w:tplc="1EB21638">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16A7C"/>
    <w:multiLevelType w:val="hybridMultilevel"/>
    <w:tmpl w:val="FE8A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5FE8"/>
    <w:rsid w:val="0001024C"/>
    <w:rsid w:val="0002312B"/>
    <w:rsid w:val="000241AE"/>
    <w:rsid w:val="00024ACF"/>
    <w:rsid w:val="00032393"/>
    <w:rsid w:val="00056574"/>
    <w:rsid w:val="00063162"/>
    <w:rsid w:val="0008494C"/>
    <w:rsid w:val="000A7EB9"/>
    <w:rsid w:val="000B1948"/>
    <w:rsid w:val="000B2713"/>
    <w:rsid w:val="000B3833"/>
    <w:rsid w:val="000C6013"/>
    <w:rsid w:val="000D4BF5"/>
    <w:rsid w:val="00101076"/>
    <w:rsid w:val="00122D5D"/>
    <w:rsid w:val="00125645"/>
    <w:rsid w:val="00137FE9"/>
    <w:rsid w:val="00151656"/>
    <w:rsid w:val="0016217B"/>
    <w:rsid w:val="0017777C"/>
    <w:rsid w:val="00186506"/>
    <w:rsid w:val="001A69B5"/>
    <w:rsid w:val="001B1AF1"/>
    <w:rsid w:val="001C6F34"/>
    <w:rsid w:val="001D2A49"/>
    <w:rsid w:val="001D5298"/>
    <w:rsid w:val="001D6D40"/>
    <w:rsid w:val="0021119F"/>
    <w:rsid w:val="00223D4D"/>
    <w:rsid w:val="002379A3"/>
    <w:rsid w:val="00237A30"/>
    <w:rsid w:val="0024016E"/>
    <w:rsid w:val="0024663E"/>
    <w:rsid w:val="002740ED"/>
    <w:rsid w:val="002744F9"/>
    <w:rsid w:val="00295FF2"/>
    <w:rsid w:val="0029691B"/>
    <w:rsid w:val="002B5868"/>
    <w:rsid w:val="002C1B4A"/>
    <w:rsid w:val="002D039E"/>
    <w:rsid w:val="002D2473"/>
    <w:rsid w:val="002D74D5"/>
    <w:rsid w:val="002E7172"/>
    <w:rsid w:val="002E7AEB"/>
    <w:rsid w:val="002F161D"/>
    <w:rsid w:val="002F5649"/>
    <w:rsid w:val="00304D6B"/>
    <w:rsid w:val="00313778"/>
    <w:rsid w:val="00317850"/>
    <w:rsid w:val="003364BC"/>
    <w:rsid w:val="003371A9"/>
    <w:rsid w:val="003475B9"/>
    <w:rsid w:val="0035447E"/>
    <w:rsid w:val="0036288E"/>
    <w:rsid w:val="0036334C"/>
    <w:rsid w:val="003651E1"/>
    <w:rsid w:val="00376B0C"/>
    <w:rsid w:val="00376B85"/>
    <w:rsid w:val="003C1A9F"/>
    <w:rsid w:val="003C52CA"/>
    <w:rsid w:val="003E07E1"/>
    <w:rsid w:val="003E347D"/>
    <w:rsid w:val="004006FE"/>
    <w:rsid w:val="00403E01"/>
    <w:rsid w:val="00411B18"/>
    <w:rsid w:val="00415BCE"/>
    <w:rsid w:val="004244CC"/>
    <w:rsid w:val="00424842"/>
    <w:rsid w:val="00434044"/>
    <w:rsid w:val="00436AC6"/>
    <w:rsid w:val="00453EDF"/>
    <w:rsid w:val="00476075"/>
    <w:rsid w:val="0048231F"/>
    <w:rsid w:val="004946DA"/>
    <w:rsid w:val="004A6683"/>
    <w:rsid w:val="004B3103"/>
    <w:rsid w:val="004B66C1"/>
    <w:rsid w:val="004C3A37"/>
    <w:rsid w:val="004C3D62"/>
    <w:rsid w:val="004D2A9B"/>
    <w:rsid w:val="004E66BC"/>
    <w:rsid w:val="004E74C0"/>
    <w:rsid w:val="004F6163"/>
    <w:rsid w:val="004F7630"/>
    <w:rsid w:val="005008DD"/>
    <w:rsid w:val="00500BB8"/>
    <w:rsid w:val="00512D43"/>
    <w:rsid w:val="005233CF"/>
    <w:rsid w:val="005459F0"/>
    <w:rsid w:val="0054681E"/>
    <w:rsid w:val="005478A3"/>
    <w:rsid w:val="00555F64"/>
    <w:rsid w:val="00557E91"/>
    <w:rsid w:val="0058273C"/>
    <w:rsid w:val="005A71E8"/>
    <w:rsid w:val="005B06F3"/>
    <w:rsid w:val="005B4C33"/>
    <w:rsid w:val="005D0F83"/>
    <w:rsid w:val="005D5D47"/>
    <w:rsid w:val="005E2AFD"/>
    <w:rsid w:val="005E2CF8"/>
    <w:rsid w:val="005F3607"/>
    <w:rsid w:val="006113C6"/>
    <w:rsid w:val="00611DCD"/>
    <w:rsid w:val="00613410"/>
    <w:rsid w:val="00632780"/>
    <w:rsid w:val="006421AC"/>
    <w:rsid w:val="006512B7"/>
    <w:rsid w:val="0065252F"/>
    <w:rsid w:val="006612AC"/>
    <w:rsid w:val="006631FD"/>
    <w:rsid w:val="006750A5"/>
    <w:rsid w:val="00682708"/>
    <w:rsid w:val="00685FC3"/>
    <w:rsid w:val="00686114"/>
    <w:rsid w:val="006A2909"/>
    <w:rsid w:val="006C5A0B"/>
    <w:rsid w:val="006D5FE3"/>
    <w:rsid w:val="006D7C1F"/>
    <w:rsid w:val="006E3098"/>
    <w:rsid w:val="006F0E31"/>
    <w:rsid w:val="006F452E"/>
    <w:rsid w:val="00710942"/>
    <w:rsid w:val="00723614"/>
    <w:rsid w:val="00723B72"/>
    <w:rsid w:val="0073217D"/>
    <w:rsid w:val="00733D67"/>
    <w:rsid w:val="00741334"/>
    <w:rsid w:val="007429CE"/>
    <w:rsid w:val="0074428C"/>
    <w:rsid w:val="00747D70"/>
    <w:rsid w:val="0075330A"/>
    <w:rsid w:val="00755430"/>
    <w:rsid w:val="00790164"/>
    <w:rsid w:val="00790F47"/>
    <w:rsid w:val="0079348A"/>
    <w:rsid w:val="007A41A5"/>
    <w:rsid w:val="007B0D75"/>
    <w:rsid w:val="007B1D80"/>
    <w:rsid w:val="007E5057"/>
    <w:rsid w:val="007F1988"/>
    <w:rsid w:val="00806EC7"/>
    <w:rsid w:val="008117AD"/>
    <w:rsid w:val="00813601"/>
    <w:rsid w:val="00851E17"/>
    <w:rsid w:val="00867247"/>
    <w:rsid w:val="00871917"/>
    <w:rsid w:val="00874157"/>
    <w:rsid w:val="00893EF5"/>
    <w:rsid w:val="008A6F7A"/>
    <w:rsid w:val="008B4F5C"/>
    <w:rsid w:val="008B5F7F"/>
    <w:rsid w:val="008C02B5"/>
    <w:rsid w:val="008C2BC0"/>
    <w:rsid w:val="008C75AB"/>
    <w:rsid w:val="008D1979"/>
    <w:rsid w:val="00911FDF"/>
    <w:rsid w:val="00921087"/>
    <w:rsid w:val="009507EA"/>
    <w:rsid w:val="00967465"/>
    <w:rsid w:val="00980F72"/>
    <w:rsid w:val="0098491F"/>
    <w:rsid w:val="00991232"/>
    <w:rsid w:val="009A4909"/>
    <w:rsid w:val="009B391F"/>
    <w:rsid w:val="009C6A95"/>
    <w:rsid w:val="009F4DFC"/>
    <w:rsid w:val="009F6AC5"/>
    <w:rsid w:val="00A01F65"/>
    <w:rsid w:val="00A06C1A"/>
    <w:rsid w:val="00A10B92"/>
    <w:rsid w:val="00A256BC"/>
    <w:rsid w:val="00A30BB0"/>
    <w:rsid w:val="00A368AB"/>
    <w:rsid w:val="00A405ED"/>
    <w:rsid w:val="00A43E46"/>
    <w:rsid w:val="00A60730"/>
    <w:rsid w:val="00A63D0E"/>
    <w:rsid w:val="00A90C8A"/>
    <w:rsid w:val="00AA227C"/>
    <w:rsid w:val="00AC7CFC"/>
    <w:rsid w:val="00AD1524"/>
    <w:rsid w:val="00AD4C5C"/>
    <w:rsid w:val="00AD5D97"/>
    <w:rsid w:val="00AE6EDD"/>
    <w:rsid w:val="00B138A2"/>
    <w:rsid w:val="00B3104E"/>
    <w:rsid w:val="00B3288D"/>
    <w:rsid w:val="00B37E7C"/>
    <w:rsid w:val="00B44932"/>
    <w:rsid w:val="00B52021"/>
    <w:rsid w:val="00B649AB"/>
    <w:rsid w:val="00B70B7A"/>
    <w:rsid w:val="00BA0111"/>
    <w:rsid w:val="00BA248E"/>
    <w:rsid w:val="00BA7D2A"/>
    <w:rsid w:val="00BB2EF1"/>
    <w:rsid w:val="00BC10AC"/>
    <w:rsid w:val="00BD251E"/>
    <w:rsid w:val="00BE5199"/>
    <w:rsid w:val="00BF0FFA"/>
    <w:rsid w:val="00C14889"/>
    <w:rsid w:val="00C24306"/>
    <w:rsid w:val="00C32107"/>
    <w:rsid w:val="00C33B1C"/>
    <w:rsid w:val="00C33FED"/>
    <w:rsid w:val="00C34438"/>
    <w:rsid w:val="00C60556"/>
    <w:rsid w:val="00C87421"/>
    <w:rsid w:val="00C91943"/>
    <w:rsid w:val="00C9482D"/>
    <w:rsid w:val="00CA1DBD"/>
    <w:rsid w:val="00CB051B"/>
    <w:rsid w:val="00CC1B3F"/>
    <w:rsid w:val="00CC5BF1"/>
    <w:rsid w:val="00CD6551"/>
    <w:rsid w:val="00CE60CC"/>
    <w:rsid w:val="00D11CC3"/>
    <w:rsid w:val="00D13DF2"/>
    <w:rsid w:val="00D26EF6"/>
    <w:rsid w:val="00D30427"/>
    <w:rsid w:val="00D3105C"/>
    <w:rsid w:val="00D42210"/>
    <w:rsid w:val="00D427FF"/>
    <w:rsid w:val="00D439A7"/>
    <w:rsid w:val="00D635B5"/>
    <w:rsid w:val="00D776B5"/>
    <w:rsid w:val="00D80A54"/>
    <w:rsid w:val="00D83E4E"/>
    <w:rsid w:val="00D87DC2"/>
    <w:rsid w:val="00D95102"/>
    <w:rsid w:val="00DA305A"/>
    <w:rsid w:val="00DB1679"/>
    <w:rsid w:val="00DD18A7"/>
    <w:rsid w:val="00DE04AC"/>
    <w:rsid w:val="00DE4AA4"/>
    <w:rsid w:val="00DE7BCF"/>
    <w:rsid w:val="00E0660D"/>
    <w:rsid w:val="00E10318"/>
    <w:rsid w:val="00E10D37"/>
    <w:rsid w:val="00E136D0"/>
    <w:rsid w:val="00E42A19"/>
    <w:rsid w:val="00E4630D"/>
    <w:rsid w:val="00E50736"/>
    <w:rsid w:val="00E91D8B"/>
    <w:rsid w:val="00E94EE7"/>
    <w:rsid w:val="00E957AD"/>
    <w:rsid w:val="00E96A73"/>
    <w:rsid w:val="00EA1933"/>
    <w:rsid w:val="00EA3178"/>
    <w:rsid w:val="00EC38F2"/>
    <w:rsid w:val="00EC4CFD"/>
    <w:rsid w:val="00ED7818"/>
    <w:rsid w:val="00EE5E4F"/>
    <w:rsid w:val="00EE7F01"/>
    <w:rsid w:val="00F11A75"/>
    <w:rsid w:val="00F23B02"/>
    <w:rsid w:val="00F25FE8"/>
    <w:rsid w:val="00F4674B"/>
    <w:rsid w:val="00F47F39"/>
    <w:rsid w:val="00F527AD"/>
    <w:rsid w:val="00F56293"/>
    <w:rsid w:val="00F5726F"/>
    <w:rsid w:val="00F7092D"/>
    <w:rsid w:val="00F9198C"/>
    <w:rsid w:val="00F9654C"/>
    <w:rsid w:val="00F972F9"/>
    <w:rsid w:val="00FA71F4"/>
    <w:rsid w:val="00FC570A"/>
    <w:rsid w:val="00FD64C0"/>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A5193-EEA5-43D8-AD46-6F4B23EF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6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2F1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161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F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1D"/>
    <w:rPr>
      <w:rFonts w:ascii="Tahoma" w:hAnsi="Tahoma" w:cs="Tahoma"/>
      <w:sz w:val="16"/>
      <w:szCs w:val="16"/>
    </w:rPr>
  </w:style>
  <w:style w:type="paragraph" w:styleId="ListParagraph">
    <w:name w:val="List Paragraph"/>
    <w:basedOn w:val="Normal"/>
    <w:uiPriority w:val="34"/>
    <w:qFormat/>
    <w:rsid w:val="00733D67"/>
    <w:pPr>
      <w:ind w:left="720"/>
      <w:contextualSpacing/>
    </w:pPr>
  </w:style>
  <w:style w:type="character" w:customStyle="1" w:styleId="Heading3Char">
    <w:name w:val="Heading 3 Char"/>
    <w:basedOn w:val="DefaultParagraphFont"/>
    <w:link w:val="Heading3"/>
    <w:uiPriority w:val="9"/>
    <w:rsid w:val="004F76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D7C1F"/>
    <w:rPr>
      <w:color w:val="0000FF" w:themeColor="hyperlink"/>
      <w:u w:val="single"/>
    </w:rPr>
  </w:style>
  <w:style w:type="character" w:styleId="FollowedHyperlink">
    <w:name w:val="FollowedHyperlink"/>
    <w:basedOn w:val="DefaultParagraphFont"/>
    <w:uiPriority w:val="99"/>
    <w:semiHidden/>
    <w:unhideWhenUsed/>
    <w:rsid w:val="00A90C8A"/>
    <w:rPr>
      <w:color w:val="800080" w:themeColor="followedHyperlink"/>
      <w:u w:val="single"/>
    </w:rPr>
  </w:style>
  <w:style w:type="paragraph" w:styleId="NoSpacing">
    <w:name w:val="No Spacing"/>
    <w:uiPriority w:val="1"/>
    <w:qFormat/>
    <w:rsid w:val="00E94EE7"/>
    <w:pPr>
      <w:spacing w:after="0" w:line="240" w:lineRule="auto"/>
    </w:pPr>
  </w:style>
  <w:style w:type="character" w:styleId="IntenseEmphasis">
    <w:name w:val="Intense Emphasis"/>
    <w:basedOn w:val="DefaultParagraphFont"/>
    <w:uiPriority w:val="21"/>
    <w:qFormat/>
    <w:rsid w:val="004946DA"/>
    <w:rPr>
      <w:i/>
      <w:iCs/>
      <w:color w:val="4F81BD" w:themeColor="accent1"/>
    </w:rPr>
  </w:style>
  <w:style w:type="character" w:styleId="SubtleEmphasis">
    <w:name w:val="Subtle Emphasis"/>
    <w:basedOn w:val="DefaultParagraphFont"/>
    <w:uiPriority w:val="19"/>
    <w:qFormat/>
    <w:rsid w:val="006E30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5</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Cascioli</cp:lastModifiedBy>
  <cp:revision>205</cp:revision>
  <dcterms:created xsi:type="dcterms:W3CDTF">2010-07-30T21:04:00Z</dcterms:created>
  <dcterms:modified xsi:type="dcterms:W3CDTF">2017-09-10T23:01:00Z</dcterms:modified>
</cp:coreProperties>
</file>