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Acronyms Found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Acronym</w:t>
            </w:r>
          </w:p>
        </w:tc>
        <w:tc>
          <w:tcPr>
            <w:tcW w:type="dxa" w:w="4320"/>
          </w:tcPr>
          <w:p>
            <w:r>
              <w:t>Definition</w:t>
            </w:r>
          </w:p>
        </w:tc>
      </w:tr>
      <w:tr>
        <w:tc>
          <w:tcPr>
            <w:tcW w:type="dxa" w:w="4320"/>
          </w:tcPr>
          <w:p>
            <w:r>
              <w:t>FBI</w:t>
            </w:r>
          </w:p>
        </w:tc>
        <w:tc>
          <w:tcPr>
            <w:tcW w:type="dxa" w:w="4320"/>
          </w:tcPr>
          <w:p>
            <w:r>
              <w:t>Federal Bureau of Investigation</w:t>
            </w:r>
          </w:p>
        </w:tc>
      </w:tr>
      <w:tr>
        <w:tc>
          <w:tcPr>
            <w:tcW w:type="dxa" w:w="4320"/>
          </w:tcPr>
          <w:p>
            <w:r>
              <w:t>NASA</w:t>
            </w:r>
          </w:p>
        </w:tc>
        <w:tc>
          <w:tcPr>
            <w:tcW w:type="dxa" w:w="4320"/>
          </w:tcPr>
          <w:p>
            <w:r>
              <w:t>National Aeronautics and Space Administration</w:t>
            </w:r>
          </w:p>
        </w:tc>
      </w:tr>
      <w:tr>
        <w:tc>
          <w:tcPr>
            <w:tcW w:type="dxa" w:w="4320"/>
          </w:tcPr>
          <w:p>
            <w:r>
              <w:t>SYS</w:t>
            </w:r>
          </w:p>
        </w:tc>
        <w:tc>
          <w:tcPr>
            <w:tcW w:type="dxa" w:w="4320"/>
          </w:tcPr>
          <w:p>
            <w:r>
              <w:t>Unknown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