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50AF" w14:textId="5D93BDE3" w:rsidR="003E6252" w:rsidRPr="003E6252" w:rsidRDefault="003E6252" w:rsidP="003E6252">
      <w:pPr>
        <w:pStyle w:val="NormalWeb"/>
        <w:shd w:val="clear" w:color="auto" w:fill="FFFFFF"/>
        <w:spacing w:line="360" w:lineRule="auto"/>
        <w:jc w:val="center"/>
        <w:rPr>
          <w:b/>
          <w:bCs/>
          <w:color w:val="111111"/>
        </w:rPr>
      </w:pPr>
      <w:r w:rsidRPr="003E6252">
        <w:rPr>
          <w:b/>
          <w:bCs/>
          <w:color w:val="111111"/>
        </w:rPr>
        <w:t>“PİMA KIZILDERİLİLERİ DİYABET VERİTABANI”’NIN J48, KNN VE ONER ALGORİTMASI İLE DEĞERLENDİRİLMESİ</w:t>
      </w:r>
    </w:p>
    <w:p w14:paraId="4B0A27D5" w14:textId="2AFEA43B" w:rsidR="003E6252" w:rsidRPr="003E6252" w:rsidRDefault="003E6252" w:rsidP="003E6252">
      <w:pPr>
        <w:pStyle w:val="AralkYok"/>
        <w:ind w:left="708"/>
        <w:jc w:val="center"/>
        <w:rPr>
          <w:rFonts w:ascii="Times New Roman" w:hAnsi="Times New Roman" w:cs="Times New Roman"/>
          <w:sz w:val="24"/>
          <w:szCs w:val="24"/>
        </w:rPr>
      </w:pPr>
      <w:r w:rsidRPr="003E6252">
        <w:rPr>
          <w:rFonts w:ascii="Times New Roman" w:hAnsi="Times New Roman" w:cs="Times New Roman"/>
          <w:sz w:val="24"/>
          <w:szCs w:val="24"/>
        </w:rPr>
        <w:t>Kenan ÜLKER</w:t>
      </w:r>
    </w:p>
    <w:p w14:paraId="60CF92C6" w14:textId="2C7CC859" w:rsidR="003E6252" w:rsidRPr="003E6252" w:rsidRDefault="003E6252" w:rsidP="003E6252">
      <w:pPr>
        <w:pStyle w:val="AralkYok"/>
        <w:ind w:left="708"/>
        <w:jc w:val="center"/>
        <w:rPr>
          <w:rFonts w:ascii="Times New Roman" w:hAnsi="Times New Roman" w:cs="Times New Roman"/>
        </w:rPr>
      </w:pPr>
      <w:r w:rsidRPr="003E6252">
        <w:rPr>
          <w:rFonts w:ascii="Times New Roman" w:hAnsi="Times New Roman" w:cs="Times New Roman"/>
          <w:sz w:val="24"/>
          <w:szCs w:val="24"/>
        </w:rPr>
        <w:t>1711404043</w:t>
      </w:r>
    </w:p>
    <w:p w14:paraId="7B2302D1" w14:textId="77777777" w:rsidR="003E6252" w:rsidRDefault="003E6252" w:rsidP="00D26A9F">
      <w:pPr>
        <w:pStyle w:val="NormalWeb"/>
        <w:shd w:val="clear" w:color="auto" w:fill="FFFFFF"/>
        <w:spacing w:before="0" w:beforeAutospacing="0" w:line="360" w:lineRule="auto"/>
        <w:jc w:val="both"/>
        <w:rPr>
          <w:b/>
          <w:color w:val="111111"/>
        </w:rPr>
      </w:pPr>
    </w:p>
    <w:p w14:paraId="3910F4C3" w14:textId="2EFEAC41" w:rsidR="00345439" w:rsidRPr="00345439" w:rsidRDefault="005C7965" w:rsidP="00D26A9F">
      <w:pPr>
        <w:pStyle w:val="NormalWeb"/>
        <w:shd w:val="clear" w:color="auto" w:fill="FFFFFF"/>
        <w:spacing w:before="0" w:beforeAutospacing="0" w:line="360" w:lineRule="auto"/>
        <w:jc w:val="both"/>
        <w:rPr>
          <w:b/>
          <w:color w:val="111111"/>
        </w:rPr>
      </w:pPr>
      <w:r>
        <w:rPr>
          <w:b/>
          <w:color w:val="111111"/>
        </w:rPr>
        <w:t>ÖZET</w:t>
      </w:r>
    </w:p>
    <w:p w14:paraId="5B9C095C" w14:textId="77777777" w:rsidR="00A05506" w:rsidRDefault="00251D78" w:rsidP="00D26A9F">
      <w:pPr>
        <w:pStyle w:val="NormalWeb"/>
        <w:shd w:val="clear" w:color="auto" w:fill="FFFFFF"/>
        <w:spacing w:before="0" w:beforeAutospacing="0" w:line="276" w:lineRule="auto"/>
        <w:jc w:val="both"/>
        <w:rPr>
          <w:color w:val="111111"/>
        </w:rPr>
      </w:pPr>
      <w:r w:rsidRPr="00251D78">
        <w:rPr>
          <w:color w:val="111111"/>
        </w:rPr>
        <w:t>Tıbbi veriler ile ilgili tahmin yapmak amacıyla veri madenciliği analitik araçlarından biri olan sinir ağları kullanılmaktadır.</w:t>
      </w:r>
      <w:r>
        <w:rPr>
          <w:color w:val="111111"/>
        </w:rPr>
        <w:t xml:space="preserve"> </w:t>
      </w:r>
      <w:r w:rsidRPr="00251D78">
        <w:rPr>
          <w:color w:val="111111"/>
        </w:rPr>
        <w:t>Bir sinir ağı için model seçimi, optimal sayıda gizl</w:t>
      </w:r>
      <w:r w:rsidR="00A05506">
        <w:rPr>
          <w:color w:val="111111"/>
        </w:rPr>
        <w:t xml:space="preserve">i </w:t>
      </w:r>
      <w:r w:rsidRPr="00251D78">
        <w:rPr>
          <w:color w:val="111111"/>
        </w:rPr>
        <w:t>düğüm seçimi, ilgili girdi değişkenlerinin seçimi ve optimal bağlantı ağırlıklarının seçimi gibi çeşitli faktörleri gerektirir.</w:t>
      </w:r>
    </w:p>
    <w:p w14:paraId="5A056111" w14:textId="5A070D74" w:rsidR="00251D78" w:rsidRDefault="00251D78" w:rsidP="00D26A9F">
      <w:pPr>
        <w:pStyle w:val="NormalWeb"/>
        <w:shd w:val="clear" w:color="auto" w:fill="FFFFFF"/>
        <w:spacing w:before="0" w:beforeAutospacing="0" w:line="276" w:lineRule="auto"/>
        <w:jc w:val="both"/>
        <w:rPr>
          <w:color w:val="111111"/>
        </w:rPr>
      </w:pPr>
      <w:r>
        <w:rPr>
          <w:color w:val="111111"/>
        </w:rPr>
        <w:t xml:space="preserve">Bu makalemizde </w:t>
      </w:r>
      <w:r w:rsidRPr="00251D78">
        <w:rPr>
          <w:color w:val="111111"/>
        </w:rPr>
        <w:t>Pima Kızılderilileri Diyabet Veritabanı</w:t>
      </w:r>
      <w:r w:rsidR="007A5AD7">
        <w:rPr>
          <w:color w:val="111111"/>
        </w:rPr>
        <w:t xml:space="preserve"> “</w:t>
      </w:r>
      <w:r w:rsidR="007A5AD7" w:rsidRPr="007A5AD7">
        <w:rPr>
          <w:b/>
          <w:bCs/>
          <w:color w:val="111111"/>
        </w:rPr>
        <w:t>“</w:t>
      </w:r>
      <w:r w:rsidR="007A5AD7" w:rsidRPr="007A5AD7">
        <w:rPr>
          <w:color w:val="111111"/>
        </w:rPr>
        <w:t>Pima Indians Diabetes Database</w:t>
      </w:r>
      <w:r w:rsidR="007A5AD7" w:rsidRPr="007A5AD7">
        <w:rPr>
          <w:b/>
          <w:bCs/>
          <w:color w:val="111111"/>
        </w:rPr>
        <w:t xml:space="preserve">” </w:t>
      </w:r>
      <w:r>
        <w:rPr>
          <w:color w:val="111111"/>
        </w:rPr>
        <w:t xml:space="preserve">örneği kullanılarak Kızılderililerin gebelik sayısı, </w:t>
      </w:r>
      <w:r w:rsidR="006A1CF8">
        <w:rPr>
          <w:color w:val="111111"/>
        </w:rPr>
        <w:t>glikoz</w:t>
      </w:r>
      <w:r>
        <w:rPr>
          <w:color w:val="111111"/>
        </w:rPr>
        <w:t xml:space="preserve">, Tansiyon, Deri Kalınlığı, </w:t>
      </w:r>
      <w:proofErr w:type="spellStart"/>
      <w:r w:rsidR="006A1CF8">
        <w:rPr>
          <w:color w:val="111111"/>
        </w:rPr>
        <w:t>insulün</w:t>
      </w:r>
      <w:proofErr w:type="spellEnd"/>
      <w:r w:rsidR="006A1CF8">
        <w:rPr>
          <w:color w:val="111111"/>
        </w:rPr>
        <w:t xml:space="preserve">, BMI, soy kütüğü diyabet varlığı, </w:t>
      </w:r>
      <w:r w:rsidR="007A5AD7">
        <w:rPr>
          <w:color w:val="111111"/>
        </w:rPr>
        <w:t>yaş değişkenleri göz önüne alınarak makine öğrenmesi ile kişilerin diyabet hastası olup olmadığını tahmin edeceğiz.</w:t>
      </w:r>
    </w:p>
    <w:p w14:paraId="01C26A61" w14:textId="488B01C8" w:rsidR="005C7965" w:rsidRDefault="00AF4563" w:rsidP="00D26A9F">
      <w:pPr>
        <w:pStyle w:val="NormalWeb"/>
        <w:shd w:val="clear" w:color="auto" w:fill="FFFFFF"/>
        <w:spacing w:line="276" w:lineRule="auto"/>
        <w:jc w:val="both"/>
      </w:pPr>
      <w:r>
        <w:t xml:space="preserve">Bu çalışmamızda Veritabanı örneğinde yer alan kişilerin diyabet hastası olup olmadığı konusunda tahminler yapılması amacıyla </w:t>
      </w:r>
      <w:proofErr w:type="spellStart"/>
      <w:r>
        <w:t>Weka</w:t>
      </w:r>
      <w:proofErr w:type="spellEnd"/>
      <w:r>
        <w:t xml:space="preserve"> programı ile analizler yapılmıştır.</w:t>
      </w:r>
    </w:p>
    <w:p w14:paraId="3EB5FA90" w14:textId="73506363" w:rsidR="005C7965" w:rsidRPr="00A05506" w:rsidRDefault="005C7965" w:rsidP="00D26A9F">
      <w:pPr>
        <w:pStyle w:val="NormalWeb"/>
        <w:shd w:val="clear" w:color="auto" w:fill="FFFFFF"/>
        <w:spacing w:line="360" w:lineRule="auto"/>
        <w:jc w:val="both"/>
        <w:rPr>
          <w:b/>
          <w:bCs/>
        </w:rPr>
      </w:pPr>
      <w:r w:rsidRPr="00A05506">
        <w:rPr>
          <w:b/>
          <w:bCs/>
        </w:rPr>
        <w:t>GİRİŞ</w:t>
      </w:r>
    </w:p>
    <w:p w14:paraId="20D7743D" w14:textId="77777777" w:rsidR="003513D2" w:rsidRDefault="005C7965" w:rsidP="00D26A9F">
      <w:pPr>
        <w:pStyle w:val="NormalWeb"/>
        <w:shd w:val="clear" w:color="auto" w:fill="FFFFFF"/>
        <w:spacing w:before="0" w:beforeAutospacing="0" w:line="276" w:lineRule="auto"/>
        <w:jc w:val="both"/>
        <w:rPr>
          <w:color w:val="111111"/>
        </w:rPr>
      </w:pPr>
      <w:r>
        <w:rPr>
          <w:color w:val="111111"/>
        </w:rPr>
        <w:t xml:space="preserve">Günümüzde hastanelerde bilgisayarların yağın olarak kullanılması nedeniyle kişiler hakkında çok fazla sayıda veri toplanmaktadır. </w:t>
      </w:r>
      <w:r w:rsidRPr="00424A36">
        <w:rPr>
          <w:color w:val="111111"/>
        </w:rPr>
        <w:t>İnsanların karar vermesi çoğu zaman optimal</w:t>
      </w:r>
      <w:r>
        <w:rPr>
          <w:color w:val="111111"/>
        </w:rPr>
        <w:t xml:space="preserve"> bir seçim olarak karşımıza çıksa da</w:t>
      </w:r>
      <w:r w:rsidRPr="00424A36">
        <w:rPr>
          <w:color w:val="111111"/>
        </w:rPr>
        <w:t xml:space="preserve"> sınıflandırılacak çok büyük miktarda veri olduğunda </w:t>
      </w:r>
      <w:r>
        <w:rPr>
          <w:color w:val="111111"/>
        </w:rPr>
        <w:t xml:space="preserve">yetersiz kalabilmektedir. </w:t>
      </w:r>
      <w:r w:rsidRPr="00F3368A">
        <w:rPr>
          <w:color w:val="111111"/>
        </w:rPr>
        <w:t xml:space="preserve">Tıbbi veri madenciliği, </w:t>
      </w:r>
      <w:r>
        <w:rPr>
          <w:color w:val="111111"/>
        </w:rPr>
        <w:t xml:space="preserve">tıp alanının </w:t>
      </w:r>
      <w:r w:rsidRPr="00F3368A">
        <w:rPr>
          <w:color w:val="111111"/>
        </w:rPr>
        <w:t>veri kümelerindeki gizli kalıpları keşfetmek için büyük bir potansiyele sahiptir.</w:t>
      </w:r>
      <w:r>
        <w:rPr>
          <w:color w:val="111111"/>
        </w:rPr>
        <w:t xml:space="preserve"> Bu veri tabanındaki değerlerin kontrolü </w:t>
      </w:r>
      <w:proofErr w:type="gramStart"/>
      <w:r>
        <w:rPr>
          <w:color w:val="111111"/>
        </w:rPr>
        <w:t>sağlanarak</w:t>
      </w:r>
      <w:proofErr w:type="gramEnd"/>
      <w:r>
        <w:rPr>
          <w:color w:val="111111"/>
        </w:rPr>
        <w:t xml:space="preserve"> klinik tanı aşamasında yardımcı olarak kullanılabilir. </w:t>
      </w:r>
      <w:r w:rsidRPr="005C7965">
        <w:rPr>
          <w:color w:val="111111"/>
        </w:rPr>
        <w:t>Sinir Ağları, tıbbi veriler için tahminler yapmak için kullanılabilecek birçok veri madenciliği analitik araçlarından biridir.</w:t>
      </w:r>
    </w:p>
    <w:p w14:paraId="03C3772B" w14:textId="41526E45" w:rsidR="00C93616" w:rsidRPr="00A05506" w:rsidRDefault="003513D2" w:rsidP="00D26A9F">
      <w:pPr>
        <w:pStyle w:val="NormalWeb"/>
        <w:shd w:val="clear" w:color="auto" w:fill="FFFFFF"/>
        <w:spacing w:before="0" w:beforeAutospacing="0" w:line="360" w:lineRule="auto"/>
        <w:jc w:val="both"/>
        <w:rPr>
          <w:b/>
          <w:bCs/>
          <w:color w:val="111111"/>
        </w:rPr>
      </w:pPr>
      <w:r w:rsidRPr="00A05506">
        <w:rPr>
          <w:b/>
          <w:bCs/>
        </w:rPr>
        <w:t>Veri Seti Hakkında</w:t>
      </w:r>
    </w:p>
    <w:p w14:paraId="5E9A69EB" w14:textId="77777777" w:rsidR="00545B2E" w:rsidRDefault="00C93616" w:rsidP="00D26A9F">
      <w:pPr>
        <w:pStyle w:val="NormalWeb"/>
        <w:shd w:val="clear" w:color="auto" w:fill="FFFFFF"/>
        <w:spacing w:line="360" w:lineRule="auto"/>
        <w:jc w:val="both"/>
        <w:rPr>
          <w:noProof/>
        </w:rPr>
      </w:pPr>
      <w:r w:rsidRPr="00C93616">
        <w:t>Bu veri seti; en az 21 yaşında, kadın ve Pima Indian ırkından insanlardan oluşur. Bu insanların verilen belirli özellikleri ile bu kişilerin diyabet hastası olup olmadığını tahminleyeceğiz.</w:t>
      </w:r>
    </w:p>
    <w:p w14:paraId="50231443" w14:textId="2EC5354C" w:rsidR="00C93616" w:rsidRDefault="00C93616" w:rsidP="00545B2E">
      <w:pPr>
        <w:pStyle w:val="NormalWeb"/>
        <w:shd w:val="clear" w:color="auto" w:fill="FFFFFF"/>
        <w:spacing w:line="360" w:lineRule="auto"/>
        <w:ind w:firstLine="708"/>
        <w:jc w:val="center"/>
        <w:rPr>
          <w:noProof/>
        </w:rPr>
      </w:pPr>
      <w:r>
        <w:rPr>
          <w:noProof/>
        </w:rPr>
        <w:drawing>
          <wp:inline distT="0" distB="0" distL="0" distR="0" wp14:anchorId="5E61495E" wp14:editId="7FBD5B1B">
            <wp:extent cx="5040000" cy="1122470"/>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0000" cy="1122470"/>
                    </a:xfrm>
                    <a:prstGeom prst="rect">
                      <a:avLst/>
                    </a:prstGeom>
                    <a:noFill/>
                    <a:ln>
                      <a:noFill/>
                    </a:ln>
                  </pic:spPr>
                </pic:pic>
              </a:graphicData>
            </a:graphic>
          </wp:inline>
        </w:drawing>
      </w:r>
    </w:p>
    <w:p w14:paraId="7C153A11" w14:textId="35D0DCDF" w:rsidR="00A05506" w:rsidRPr="007D499B" w:rsidRDefault="00A05506" w:rsidP="00CD30DB">
      <w:pPr>
        <w:pStyle w:val="NormalWeb"/>
        <w:shd w:val="clear" w:color="auto" w:fill="FFFFFF"/>
        <w:spacing w:before="0" w:beforeAutospacing="0" w:line="360" w:lineRule="auto"/>
        <w:ind w:firstLine="708"/>
        <w:jc w:val="center"/>
        <w:rPr>
          <w:b/>
          <w:bCs/>
          <w:noProof/>
          <w:sz w:val="20"/>
          <w:szCs w:val="20"/>
        </w:rPr>
      </w:pPr>
      <w:r w:rsidRPr="007D499B">
        <w:rPr>
          <w:b/>
          <w:bCs/>
          <w:noProof/>
          <w:sz w:val="20"/>
          <w:szCs w:val="20"/>
        </w:rPr>
        <w:lastRenderedPageBreak/>
        <w:t>Tablo 1. Veri Seti İçerik Tablosu</w:t>
      </w:r>
    </w:p>
    <w:p w14:paraId="3A0F89B8" w14:textId="1209DF6A" w:rsidR="00C93616" w:rsidRPr="007D499B" w:rsidRDefault="00C93616" w:rsidP="00D26A9F">
      <w:pPr>
        <w:pStyle w:val="NormalWeb"/>
        <w:shd w:val="clear" w:color="auto" w:fill="FFFFFF"/>
        <w:spacing w:before="0" w:beforeAutospacing="0" w:line="276" w:lineRule="auto"/>
        <w:jc w:val="both"/>
        <w:rPr>
          <w:b/>
          <w:bCs/>
          <w:color w:val="111111"/>
        </w:rPr>
      </w:pPr>
      <w:r w:rsidRPr="007D499B">
        <w:rPr>
          <w:b/>
          <w:bCs/>
          <w:color w:val="111111"/>
        </w:rPr>
        <w:t>Veri Seti İçeriği</w:t>
      </w:r>
    </w:p>
    <w:p w14:paraId="356E4911" w14:textId="77777777" w:rsidR="00C93616" w:rsidRPr="00C93616" w:rsidRDefault="00C93616" w:rsidP="00D26A9F">
      <w:pPr>
        <w:pStyle w:val="NormalWeb"/>
        <w:shd w:val="clear" w:color="auto" w:fill="FFFFFF"/>
        <w:spacing w:before="0" w:beforeAutospacing="0" w:line="276" w:lineRule="auto"/>
        <w:jc w:val="both"/>
        <w:rPr>
          <w:color w:val="111111"/>
        </w:rPr>
      </w:pPr>
      <w:r w:rsidRPr="00C93616">
        <w:rPr>
          <w:color w:val="111111"/>
        </w:rPr>
        <w:t>Veri setimizde yer alan değişkenler ve anlamları aşağıda ifade edilmiştir.</w:t>
      </w:r>
    </w:p>
    <w:p w14:paraId="43102684" w14:textId="77777777" w:rsidR="00C93616" w:rsidRPr="00C93616" w:rsidRDefault="00C93616" w:rsidP="007D499B">
      <w:pPr>
        <w:pStyle w:val="NormalWeb"/>
        <w:shd w:val="clear" w:color="auto" w:fill="FFFFFF"/>
        <w:spacing w:before="0" w:beforeAutospacing="0" w:line="276" w:lineRule="auto"/>
        <w:ind w:firstLine="708"/>
        <w:jc w:val="both"/>
        <w:rPr>
          <w:color w:val="111111"/>
        </w:rPr>
      </w:pPr>
      <w:r w:rsidRPr="00C93616">
        <w:rPr>
          <w:color w:val="111111"/>
        </w:rPr>
        <w:t>Pregnancies = Hamile kalma sayısı</w:t>
      </w:r>
    </w:p>
    <w:p w14:paraId="573AAE98" w14:textId="0B6BD67D" w:rsidR="00C93616" w:rsidRPr="00C93616" w:rsidRDefault="00C93616" w:rsidP="007D499B">
      <w:pPr>
        <w:pStyle w:val="NormalWeb"/>
        <w:shd w:val="clear" w:color="auto" w:fill="FFFFFF"/>
        <w:spacing w:before="0" w:beforeAutospacing="0" w:line="276" w:lineRule="auto"/>
        <w:ind w:firstLine="708"/>
        <w:jc w:val="both"/>
        <w:rPr>
          <w:color w:val="111111"/>
        </w:rPr>
      </w:pPr>
      <w:r w:rsidRPr="00C93616">
        <w:rPr>
          <w:color w:val="111111"/>
        </w:rPr>
        <w:t>Glucose = Glikoz</w:t>
      </w:r>
    </w:p>
    <w:p w14:paraId="0148E9F2" w14:textId="37C90152" w:rsidR="00C93616" w:rsidRPr="00C93616" w:rsidRDefault="00C93616" w:rsidP="007D499B">
      <w:pPr>
        <w:pStyle w:val="NormalWeb"/>
        <w:shd w:val="clear" w:color="auto" w:fill="FFFFFF"/>
        <w:spacing w:before="0" w:beforeAutospacing="0" w:line="276" w:lineRule="auto"/>
        <w:ind w:firstLine="708"/>
        <w:jc w:val="both"/>
        <w:rPr>
          <w:color w:val="111111"/>
        </w:rPr>
      </w:pPr>
      <w:r w:rsidRPr="00C93616">
        <w:rPr>
          <w:color w:val="111111"/>
        </w:rPr>
        <w:t xml:space="preserve">Blood </w:t>
      </w:r>
      <w:proofErr w:type="spellStart"/>
      <w:r w:rsidRPr="00C93616">
        <w:rPr>
          <w:color w:val="111111"/>
        </w:rPr>
        <w:t>Pressure</w:t>
      </w:r>
      <w:proofErr w:type="spellEnd"/>
      <w:r w:rsidRPr="00C93616">
        <w:rPr>
          <w:color w:val="111111"/>
        </w:rPr>
        <w:t xml:space="preserve"> = Kan Basıncı</w:t>
      </w:r>
    </w:p>
    <w:p w14:paraId="65438B87" w14:textId="48BF609F" w:rsidR="00C93616" w:rsidRPr="00C93616" w:rsidRDefault="00C93616" w:rsidP="007D499B">
      <w:pPr>
        <w:pStyle w:val="NormalWeb"/>
        <w:shd w:val="clear" w:color="auto" w:fill="FFFFFF"/>
        <w:spacing w:before="0" w:beforeAutospacing="0" w:line="276" w:lineRule="auto"/>
        <w:ind w:firstLine="708"/>
        <w:jc w:val="both"/>
        <w:rPr>
          <w:color w:val="111111"/>
        </w:rPr>
      </w:pPr>
      <w:r w:rsidRPr="00C93616">
        <w:rPr>
          <w:color w:val="111111"/>
        </w:rPr>
        <w:t xml:space="preserve">Skin </w:t>
      </w:r>
      <w:proofErr w:type="spellStart"/>
      <w:r w:rsidRPr="00C93616">
        <w:rPr>
          <w:color w:val="111111"/>
        </w:rPr>
        <w:t>Thickness</w:t>
      </w:r>
      <w:proofErr w:type="spellEnd"/>
      <w:r w:rsidRPr="00C93616">
        <w:rPr>
          <w:color w:val="111111"/>
        </w:rPr>
        <w:t xml:space="preserve"> = Deri Kalınlığı</w:t>
      </w:r>
    </w:p>
    <w:p w14:paraId="6B4CB719" w14:textId="77777777" w:rsidR="00C93616" w:rsidRPr="00C93616" w:rsidRDefault="00C93616" w:rsidP="007D499B">
      <w:pPr>
        <w:pStyle w:val="NormalWeb"/>
        <w:shd w:val="clear" w:color="auto" w:fill="FFFFFF"/>
        <w:spacing w:before="0" w:beforeAutospacing="0" w:line="276" w:lineRule="auto"/>
        <w:ind w:firstLine="708"/>
        <w:jc w:val="both"/>
        <w:rPr>
          <w:color w:val="111111"/>
        </w:rPr>
      </w:pPr>
      <w:r w:rsidRPr="00C93616">
        <w:rPr>
          <w:color w:val="111111"/>
        </w:rPr>
        <w:t>Insulin = İnsülin</w:t>
      </w:r>
    </w:p>
    <w:p w14:paraId="79192573" w14:textId="6DE8B8B5" w:rsidR="00C93616" w:rsidRPr="00C93616" w:rsidRDefault="00C93616" w:rsidP="007D499B">
      <w:pPr>
        <w:pStyle w:val="NormalWeb"/>
        <w:shd w:val="clear" w:color="auto" w:fill="FFFFFF"/>
        <w:spacing w:before="0" w:beforeAutospacing="0" w:line="276" w:lineRule="auto"/>
        <w:ind w:firstLine="708"/>
        <w:jc w:val="both"/>
        <w:rPr>
          <w:color w:val="111111"/>
        </w:rPr>
      </w:pPr>
      <w:r w:rsidRPr="00C93616">
        <w:rPr>
          <w:color w:val="111111"/>
        </w:rPr>
        <w:t xml:space="preserve">BMI (Body </w:t>
      </w:r>
      <w:proofErr w:type="spellStart"/>
      <w:r w:rsidRPr="00C93616">
        <w:rPr>
          <w:color w:val="111111"/>
        </w:rPr>
        <w:t>Mass</w:t>
      </w:r>
      <w:proofErr w:type="spellEnd"/>
      <w:r w:rsidRPr="00C93616">
        <w:rPr>
          <w:color w:val="111111"/>
        </w:rPr>
        <w:t xml:space="preserve"> Index) = Beden Kitle Endeksi</w:t>
      </w:r>
    </w:p>
    <w:p w14:paraId="54BEB838" w14:textId="77777777" w:rsidR="00C93616" w:rsidRPr="00C93616" w:rsidRDefault="00C93616" w:rsidP="007D499B">
      <w:pPr>
        <w:pStyle w:val="NormalWeb"/>
        <w:shd w:val="clear" w:color="auto" w:fill="FFFFFF"/>
        <w:spacing w:before="0" w:beforeAutospacing="0" w:line="276" w:lineRule="auto"/>
        <w:ind w:firstLine="708"/>
        <w:jc w:val="both"/>
        <w:rPr>
          <w:color w:val="111111"/>
        </w:rPr>
      </w:pPr>
      <w:r w:rsidRPr="00C93616">
        <w:rPr>
          <w:color w:val="111111"/>
        </w:rPr>
        <w:t>Diabetes Pedigree Function = Soyumuzdaki kişilere göre diyabet olma ihtimalimizi hesaplayan bir fonksiyon</w:t>
      </w:r>
    </w:p>
    <w:p w14:paraId="33AE1788" w14:textId="77777777" w:rsidR="00C93616" w:rsidRPr="00C93616" w:rsidRDefault="00C93616" w:rsidP="007D499B">
      <w:pPr>
        <w:pStyle w:val="NormalWeb"/>
        <w:shd w:val="clear" w:color="auto" w:fill="FFFFFF"/>
        <w:spacing w:before="0" w:beforeAutospacing="0" w:line="276" w:lineRule="auto"/>
        <w:ind w:firstLine="708"/>
        <w:jc w:val="both"/>
        <w:rPr>
          <w:color w:val="111111"/>
        </w:rPr>
      </w:pPr>
      <w:r w:rsidRPr="00C93616">
        <w:rPr>
          <w:color w:val="111111"/>
        </w:rPr>
        <w:t>Age = Yaş</w:t>
      </w:r>
    </w:p>
    <w:p w14:paraId="1FCCAD5E" w14:textId="4C0F653D" w:rsidR="00C93616" w:rsidRDefault="00C93616" w:rsidP="007D499B">
      <w:pPr>
        <w:pStyle w:val="NormalWeb"/>
        <w:shd w:val="clear" w:color="auto" w:fill="FFFFFF"/>
        <w:spacing w:before="0" w:beforeAutospacing="0" w:line="276" w:lineRule="auto"/>
        <w:ind w:firstLine="708"/>
        <w:jc w:val="both"/>
        <w:rPr>
          <w:color w:val="111111"/>
        </w:rPr>
      </w:pPr>
      <w:r w:rsidRPr="00C93616">
        <w:rPr>
          <w:color w:val="111111"/>
        </w:rPr>
        <w:t>Outcome = Diyabet olup olmadığı bilgisi</w:t>
      </w:r>
    </w:p>
    <w:p w14:paraId="77BE967B" w14:textId="77777777" w:rsidR="00557033" w:rsidRDefault="00C93616" w:rsidP="00D26A9F">
      <w:pPr>
        <w:pStyle w:val="NormalWeb"/>
        <w:shd w:val="clear" w:color="auto" w:fill="FFFFFF"/>
        <w:spacing w:before="0" w:beforeAutospacing="0" w:line="276" w:lineRule="auto"/>
        <w:jc w:val="both"/>
        <w:rPr>
          <w:color w:val="111111"/>
        </w:rPr>
      </w:pPr>
      <w:r>
        <w:rPr>
          <w:color w:val="111111"/>
        </w:rPr>
        <w:t>Bu veri setinde yer alan değişkenlere göre hedefimiz 0 ve 1 değeri olarak kişinin diyabet olup olmadığını tahmin etmeye çalışacağız. Burada 0 diyabet olmaması durumu, 1 ise kişinin diyabet olması durumu olarak değerlendirilmektedir. Veri setinde böylece 2 adet sınıfın yer aldığı da görülmektedir.</w:t>
      </w:r>
    </w:p>
    <w:p w14:paraId="60CC7DA2" w14:textId="7B062791" w:rsidR="00557033" w:rsidRDefault="00557033" w:rsidP="00D26A9F">
      <w:pPr>
        <w:pStyle w:val="NormalWeb"/>
        <w:shd w:val="clear" w:color="auto" w:fill="FFFFFF"/>
        <w:spacing w:before="0" w:beforeAutospacing="0" w:line="276" w:lineRule="auto"/>
        <w:jc w:val="both"/>
        <w:rPr>
          <w:color w:val="111111"/>
        </w:rPr>
      </w:pPr>
      <w:r>
        <w:rPr>
          <w:color w:val="111111"/>
        </w:rPr>
        <w:t xml:space="preserve">Veri setinin incelemesine geçemden önce veri setinin içerdiği bilgilerin ilk bakışta hatalı olup olmadığı konusunda bir inceleme yaptığımızda önemli bir eksikliğin farkına varılmıştır. Üzerinde </w:t>
      </w:r>
      <w:r w:rsidR="00EB50A1">
        <w:rPr>
          <w:color w:val="111111"/>
        </w:rPr>
        <w:t>çalıştığımız “</w:t>
      </w:r>
      <w:r w:rsidRPr="00557033">
        <w:rPr>
          <w:color w:val="111111"/>
        </w:rPr>
        <w:t>Pima Indians Diabetes Database”</w:t>
      </w:r>
      <w:r>
        <w:rPr>
          <w:color w:val="111111"/>
        </w:rPr>
        <w:t xml:space="preserve"> veri setindeki 0 değerlerinin tamamının aslında 0 değerini ifade etmediğidir. Burada veri setini girilirken belirlenemeyen değerlere 0 değerinin verildiği düşünülmektedir. </w:t>
      </w:r>
    </w:p>
    <w:p w14:paraId="53A0F973" w14:textId="77777777" w:rsidR="007D499B" w:rsidRDefault="008B359F" w:rsidP="00D26A9F">
      <w:pPr>
        <w:pStyle w:val="NormalWeb"/>
        <w:shd w:val="clear" w:color="auto" w:fill="FFFFFF"/>
        <w:spacing w:before="0" w:beforeAutospacing="0" w:line="276" w:lineRule="auto"/>
        <w:jc w:val="both"/>
        <w:rPr>
          <w:color w:val="111111"/>
        </w:rPr>
      </w:pPr>
      <w:r>
        <w:rPr>
          <w:color w:val="111111"/>
        </w:rPr>
        <w:t xml:space="preserve">Şöyle ki; </w:t>
      </w:r>
      <w:r w:rsidRPr="00C93616">
        <w:rPr>
          <w:color w:val="111111"/>
        </w:rPr>
        <w:t>Hamile kalma sayıs</w:t>
      </w:r>
      <w:r>
        <w:rPr>
          <w:color w:val="111111"/>
        </w:rPr>
        <w:t>ı ve s</w:t>
      </w:r>
      <w:r w:rsidRPr="00C93616">
        <w:rPr>
          <w:color w:val="111111"/>
        </w:rPr>
        <w:t>oyumuzdaki kişilere göre diyabet olma ihtimalimizi hesaplayan bir fonksiyon</w:t>
      </w:r>
      <w:r w:rsidR="00C74911">
        <w:rPr>
          <w:color w:val="111111"/>
        </w:rPr>
        <w:t xml:space="preserve"> değeri 0 olabilir ancak diğer değişkenlerin glikoz, kan basıncı, deri kalınlığı, beden kitle indeksi vb. 0 olması normal bir durum değildir.</w:t>
      </w:r>
    </w:p>
    <w:p w14:paraId="17AFF9B7" w14:textId="7E9FCDA4" w:rsidR="00A528E0" w:rsidRPr="007D499B" w:rsidRDefault="00345439" w:rsidP="00D26A9F">
      <w:pPr>
        <w:pStyle w:val="NormalWeb"/>
        <w:shd w:val="clear" w:color="auto" w:fill="FFFFFF"/>
        <w:spacing w:before="0" w:beforeAutospacing="0" w:line="276" w:lineRule="auto"/>
        <w:jc w:val="both"/>
        <w:rPr>
          <w:color w:val="111111"/>
        </w:rPr>
      </w:pPr>
      <w:r w:rsidRPr="00345439">
        <w:t>Bu çalışmada</w:t>
      </w:r>
      <w:r>
        <w:t xml:space="preserve"> hazır veri setinden yararlanılmıştır. </w:t>
      </w:r>
      <w:r w:rsidR="00A528E0" w:rsidRPr="00A528E0">
        <w:t>“Pima Indians Diabetes Database” üzerinde bilgileri verilen kişilerin diyabet olup olmadığını tahminle</w:t>
      </w:r>
      <w:r w:rsidR="00A528E0">
        <w:t>mek amacıyla o</w:t>
      </w:r>
      <w:r>
        <w:t>luşturulan veri seti</w:t>
      </w:r>
      <w:r w:rsidR="00A528E0">
        <w:t xml:space="preserve">; </w:t>
      </w:r>
      <w:r w:rsidR="00A528E0" w:rsidRPr="00A528E0">
        <w:t xml:space="preserve">aslen Ulusal Diyabet ve Sindirim ve Böbrek Hastalıkları Enstitüsü'nden alınmıştır. Veri setinin amacı, veri setinde yer alan belirli tanısal ölçümlere dayalı olarak bir hastanın diyabetli olup olmadığını tanısal olarak tahmin etmektir. </w:t>
      </w:r>
    </w:p>
    <w:p w14:paraId="33FB65FC" w14:textId="0DC11197" w:rsidR="007D499B" w:rsidRDefault="00345439" w:rsidP="00A05506">
      <w:pPr>
        <w:pStyle w:val="NormalWeb"/>
        <w:shd w:val="clear" w:color="auto" w:fill="FFFFFF"/>
        <w:spacing w:line="276" w:lineRule="auto"/>
        <w:jc w:val="both"/>
      </w:pPr>
      <w:r>
        <w:t>Veriler ile ilgili kategorik bilgiler Tablo 1’de verilmiştir.</w:t>
      </w:r>
    </w:p>
    <w:p w14:paraId="0382209C" w14:textId="77777777" w:rsidR="00345439" w:rsidRDefault="00345439" w:rsidP="00A05506">
      <w:pPr>
        <w:pStyle w:val="NormalWeb"/>
        <w:shd w:val="clear" w:color="auto" w:fill="FFFFFF"/>
        <w:spacing w:line="276" w:lineRule="auto"/>
        <w:jc w:val="center"/>
      </w:pPr>
      <w:r>
        <w:t>Tablo 1: Veri Setine Ait Bilgiler</w:t>
      </w:r>
    </w:p>
    <w:tbl>
      <w:tblPr>
        <w:tblStyle w:val="TabloKlavuzu"/>
        <w:tblW w:w="0" w:type="auto"/>
        <w:jc w:val="center"/>
        <w:tblLook w:val="04A0" w:firstRow="1" w:lastRow="0" w:firstColumn="1" w:lastColumn="0" w:noHBand="0" w:noVBand="1"/>
      </w:tblPr>
      <w:tblGrid>
        <w:gridCol w:w="1850"/>
        <w:gridCol w:w="1783"/>
      </w:tblGrid>
      <w:tr w:rsidR="00DD4224" w:rsidRPr="00A05506" w14:paraId="11217317" w14:textId="77777777" w:rsidTr="00A05506">
        <w:trPr>
          <w:jc w:val="center"/>
        </w:trPr>
        <w:tc>
          <w:tcPr>
            <w:tcW w:w="1850" w:type="dxa"/>
          </w:tcPr>
          <w:p w14:paraId="3229BABE" w14:textId="660821EA" w:rsidR="00DD4224" w:rsidRPr="00A05506" w:rsidRDefault="00A528E0" w:rsidP="00A05506">
            <w:pPr>
              <w:pStyle w:val="AralkYok"/>
              <w:spacing w:line="276" w:lineRule="auto"/>
              <w:jc w:val="center"/>
              <w:rPr>
                <w:rFonts w:ascii="Times New Roman" w:hAnsi="Times New Roman" w:cs="Times New Roman"/>
                <w:sz w:val="24"/>
                <w:szCs w:val="24"/>
              </w:rPr>
            </w:pPr>
            <w:r w:rsidRPr="00A05506">
              <w:rPr>
                <w:rFonts w:ascii="Times New Roman" w:hAnsi="Times New Roman" w:cs="Times New Roman"/>
                <w:sz w:val="24"/>
                <w:szCs w:val="24"/>
              </w:rPr>
              <w:t>Kişi Sayısı</w:t>
            </w:r>
          </w:p>
        </w:tc>
        <w:tc>
          <w:tcPr>
            <w:tcW w:w="1783" w:type="dxa"/>
          </w:tcPr>
          <w:p w14:paraId="05EDDC1A" w14:textId="7E26563A" w:rsidR="00DD4224" w:rsidRPr="00A05506" w:rsidRDefault="00A528E0" w:rsidP="00A05506">
            <w:pPr>
              <w:pStyle w:val="AralkYok"/>
              <w:spacing w:line="276" w:lineRule="auto"/>
              <w:jc w:val="center"/>
              <w:rPr>
                <w:rFonts w:ascii="Times New Roman" w:hAnsi="Times New Roman" w:cs="Times New Roman"/>
                <w:sz w:val="24"/>
                <w:szCs w:val="24"/>
              </w:rPr>
            </w:pPr>
            <w:r w:rsidRPr="00A05506">
              <w:rPr>
                <w:rFonts w:ascii="Times New Roman" w:hAnsi="Times New Roman" w:cs="Times New Roman"/>
                <w:sz w:val="24"/>
                <w:szCs w:val="24"/>
              </w:rPr>
              <w:t>768</w:t>
            </w:r>
          </w:p>
        </w:tc>
      </w:tr>
      <w:tr w:rsidR="00DD4224" w:rsidRPr="00A05506" w14:paraId="693EA3F3" w14:textId="77777777" w:rsidTr="00A05506">
        <w:trPr>
          <w:jc w:val="center"/>
        </w:trPr>
        <w:tc>
          <w:tcPr>
            <w:tcW w:w="1850" w:type="dxa"/>
          </w:tcPr>
          <w:p w14:paraId="4B49022F" w14:textId="77777777" w:rsidR="00DD4224" w:rsidRPr="00A05506" w:rsidRDefault="00DD4224" w:rsidP="00A05506">
            <w:pPr>
              <w:pStyle w:val="AralkYok"/>
              <w:spacing w:line="276" w:lineRule="auto"/>
              <w:jc w:val="center"/>
              <w:rPr>
                <w:rFonts w:ascii="Times New Roman" w:hAnsi="Times New Roman" w:cs="Times New Roman"/>
                <w:sz w:val="24"/>
                <w:szCs w:val="24"/>
              </w:rPr>
            </w:pPr>
            <w:r w:rsidRPr="00A05506">
              <w:rPr>
                <w:rFonts w:ascii="Times New Roman" w:hAnsi="Times New Roman" w:cs="Times New Roman"/>
                <w:sz w:val="24"/>
                <w:szCs w:val="24"/>
              </w:rPr>
              <w:t>Değişken sayısı</w:t>
            </w:r>
          </w:p>
        </w:tc>
        <w:tc>
          <w:tcPr>
            <w:tcW w:w="1783" w:type="dxa"/>
          </w:tcPr>
          <w:p w14:paraId="4AE5B431" w14:textId="2DC4E2F4" w:rsidR="00DD4224" w:rsidRPr="00A05506" w:rsidRDefault="00A528E0" w:rsidP="00A05506">
            <w:pPr>
              <w:pStyle w:val="AralkYok"/>
              <w:spacing w:line="276" w:lineRule="auto"/>
              <w:jc w:val="center"/>
              <w:rPr>
                <w:rFonts w:ascii="Times New Roman" w:hAnsi="Times New Roman" w:cs="Times New Roman"/>
                <w:sz w:val="24"/>
                <w:szCs w:val="24"/>
              </w:rPr>
            </w:pPr>
            <w:r w:rsidRPr="00A05506">
              <w:rPr>
                <w:rFonts w:ascii="Times New Roman" w:hAnsi="Times New Roman" w:cs="Times New Roman"/>
                <w:sz w:val="24"/>
                <w:szCs w:val="24"/>
              </w:rPr>
              <w:t>9</w:t>
            </w:r>
          </w:p>
        </w:tc>
      </w:tr>
      <w:tr w:rsidR="00DD4224" w:rsidRPr="00A05506" w14:paraId="456A1E88" w14:textId="77777777" w:rsidTr="00A05506">
        <w:trPr>
          <w:jc w:val="center"/>
        </w:trPr>
        <w:tc>
          <w:tcPr>
            <w:tcW w:w="1850" w:type="dxa"/>
          </w:tcPr>
          <w:p w14:paraId="23248D8D" w14:textId="620D4262" w:rsidR="00DD4224" w:rsidRPr="00A05506" w:rsidRDefault="00DD4224" w:rsidP="00A05506">
            <w:pPr>
              <w:pStyle w:val="AralkYok"/>
              <w:spacing w:line="276" w:lineRule="auto"/>
              <w:jc w:val="center"/>
              <w:rPr>
                <w:rFonts w:ascii="Times New Roman" w:hAnsi="Times New Roman" w:cs="Times New Roman"/>
                <w:sz w:val="24"/>
                <w:szCs w:val="24"/>
              </w:rPr>
            </w:pPr>
            <w:r w:rsidRPr="00A05506">
              <w:rPr>
                <w:rFonts w:ascii="Times New Roman" w:hAnsi="Times New Roman" w:cs="Times New Roman"/>
                <w:sz w:val="24"/>
                <w:szCs w:val="24"/>
              </w:rPr>
              <w:t xml:space="preserve">Veri </w:t>
            </w:r>
            <w:r w:rsidR="00A528E0" w:rsidRPr="00A05506">
              <w:rPr>
                <w:rFonts w:ascii="Times New Roman" w:hAnsi="Times New Roman" w:cs="Times New Roman"/>
                <w:sz w:val="24"/>
                <w:szCs w:val="24"/>
              </w:rPr>
              <w:t>Özelliği</w:t>
            </w:r>
          </w:p>
        </w:tc>
        <w:tc>
          <w:tcPr>
            <w:tcW w:w="1783" w:type="dxa"/>
          </w:tcPr>
          <w:p w14:paraId="4C571FC1" w14:textId="4D0268CD" w:rsidR="00DD4224" w:rsidRPr="00A05506" w:rsidRDefault="00A528E0" w:rsidP="00A05506">
            <w:pPr>
              <w:pStyle w:val="AralkYok"/>
              <w:spacing w:line="276" w:lineRule="auto"/>
              <w:jc w:val="center"/>
              <w:rPr>
                <w:rFonts w:ascii="Times New Roman" w:hAnsi="Times New Roman" w:cs="Times New Roman"/>
                <w:sz w:val="24"/>
                <w:szCs w:val="24"/>
              </w:rPr>
            </w:pPr>
            <w:r w:rsidRPr="00A05506">
              <w:rPr>
                <w:rFonts w:ascii="Times New Roman" w:hAnsi="Times New Roman" w:cs="Times New Roman"/>
                <w:sz w:val="24"/>
                <w:szCs w:val="24"/>
              </w:rPr>
              <w:t>Kategorik Veri</w:t>
            </w:r>
          </w:p>
        </w:tc>
      </w:tr>
      <w:tr w:rsidR="00DD4224" w:rsidRPr="00A05506" w14:paraId="0F3442C4" w14:textId="77777777" w:rsidTr="00A05506">
        <w:trPr>
          <w:jc w:val="center"/>
        </w:trPr>
        <w:tc>
          <w:tcPr>
            <w:tcW w:w="1850" w:type="dxa"/>
          </w:tcPr>
          <w:p w14:paraId="13222512" w14:textId="77777777" w:rsidR="00DD4224" w:rsidRPr="00A05506" w:rsidRDefault="00DD4224" w:rsidP="00A05506">
            <w:pPr>
              <w:pStyle w:val="AralkYok"/>
              <w:spacing w:line="276" w:lineRule="auto"/>
              <w:jc w:val="center"/>
              <w:rPr>
                <w:rFonts w:ascii="Times New Roman" w:hAnsi="Times New Roman" w:cs="Times New Roman"/>
                <w:sz w:val="24"/>
                <w:szCs w:val="24"/>
              </w:rPr>
            </w:pPr>
            <w:r w:rsidRPr="00A05506">
              <w:rPr>
                <w:rFonts w:ascii="Times New Roman" w:hAnsi="Times New Roman" w:cs="Times New Roman"/>
                <w:sz w:val="24"/>
                <w:szCs w:val="24"/>
              </w:rPr>
              <w:t>Veri işlem</w:t>
            </w:r>
          </w:p>
        </w:tc>
        <w:tc>
          <w:tcPr>
            <w:tcW w:w="1783" w:type="dxa"/>
          </w:tcPr>
          <w:p w14:paraId="1FF4D8F7" w14:textId="77777777" w:rsidR="00DD4224" w:rsidRPr="00A05506" w:rsidRDefault="00DD4224" w:rsidP="00A05506">
            <w:pPr>
              <w:pStyle w:val="AralkYok"/>
              <w:spacing w:line="276" w:lineRule="auto"/>
              <w:jc w:val="center"/>
              <w:rPr>
                <w:rFonts w:ascii="Times New Roman" w:hAnsi="Times New Roman" w:cs="Times New Roman"/>
                <w:sz w:val="24"/>
                <w:szCs w:val="24"/>
              </w:rPr>
            </w:pPr>
            <w:r w:rsidRPr="00A05506">
              <w:rPr>
                <w:rFonts w:ascii="Times New Roman" w:hAnsi="Times New Roman" w:cs="Times New Roman"/>
                <w:sz w:val="24"/>
                <w:szCs w:val="24"/>
              </w:rPr>
              <w:t>Sınıflandırma</w:t>
            </w:r>
          </w:p>
        </w:tc>
      </w:tr>
    </w:tbl>
    <w:p w14:paraId="0F7C619B" w14:textId="7E024DA8" w:rsidR="007D499B" w:rsidRDefault="007D499B" w:rsidP="007D499B">
      <w:pPr>
        <w:pStyle w:val="NormalWeb"/>
        <w:shd w:val="clear" w:color="auto" w:fill="FFFFFF"/>
        <w:spacing w:line="276" w:lineRule="auto"/>
        <w:jc w:val="center"/>
        <w:rPr>
          <w:b/>
          <w:bCs/>
          <w:sz w:val="20"/>
          <w:szCs w:val="20"/>
        </w:rPr>
      </w:pPr>
      <w:r w:rsidRPr="007D499B">
        <w:rPr>
          <w:b/>
          <w:bCs/>
          <w:sz w:val="20"/>
          <w:szCs w:val="20"/>
        </w:rPr>
        <w:t>Tablo 2. Veri Bilgileri</w:t>
      </w:r>
    </w:p>
    <w:p w14:paraId="396A1932" w14:textId="01DF0BDE" w:rsidR="007D499B" w:rsidRDefault="007D499B" w:rsidP="007D499B">
      <w:pPr>
        <w:pStyle w:val="NormalWeb"/>
        <w:shd w:val="clear" w:color="auto" w:fill="FFFFFF"/>
        <w:spacing w:line="276" w:lineRule="auto"/>
        <w:jc w:val="center"/>
        <w:rPr>
          <w:b/>
          <w:bCs/>
          <w:sz w:val="20"/>
          <w:szCs w:val="20"/>
        </w:rPr>
      </w:pPr>
      <w:r w:rsidRPr="00A528E0">
        <w:rPr>
          <w:noProof/>
          <w:color w:val="111111"/>
        </w:rPr>
        <w:drawing>
          <wp:inline distT="0" distB="0" distL="0" distR="0" wp14:anchorId="0751C4E2" wp14:editId="53B92C23">
            <wp:extent cx="5040000" cy="3048886"/>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0000" cy="3048886"/>
                    </a:xfrm>
                    <a:prstGeom prst="rect">
                      <a:avLst/>
                    </a:prstGeom>
                  </pic:spPr>
                </pic:pic>
              </a:graphicData>
            </a:graphic>
          </wp:inline>
        </w:drawing>
      </w:r>
    </w:p>
    <w:p w14:paraId="23BBD1B9" w14:textId="77697135" w:rsidR="007D499B" w:rsidRPr="007D499B" w:rsidRDefault="007D499B" w:rsidP="007D499B">
      <w:pPr>
        <w:pStyle w:val="NormalWeb"/>
        <w:shd w:val="clear" w:color="auto" w:fill="FFFFFF"/>
        <w:spacing w:line="276" w:lineRule="auto"/>
        <w:jc w:val="center"/>
        <w:rPr>
          <w:b/>
          <w:bCs/>
          <w:sz w:val="20"/>
          <w:szCs w:val="20"/>
        </w:rPr>
      </w:pPr>
      <w:r>
        <w:rPr>
          <w:b/>
          <w:bCs/>
          <w:sz w:val="20"/>
          <w:szCs w:val="20"/>
        </w:rPr>
        <w:t>Veri Seti WEKA Görüntüsü</w:t>
      </w:r>
    </w:p>
    <w:p w14:paraId="4408BF5A" w14:textId="0DCFF54D" w:rsidR="00345439" w:rsidRDefault="00345439" w:rsidP="00D26A9F">
      <w:pPr>
        <w:pStyle w:val="NormalWeb"/>
        <w:shd w:val="clear" w:color="auto" w:fill="FFFFFF"/>
        <w:spacing w:line="276" w:lineRule="auto"/>
        <w:jc w:val="both"/>
        <w:rPr>
          <w:shd w:val="clear" w:color="auto" w:fill="FFFFFF"/>
        </w:rPr>
      </w:pPr>
      <w:r w:rsidRPr="00DD4224">
        <w:t xml:space="preserve">Tablo </w:t>
      </w:r>
      <w:r w:rsidR="007D499B">
        <w:t>2</w:t>
      </w:r>
      <w:r w:rsidRPr="00DD4224">
        <w:t xml:space="preserve"> incelendiğinde, veri setinin </w:t>
      </w:r>
      <w:r w:rsidR="00A528E0">
        <w:rPr>
          <w:shd w:val="clear" w:color="auto" w:fill="FFFFFF"/>
        </w:rPr>
        <w:t xml:space="preserve">9 </w:t>
      </w:r>
      <w:r w:rsidRPr="00DD4224">
        <w:rPr>
          <w:shd w:val="clear" w:color="auto" w:fill="FFFFFF"/>
        </w:rPr>
        <w:t xml:space="preserve">değişken ve </w:t>
      </w:r>
      <w:r w:rsidR="00A528E0">
        <w:rPr>
          <w:shd w:val="clear" w:color="auto" w:fill="FFFFFF"/>
        </w:rPr>
        <w:t>768</w:t>
      </w:r>
      <w:r w:rsidRPr="00DD4224">
        <w:rPr>
          <w:shd w:val="clear" w:color="auto" w:fill="FFFFFF"/>
        </w:rPr>
        <w:t xml:space="preserve"> </w:t>
      </w:r>
      <w:r w:rsidR="00A528E0">
        <w:rPr>
          <w:shd w:val="clear" w:color="auto" w:fill="FFFFFF"/>
        </w:rPr>
        <w:t>kişiden alınan bilgilerden</w:t>
      </w:r>
      <w:r w:rsidRPr="00DD4224">
        <w:rPr>
          <w:shd w:val="clear" w:color="auto" w:fill="FFFFFF"/>
        </w:rPr>
        <w:t xml:space="preserve"> oluştuğu görülmektedir. Veriler kategorik özelliktedir ve verilere sınıflandırma işlemleri yapılmıştır. </w:t>
      </w:r>
      <w:r w:rsidR="00A528E0">
        <w:rPr>
          <w:shd w:val="clear" w:color="auto" w:fill="FFFFFF"/>
        </w:rPr>
        <w:t>Veri setinde yukarıda belirtildiği gibi kayıp verilerin olduğu görülmektedir.</w:t>
      </w:r>
      <w:r w:rsidRPr="00DD4224">
        <w:rPr>
          <w:shd w:val="clear" w:color="auto" w:fill="FFFFFF"/>
        </w:rPr>
        <w:t xml:space="preserve"> </w:t>
      </w:r>
    </w:p>
    <w:p w14:paraId="7F23B63D" w14:textId="71E4F917" w:rsidR="00950960" w:rsidRPr="007D499B" w:rsidRDefault="00950960" w:rsidP="00D26A9F">
      <w:pPr>
        <w:pStyle w:val="NormalWeb"/>
        <w:shd w:val="clear" w:color="auto" w:fill="FFFFFF"/>
        <w:spacing w:line="276" w:lineRule="auto"/>
        <w:jc w:val="both"/>
        <w:rPr>
          <w:b/>
          <w:bCs/>
        </w:rPr>
      </w:pPr>
      <w:r w:rsidRPr="007D499B">
        <w:rPr>
          <w:b/>
          <w:bCs/>
        </w:rPr>
        <w:t xml:space="preserve">Veri Setinin J48 (Diğer Adıyla C4.5) Karar Ağacının </w:t>
      </w:r>
      <w:proofErr w:type="spellStart"/>
      <w:r w:rsidRPr="007D499B">
        <w:rPr>
          <w:b/>
          <w:bCs/>
        </w:rPr>
        <w:t>Weka'da</w:t>
      </w:r>
      <w:proofErr w:type="spellEnd"/>
      <w:r w:rsidRPr="007D499B">
        <w:rPr>
          <w:b/>
          <w:bCs/>
        </w:rPr>
        <w:t xml:space="preserve"> Analizi</w:t>
      </w:r>
    </w:p>
    <w:p w14:paraId="7FA4C8A7" w14:textId="37004D14" w:rsidR="00950960" w:rsidRDefault="00950960" w:rsidP="00D26A9F">
      <w:pPr>
        <w:pStyle w:val="NormalWeb"/>
        <w:shd w:val="clear" w:color="auto" w:fill="FFFFFF"/>
        <w:spacing w:line="276" w:lineRule="auto"/>
        <w:jc w:val="both"/>
        <w:rPr>
          <w:color w:val="000000" w:themeColor="text1"/>
        </w:rPr>
      </w:pPr>
      <w:r>
        <w:t xml:space="preserve">Veri madenciliği uygulamalarında tahmin etme ve tanımlama modelleri kullanılmaktadır. Tahmin edici modeller, sonuçları belli olan verilerden bir model geliştirilip daha sonra sonucu belirli olmayan verilerin sonuçlarının öngörülmesi </w:t>
      </w:r>
      <w:r w:rsidRPr="006E6ADF">
        <w:rPr>
          <w:color w:val="000000" w:themeColor="text1"/>
        </w:rPr>
        <w:t xml:space="preserve">hedeflenmektedir (Emekci ve </w:t>
      </w:r>
      <w:proofErr w:type="gramStart"/>
      <w:r w:rsidRPr="006E6ADF">
        <w:rPr>
          <w:color w:val="000000" w:themeColor="text1"/>
        </w:rPr>
        <w:t>ark. ,</w:t>
      </w:r>
      <w:proofErr w:type="gramEnd"/>
      <w:r w:rsidRPr="006E6ADF">
        <w:rPr>
          <w:color w:val="000000" w:themeColor="text1"/>
        </w:rPr>
        <w:t xml:space="preserve"> 2007).</w:t>
      </w:r>
    </w:p>
    <w:tbl>
      <w:tblPr>
        <w:tblStyle w:val="TabloKlavuzu"/>
        <w:tblW w:w="0" w:type="auto"/>
        <w:jc w:val="center"/>
        <w:tblLook w:val="04A0" w:firstRow="1" w:lastRow="0" w:firstColumn="1" w:lastColumn="0" w:noHBand="0" w:noVBand="1"/>
      </w:tblPr>
      <w:tblGrid>
        <w:gridCol w:w="4390"/>
        <w:gridCol w:w="1701"/>
      </w:tblGrid>
      <w:tr w:rsidR="00950960" w14:paraId="370E62EA" w14:textId="77777777" w:rsidTr="006348FC">
        <w:trPr>
          <w:jc w:val="center"/>
        </w:trPr>
        <w:tc>
          <w:tcPr>
            <w:tcW w:w="4390" w:type="dxa"/>
          </w:tcPr>
          <w:p w14:paraId="559CE19A" w14:textId="77777777" w:rsidR="00950960" w:rsidRDefault="00950960" w:rsidP="00545B2E">
            <w:pPr>
              <w:pStyle w:val="NormalWeb"/>
              <w:jc w:val="both"/>
            </w:pPr>
            <w:r>
              <w:t>Toplam örnek sayısı</w:t>
            </w:r>
          </w:p>
        </w:tc>
        <w:tc>
          <w:tcPr>
            <w:tcW w:w="1701" w:type="dxa"/>
          </w:tcPr>
          <w:p w14:paraId="7E87B3EC" w14:textId="2F982AA9" w:rsidR="00950960" w:rsidRPr="00EA254A" w:rsidRDefault="00950960" w:rsidP="00545B2E">
            <w:pPr>
              <w:pStyle w:val="NormalWeb"/>
              <w:jc w:val="both"/>
              <w:rPr>
                <w:color w:val="000000" w:themeColor="text1"/>
              </w:rPr>
            </w:pPr>
            <w:r>
              <w:rPr>
                <w:color w:val="000000" w:themeColor="text1"/>
              </w:rPr>
              <w:t>230</w:t>
            </w:r>
          </w:p>
        </w:tc>
      </w:tr>
      <w:tr w:rsidR="00950960" w14:paraId="41143ED0" w14:textId="77777777" w:rsidTr="006348FC">
        <w:trPr>
          <w:jc w:val="center"/>
        </w:trPr>
        <w:tc>
          <w:tcPr>
            <w:tcW w:w="4390" w:type="dxa"/>
          </w:tcPr>
          <w:p w14:paraId="3DF5805A" w14:textId="77777777" w:rsidR="00950960" w:rsidRDefault="00950960" w:rsidP="00545B2E">
            <w:pPr>
              <w:pStyle w:val="NormalWeb"/>
              <w:jc w:val="both"/>
            </w:pPr>
            <w:r>
              <w:t>Ç</w:t>
            </w:r>
            <w:r w:rsidRPr="000F75D3">
              <w:t>apraz doğrulama kıvrımları</w:t>
            </w:r>
          </w:p>
        </w:tc>
        <w:tc>
          <w:tcPr>
            <w:tcW w:w="1701" w:type="dxa"/>
          </w:tcPr>
          <w:p w14:paraId="0E49D244" w14:textId="44630F3F" w:rsidR="00950960" w:rsidRPr="00EA254A" w:rsidRDefault="00950960" w:rsidP="00545B2E">
            <w:pPr>
              <w:pStyle w:val="NormalWeb"/>
              <w:jc w:val="both"/>
              <w:rPr>
                <w:color w:val="000000" w:themeColor="text1"/>
              </w:rPr>
            </w:pPr>
            <w:r>
              <w:rPr>
                <w:color w:val="000000" w:themeColor="text1"/>
              </w:rPr>
              <w:t>9</w:t>
            </w:r>
          </w:p>
        </w:tc>
      </w:tr>
      <w:tr w:rsidR="00950960" w14:paraId="73BD9F83" w14:textId="77777777" w:rsidTr="006348FC">
        <w:trPr>
          <w:jc w:val="center"/>
        </w:trPr>
        <w:tc>
          <w:tcPr>
            <w:tcW w:w="4390" w:type="dxa"/>
          </w:tcPr>
          <w:p w14:paraId="40BA8FAC" w14:textId="77777777" w:rsidR="00950960" w:rsidRDefault="00950960" w:rsidP="00545B2E">
            <w:pPr>
              <w:pStyle w:val="NormalWeb"/>
              <w:jc w:val="both"/>
            </w:pPr>
            <w:r>
              <w:t>Yaprak sayısı</w:t>
            </w:r>
          </w:p>
        </w:tc>
        <w:tc>
          <w:tcPr>
            <w:tcW w:w="1701" w:type="dxa"/>
          </w:tcPr>
          <w:p w14:paraId="502698B8" w14:textId="490E3E47" w:rsidR="00950960" w:rsidRPr="00EA254A" w:rsidRDefault="00950960" w:rsidP="00545B2E">
            <w:pPr>
              <w:pStyle w:val="NormalWeb"/>
              <w:jc w:val="both"/>
              <w:rPr>
                <w:color w:val="000000" w:themeColor="text1"/>
              </w:rPr>
            </w:pPr>
            <w:r>
              <w:rPr>
                <w:color w:val="000000" w:themeColor="text1"/>
              </w:rPr>
              <w:t>20</w:t>
            </w:r>
          </w:p>
        </w:tc>
      </w:tr>
      <w:tr w:rsidR="00950960" w14:paraId="4E386CE6" w14:textId="77777777" w:rsidTr="006348FC">
        <w:trPr>
          <w:jc w:val="center"/>
        </w:trPr>
        <w:tc>
          <w:tcPr>
            <w:tcW w:w="4390" w:type="dxa"/>
          </w:tcPr>
          <w:p w14:paraId="4C9D482B" w14:textId="77777777" w:rsidR="00950960" w:rsidRPr="00990056" w:rsidRDefault="00950960" w:rsidP="00545B2E">
            <w:pPr>
              <w:pStyle w:val="NormalWeb"/>
              <w:jc w:val="both"/>
              <w:rPr>
                <w:color w:val="000000" w:themeColor="text1"/>
              </w:rPr>
            </w:pPr>
            <w:r w:rsidRPr="00990056">
              <w:rPr>
                <w:color w:val="000000" w:themeColor="text1"/>
              </w:rPr>
              <w:t>İlk dallanma</w:t>
            </w:r>
          </w:p>
        </w:tc>
        <w:tc>
          <w:tcPr>
            <w:tcW w:w="1701" w:type="dxa"/>
          </w:tcPr>
          <w:p w14:paraId="48E682E5" w14:textId="5E96B4E7" w:rsidR="00950960" w:rsidRPr="00990056" w:rsidRDefault="006348FC" w:rsidP="00545B2E">
            <w:pPr>
              <w:pStyle w:val="NormalWeb"/>
              <w:jc w:val="both"/>
              <w:rPr>
                <w:color w:val="000000" w:themeColor="text1"/>
              </w:rPr>
            </w:pPr>
            <w:proofErr w:type="spellStart"/>
            <w:r>
              <w:rPr>
                <w:color w:val="000000" w:themeColor="text1"/>
              </w:rPr>
              <w:t>Glucose</w:t>
            </w:r>
            <w:proofErr w:type="spellEnd"/>
          </w:p>
        </w:tc>
      </w:tr>
      <w:tr w:rsidR="00950960" w14:paraId="6C1A5A0B" w14:textId="77777777" w:rsidTr="006348FC">
        <w:trPr>
          <w:jc w:val="center"/>
        </w:trPr>
        <w:tc>
          <w:tcPr>
            <w:tcW w:w="4390" w:type="dxa"/>
          </w:tcPr>
          <w:p w14:paraId="65B687FF" w14:textId="77777777" w:rsidR="00950960" w:rsidRPr="00990056" w:rsidRDefault="00950960" w:rsidP="00545B2E">
            <w:pPr>
              <w:pStyle w:val="NormalWeb"/>
              <w:jc w:val="both"/>
              <w:rPr>
                <w:color w:val="000000" w:themeColor="text1"/>
              </w:rPr>
            </w:pPr>
            <w:r w:rsidRPr="00990056">
              <w:rPr>
                <w:color w:val="000000" w:themeColor="text1"/>
              </w:rPr>
              <w:t>Ağaç genişliği</w:t>
            </w:r>
          </w:p>
        </w:tc>
        <w:tc>
          <w:tcPr>
            <w:tcW w:w="1701" w:type="dxa"/>
          </w:tcPr>
          <w:p w14:paraId="268C36AD" w14:textId="3A4B4AF7" w:rsidR="00950960" w:rsidRPr="00990056" w:rsidRDefault="006348FC" w:rsidP="00545B2E">
            <w:pPr>
              <w:pStyle w:val="NormalWeb"/>
              <w:jc w:val="both"/>
              <w:rPr>
                <w:color w:val="000000" w:themeColor="text1"/>
              </w:rPr>
            </w:pPr>
            <w:r>
              <w:rPr>
                <w:color w:val="000000" w:themeColor="text1"/>
              </w:rPr>
              <w:t>39</w:t>
            </w:r>
          </w:p>
        </w:tc>
      </w:tr>
      <w:tr w:rsidR="00950960" w14:paraId="7A16363E" w14:textId="77777777" w:rsidTr="006348FC">
        <w:trPr>
          <w:jc w:val="center"/>
        </w:trPr>
        <w:tc>
          <w:tcPr>
            <w:tcW w:w="4390" w:type="dxa"/>
          </w:tcPr>
          <w:p w14:paraId="49FD57F9" w14:textId="77777777" w:rsidR="00950960" w:rsidRPr="00990056" w:rsidRDefault="00950960" w:rsidP="00545B2E">
            <w:pPr>
              <w:pStyle w:val="NormalWeb"/>
              <w:jc w:val="both"/>
              <w:rPr>
                <w:color w:val="000000" w:themeColor="text1"/>
              </w:rPr>
            </w:pPr>
            <w:r w:rsidRPr="00990056">
              <w:rPr>
                <w:color w:val="000000" w:themeColor="text1"/>
              </w:rPr>
              <w:t>Analiz süresi</w:t>
            </w:r>
          </w:p>
        </w:tc>
        <w:tc>
          <w:tcPr>
            <w:tcW w:w="1701" w:type="dxa"/>
          </w:tcPr>
          <w:p w14:paraId="1724CE97" w14:textId="448AAC17" w:rsidR="00950960" w:rsidRPr="00990056" w:rsidRDefault="00950960" w:rsidP="00545B2E">
            <w:pPr>
              <w:pStyle w:val="NormalWeb"/>
              <w:jc w:val="both"/>
              <w:rPr>
                <w:color w:val="000000" w:themeColor="text1"/>
              </w:rPr>
            </w:pPr>
            <w:r w:rsidRPr="00990056">
              <w:rPr>
                <w:color w:val="000000" w:themeColor="text1"/>
              </w:rPr>
              <w:t>0.0</w:t>
            </w:r>
            <w:r>
              <w:rPr>
                <w:color w:val="000000" w:themeColor="text1"/>
              </w:rPr>
              <w:t>4</w:t>
            </w:r>
          </w:p>
        </w:tc>
      </w:tr>
      <w:tr w:rsidR="00950960" w14:paraId="7626275E" w14:textId="77777777" w:rsidTr="006348FC">
        <w:trPr>
          <w:jc w:val="center"/>
        </w:trPr>
        <w:tc>
          <w:tcPr>
            <w:tcW w:w="4390" w:type="dxa"/>
          </w:tcPr>
          <w:p w14:paraId="412BDBFD" w14:textId="77777777" w:rsidR="00950960" w:rsidRPr="00990056" w:rsidRDefault="00950960" w:rsidP="00545B2E">
            <w:pPr>
              <w:pStyle w:val="NormalWeb"/>
              <w:jc w:val="both"/>
              <w:rPr>
                <w:color w:val="000000" w:themeColor="text1"/>
              </w:rPr>
            </w:pPr>
            <w:r w:rsidRPr="00990056">
              <w:rPr>
                <w:color w:val="000000" w:themeColor="text1"/>
              </w:rPr>
              <w:t>Doğru sınıflandırılmış örnek sayısı</w:t>
            </w:r>
          </w:p>
        </w:tc>
        <w:tc>
          <w:tcPr>
            <w:tcW w:w="1701" w:type="dxa"/>
          </w:tcPr>
          <w:p w14:paraId="4AA34F4D" w14:textId="33D9D956" w:rsidR="00950960" w:rsidRPr="00990056" w:rsidRDefault="006348FC" w:rsidP="00545B2E">
            <w:pPr>
              <w:pStyle w:val="NormalWeb"/>
              <w:jc w:val="both"/>
              <w:rPr>
                <w:color w:val="000000" w:themeColor="text1"/>
              </w:rPr>
            </w:pPr>
            <w:r>
              <w:rPr>
                <w:color w:val="000000" w:themeColor="text1"/>
              </w:rPr>
              <w:t>176</w:t>
            </w:r>
            <w:r w:rsidR="00950960" w:rsidRPr="00990056">
              <w:rPr>
                <w:color w:val="000000" w:themeColor="text1"/>
              </w:rPr>
              <w:t xml:space="preserve">  </w:t>
            </w:r>
          </w:p>
        </w:tc>
      </w:tr>
      <w:tr w:rsidR="00950960" w14:paraId="4D124A58" w14:textId="77777777" w:rsidTr="006348FC">
        <w:trPr>
          <w:jc w:val="center"/>
        </w:trPr>
        <w:tc>
          <w:tcPr>
            <w:tcW w:w="4390" w:type="dxa"/>
          </w:tcPr>
          <w:p w14:paraId="30C13EA8" w14:textId="77777777" w:rsidR="00950960" w:rsidRPr="004039EC" w:rsidRDefault="00950960" w:rsidP="00545B2E">
            <w:pPr>
              <w:pStyle w:val="NormalWeb"/>
              <w:jc w:val="both"/>
              <w:rPr>
                <w:color w:val="000000" w:themeColor="text1"/>
              </w:rPr>
            </w:pPr>
            <w:r w:rsidRPr="004039EC">
              <w:rPr>
                <w:color w:val="000000" w:themeColor="text1"/>
              </w:rPr>
              <w:t>Doğru sınıflandırma oranı</w:t>
            </w:r>
          </w:p>
        </w:tc>
        <w:tc>
          <w:tcPr>
            <w:tcW w:w="1701" w:type="dxa"/>
          </w:tcPr>
          <w:p w14:paraId="008D701A" w14:textId="032EFFEB" w:rsidR="00950960" w:rsidRPr="004039EC" w:rsidRDefault="00950960" w:rsidP="00545B2E">
            <w:pPr>
              <w:pStyle w:val="NormalWeb"/>
              <w:jc w:val="both"/>
              <w:rPr>
                <w:color w:val="000000" w:themeColor="text1"/>
              </w:rPr>
            </w:pPr>
            <w:r w:rsidRPr="004039EC">
              <w:rPr>
                <w:color w:val="000000" w:themeColor="text1"/>
              </w:rPr>
              <w:t>%</w:t>
            </w:r>
            <w:r w:rsidR="006348FC" w:rsidRPr="006348FC">
              <w:rPr>
                <w:color w:val="000000" w:themeColor="text1"/>
              </w:rPr>
              <w:t>76.5217</w:t>
            </w:r>
          </w:p>
        </w:tc>
      </w:tr>
      <w:tr w:rsidR="00950960" w14:paraId="0B66C847" w14:textId="77777777" w:rsidTr="006348FC">
        <w:trPr>
          <w:jc w:val="center"/>
        </w:trPr>
        <w:tc>
          <w:tcPr>
            <w:tcW w:w="4390" w:type="dxa"/>
          </w:tcPr>
          <w:p w14:paraId="51BAF4F3" w14:textId="77777777" w:rsidR="00950960" w:rsidRPr="00990056" w:rsidRDefault="00950960" w:rsidP="00545B2E">
            <w:pPr>
              <w:pStyle w:val="NormalWeb"/>
              <w:jc w:val="both"/>
              <w:rPr>
                <w:color w:val="000000" w:themeColor="text1"/>
              </w:rPr>
            </w:pPr>
            <w:proofErr w:type="spellStart"/>
            <w:r w:rsidRPr="00990056">
              <w:rPr>
                <w:color w:val="000000" w:themeColor="text1"/>
              </w:rPr>
              <w:t>Kappa</w:t>
            </w:r>
            <w:proofErr w:type="spellEnd"/>
            <w:r w:rsidRPr="00990056">
              <w:rPr>
                <w:color w:val="000000" w:themeColor="text1"/>
              </w:rPr>
              <w:t xml:space="preserve"> istatistiği</w:t>
            </w:r>
          </w:p>
        </w:tc>
        <w:tc>
          <w:tcPr>
            <w:tcW w:w="1701" w:type="dxa"/>
          </w:tcPr>
          <w:p w14:paraId="0C53F190" w14:textId="0F2A3481" w:rsidR="00950960" w:rsidRPr="00990056" w:rsidRDefault="006348FC" w:rsidP="00545B2E">
            <w:pPr>
              <w:pStyle w:val="NormalWeb"/>
              <w:jc w:val="both"/>
              <w:rPr>
                <w:color w:val="000000" w:themeColor="text1"/>
              </w:rPr>
            </w:pPr>
            <w:r w:rsidRPr="006348FC">
              <w:rPr>
                <w:color w:val="000000" w:themeColor="text1"/>
              </w:rPr>
              <w:t>0.4889</w:t>
            </w:r>
          </w:p>
        </w:tc>
      </w:tr>
      <w:tr w:rsidR="00950960" w14:paraId="1922E1B0" w14:textId="77777777" w:rsidTr="006348FC">
        <w:trPr>
          <w:jc w:val="center"/>
        </w:trPr>
        <w:tc>
          <w:tcPr>
            <w:tcW w:w="4390" w:type="dxa"/>
          </w:tcPr>
          <w:p w14:paraId="011E10A8" w14:textId="13317A41" w:rsidR="00950960" w:rsidRPr="00990056" w:rsidRDefault="006348FC" w:rsidP="00545B2E">
            <w:pPr>
              <w:pStyle w:val="NormalWeb"/>
              <w:jc w:val="both"/>
              <w:rPr>
                <w:color w:val="000000" w:themeColor="text1"/>
              </w:rPr>
            </w:pPr>
            <w:r w:rsidRPr="00990056">
              <w:rPr>
                <w:color w:val="000000" w:themeColor="text1"/>
              </w:rPr>
              <w:t>Ortalama</w:t>
            </w:r>
            <w:r w:rsidR="00950960" w:rsidRPr="00990056">
              <w:rPr>
                <w:color w:val="000000" w:themeColor="text1"/>
              </w:rPr>
              <w:t xml:space="preserve"> mutlak hata</w:t>
            </w:r>
          </w:p>
        </w:tc>
        <w:tc>
          <w:tcPr>
            <w:tcW w:w="1701" w:type="dxa"/>
          </w:tcPr>
          <w:p w14:paraId="7971ADBB" w14:textId="25D8F315" w:rsidR="00950960" w:rsidRPr="00990056" w:rsidRDefault="00950960" w:rsidP="00545B2E">
            <w:pPr>
              <w:pStyle w:val="NormalWeb"/>
              <w:jc w:val="both"/>
              <w:rPr>
                <w:color w:val="000000" w:themeColor="text1"/>
              </w:rPr>
            </w:pPr>
            <w:r w:rsidRPr="00990056">
              <w:rPr>
                <w:color w:val="000000" w:themeColor="text1"/>
              </w:rPr>
              <w:t>0.</w:t>
            </w:r>
            <w:r w:rsidR="006348FC">
              <w:rPr>
                <w:color w:val="000000" w:themeColor="text1"/>
              </w:rPr>
              <w:t>3206</w:t>
            </w:r>
          </w:p>
        </w:tc>
      </w:tr>
      <w:tr w:rsidR="00950960" w14:paraId="54CCB33B" w14:textId="77777777" w:rsidTr="006348FC">
        <w:trPr>
          <w:jc w:val="center"/>
        </w:trPr>
        <w:tc>
          <w:tcPr>
            <w:tcW w:w="4390" w:type="dxa"/>
          </w:tcPr>
          <w:p w14:paraId="6A38DA9A" w14:textId="77777777" w:rsidR="00950960" w:rsidRPr="00990056" w:rsidRDefault="00950960" w:rsidP="00545B2E">
            <w:pPr>
              <w:pStyle w:val="NormalWeb"/>
              <w:jc w:val="both"/>
              <w:rPr>
                <w:color w:val="000000" w:themeColor="text1"/>
              </w:rPr>
            </w:pPr>
            <w:r w:rsidRPr="00990056">
              <w:rPr>
                <w:color w:val="000000" w:themeColor="text1"/>
              </w:rPr>
              <w:t>Karekök ortalama hata</w:t>
            </w:r>
          </w:p>
        </w:tc>
        <w:tc>
          <w:tcPr>
            <w:tcW w:w="1701" w:type="dxa"/>
          </w:tcPr>
          <w:p w14:paraId="22273298" w14:textId="58557CB5" w:rsidR="00950960" w:rsidRPr="00990056" w:rsidRDefault="006348FC" w:rsidP="00545B2E">
            <w:pPr>
              <w:pStyle w:val="NormalWeb"/>
              <w:jc w:val="both"/>
              <w:rPr>
                <w:color w:val="000000" w:themeColor="text1"/>
              </w:rPr>
            </w:pPr>
            <w:r>
              <w:rPr>
                <w:color w:val="000000" w:themeColor="text1"/>
              </w:rPr>
              <w:t>0.4239</w:t>
            </w:r>
          </w:p>
        </w:tc>
      </w:tr>
    </w:tbl>
    <w:p w14:paraId="3D0F4C7B" w14:textId="6AF2473F" w:rsidR="00545B2E" w:rsidRPr="00545B2E" w:rsidRDefault="00545B2E" w:rsidP="00545B2E">
      <w:pPr>
        <w:pStyle w:val="NormalWeb"/>
        <w:shd w:val="clear" w:color="auto" w:fill="FFFFFF"/>
        <w:spacing w:line="276" w:lineRule="auto"/>
        <w:ind w:firstLine="708"/>
        <w:jc w:val="center"/>
        <w:rPr>
          <w:b/>
          <w:bCs/>
          <w:color w:val="000000" w:themeColor="text1"/>
        </w:rPr>
      </w:pPr>
      <w:r w:rsidRPr="00545B2E">
        <w:rPr>
          <w:b/>
          <w:bCs/>
          <w:color w:val="000000" w:themeColor="text1"/>
          <w:sz w:val="20"/>
          <w:szCs w:val="20"/>
        </w:rPr>
        <w:t>Tablo 3. Analiz Sonuçları</w:t>
      </w:r>
    </w:p>
    <w:p w14:paraId="28C62C43" w14:textId="7716B449" w:rsidR="00950960" w:rsidRDefault="006348FC" w:rsidP="00D26A9F">
      <w:pPr>
        <w:pStyle w:val="NormalWeb"/>
        <w:shd w:val="clear" w:color="auto" w:fill="FFFFFF"/>
        <w:spacing w:line="276" w:lineRule="auto"/>
        <w:jc w:val="both"/>
        <w:rPr>
          <w:color w:val="000000" w:themeColor="text1"/>
        </w:rPr>
      </w:pPr>
      <w:r>
        <w:rPr>
          <w:color w:val="000000" w:themeColor="text1"/>
        </w:rPr>
        <w:t xml:space="preserve">WEKA’DA analiz edilen J48 algoritmasına göre ilk dallanmanın glikoz değerinde olduğu belirlenmiştir. Toplam 230 adet örnek üzerinde analiz gerçekleştirilmiştir. </w:t>
      </w:r>
      <w:proofErr w:type="gramStart"/>
      <w:r>
        <w:rPr>
          <w:color w:val="000000" w:themeColor="text1"/>
        </w:rPr>
        <w:t>% 70</w:t>
      </w:r>
      <w:proofErr w:type="gramEnd"/>
      <w:r>
        <w:rPr>
          <w:color w:val="000000" w:themeColor="text1"/>
        </w:rPr>
        <w:t xml:space="preserve"> oranında makinenin öğrenmesi sağlanarak kalan kısmının tahmin edilmesi incelenmiştir.</w:t>
      </w:r>
      <w:r w:rsidR="00CF4275">
        <w:rPr>
          <w:color w:val="000000" w:themeColor="text1"/>
        </w:rPr>
        <w:t xml:space="preserve"> Bu veriler doğrultusunda doğruluk oranı </w:t>
      </w:r>
      <w:proofErr w:type="gramStart"/>
      <w:r w:rsidR="00CF4275">
        <w:rPr>
          <w:color w:val="000000" w:themeColor="text1"/>
        </w:rPr>
        <w:t>% 76,52</w:t>
      </w:r>
      <w:proofErr w:type="gramEnd"/>
      <w:r w:rsidR="0016434F">
        <w:rPr>
          <w:color w:val="000000" w:themeColor="text1"/>
        </w:rPr>
        <w:t xml:space="preserve"> olarak gerçekleşmiştir.</w:t>
      </w:r>
    </w:p>
    <w:p w14:paraId="7127E980" w14:textId="3D1D3E85" w:rsidR="00A303A4" w:rsidRDefault="00A303A4" w:rsidP="00D26A9F">
      <w:pPr>
        <w:pStyle w:val="NormalWeb"/>
        <w:shd w:val="clear" w:color="auto" w:fill="FFFFFF"/>
        <w:spacing w:line="276" w:lineRule="auto"/>
        <w:jc w:val="both"/>
        <w:rPr>
          <w:color w:val="000000" w:themeColor="text1"/>
        </w:rPr>
      </w:pPr>
      <w:r>
        <w:rPr>
          <w:color w:val="000000" w:themeColor="text1"/>
        </w:rPr>
        <w:t>Analiz sonuçlarının özeti aşağıda verilmektedir.</w:t>
      </w:r>
    </w:p>
    <w:p w14:paraId="25F448C3" w14:textId="10B6BBFB" w:rsidR="00A303A4" w:rsidRDefault="00A303A4" w:rsidP="00A303A4">
      <w:pPr>
        <w:pStyle w:val="NormalWeb"/>
        <w:shd w:val="clear" w:color="auto" w:fill="FFFFFF"/>
        <w:spacing w:line="276" w:lineRule="auto"/>
        <w:ind w:firstLine="708"/>
        <w:jc w:val="center"/>
        <w:rPr>
          <w:color w:val="000000" w:themeColor="text1"/>
        </w:rPr>
      </w:pPr>
      <w:r w:rsidRPr="00A303A4">
        <w:rPr>
          <w:noProof/>
          <w:color w:val="000000" w:themeColor="text1"/>
        </w:rPr>
        <w:drawing>
          <wp:inline distT="0" distB="0" distL="0" distR="0" wp14:anchorId="4D5648CD" wp14:editId="6F252449">
            <wp:extent cx="4320000" cy="2197143"/>
            <wp:effectExtent l="0" t="0" r="444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2197143"/>
                    </a:xfrm>
                    <a:prstGeom prst="rect">
                      <a:avLst/>
                    </a:prstGeom>
                  </pic:spPr>
                </pic:pic>
              </a:graphicData>
            </a:graphic>
          </wp:inline>
        </w:drawing>
      </w:r>
    </w:p>
    <w:p w14:paraId="48B6510B" w14:textId="0E442158" w:rsidR="00A303A4" w:rsidRDefault="00A303A4" w:rsidP="00D26A9F">
      <w:pPr>
        <w:pStyle w:val="NormalWeb"/>
        <w:shd w:val="clear" w:color="auto" w:fill="FFFFFF"/>
        <w:spacing w:line="276" w:lineRule="auto"/>
        <w:jc w:val="both"/>
        <w:rPr>
          <w:color w:val="000000" w:themeColor="text1"/>
        </w:rPr>
      </w:pPr>
      <w:r>
        <w:rPr>
          <w:color w:val="000000" w:themeColor="text1"/>
        </w:rPr>
        <w:t>Ağaç yapısı aşağıda verilmiştir.</w:t>
      </w:r>
    </w:p>
    <w:p w14:paraId="66BFE9E2" w14:textId="7C21C34F" w:rsidR="00A303A4" w:rsidRDefault="00A303A4" w:rsidP="00A303A4">
      <w:pPr>
        <w:pStyle w:val="NormalWeb"/>
        <w:shd w:val="clear" w:color="auto" w:fill="FFFFFF"/>
        <w:spacing w:line="276" w:lineRule="auto"/>
        <w:ind w:firstLine="708"/>
        <w:jc w:val="center"/>
        <w:rPr>
          <w:color w:val="000000" w:themeColor="text1"/>
        </w:rPr>
      </w:pPr>
      <w:r w:rsidRPr="00A303A4">
        <w:rPr>
          <w:noProof/>
          <w:color w:val="000000" w:themeColor="text1"/>
        </w:rPr>
        <w:drawing>
          <wp:inline distT="0" distB="0" distL="0" distR="0" wp14:anchorId="364EBA7E" wp14:editId="7ABBFF8B">
            <wp:extent cx="4320000" cy="3256667"/>
            <wp:effectExtent l="0" t="0" r="4445"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3256667"/>
                    </a:xfrm>
                    <a:prstGeom prst="rect">
                      <a:avLst/>
                    </a:prstGeom>
                  </pic:spPr>
                </pic:pic>
              </a:graphicData>
            </a:graphic>
          </wp:inline>
        </w:drawing>
      </w:r>
    </w:p>
    <w:p w14:paraId="5D0ECD5F" w14:textId="5DBDE408" w:rsidR="0016434F" w:rsidRDefault="0016434F" w:rsidP="00D26A9F">
      <w:pPr>
        <w:pStyle w:val="NormalWeb"/>
        <w:shd w:val="clear" w:color="auto" w:fill="FFFFFF"/>
        <w:spacing w:line="276" w:lineRule="auto"/>
        <w:jc w:val="both"/>
        <w:rPr>
          <w:color w:val="000000" w:themeColor="text1"/>
        </w:rPr>
      </w:pPr>
      <w:r>
        <w:rPr>
          <w:color w:val="000000" w:themeColor="text1"/>
        </w:rPr>
        <w:t xml:space="preserve">Karışıklık Matrisi incelendiğinde 122 veri diyabet olması doğru olarak tahmin edilmiş 36 veri ise yanlış tahmin ile diyabetli olarak tahmin edilmiştir. Diğer taraftan 54 kişinin diyabet olması doğru olarak tahmin edilmişken toplam 18 kişinin diyabet olmaması durumu yanlış tahmin edilmiştir. Bu durumda algoritma diyabet konusundaki belirlemede zayıf kaldığı değerlendirilmiştir.  Bu değerler ile öğrenme yüzdesi </w:t>
      </w:r>
      <w:proofErr w:type="gramStart"/>
      <w:r>
        <w:rPr>
          <w:color w:val="000000" w:themeColor="text1"/>
        </w:rPr>
        <w:t>% 80</w:t>
      </w:r>
      <w:proofErr w:type="gramEnd"/>
      <w:r>
        <w:rPr>
          <w:color w:val="000000" w:themeColor="text1"/>
        </w:rPr>
        <w:t xml:space="preserve"> ve % 90 olarak denenmiş yine doğru tahmin oranı % 75 civarında kalmıştır.</w:t>
      </w:r>
    </w:p>
    <w:p w14:paraId="0240C273" w14:textId="2E9685A9" w:rsidR="00A303A4" w:rsidRPr="00D26A9F" w:rsidRDefault="00A303A4" w:rsidP="00D26A9F">
      <w:pPr>
        <w:pStyle w:val="NormalWeb"/>
        <w:shd w:val="clear" w:color="auto" w:fill="FFFFFF"/>
        <w:spacing w:line="276" w:lineRule="auto"/>
        <w:jc w:val="both"/>
        <w:rPr>
          <w:b/>
          <w:bCs/>
          <w:color w:val="000000" w:themeColor="text1"/>
        </w:rPr>
      </w:pPr>
      <w:proofErr w:type="gramStart"/>
      <w:r w:rsidRPr="00A303A4">
        <w:rPr>
          <w:b/>
          <w:bCs/>
          <w:color w:val="000000" w:themeColor="text1"/>
        </w:rPr>
        <w:t>KNN ,</w:t>
      </w:r>
      <w:proofErr w:type="gramEnd"/>
      <w:r w:rsidRPr="00A303A4">
        <w:rPr>
          <w:b/>
          <w:bCs/>
          <w:color w:val="000000" w:themeColor="text1"/>
        </w:rPr>
        <w:t xml:space="preserve"> K En Yakın Komşu (K </w:t>
      </w:r>
      <w:proofErr w:type="spellStart"/>
      <w:r w:rsidRPr="00A303A4">
        <w:rPr>
          <w:b/>
          <w:bCs/>
          <w:color w:val="000000" w:themeColor="text1"/>
        </w:rPr>
        <w:t>Nearest</w:t>
      </w:r>
      <w:proofErr w:type="spellEnd"/>
      <w:r w:rsidRPr="00A303A4">
        <w:rPr>
          <w:b/>
          <w:bCs/>
          <w:color w:val="000000" w:themeColor="text1"/>
        </w:rPr>
        <w:t xml:space="preserve"> </w:t>
      </w:r>
      <w:proofErr w:type="spellStart"/>
      <w:r w:rsidRPr="00A303A4">
        <w:rPr>
          <w:b/>
          <w:bCs/>
          <w:color w:val="000000" w:themeColor="text1"/>
        </w:rPr>
        <w:t>Neighborhood</w:t>
      </w:r>
      <w:proofErr w:type="spellEnd"/>
      <w:r w:rsidRPr="00A303A4">
        <w:rPr>
          <w:b/>
          <w:bCs/>
          <w:color w:val="000000" w:themeColor="text1"/>
        </w:rPr>
        <w:t>) Algoritması</w:t>
      </w:r>
      <w:r w:rsidRPr="00D26A9F">
        <w:rPr>
          <w:b/>
          <w:bCs/>
          <w:color w:val="000000" w:themeColor="text1"/>
        </w:rPr>
        <w:t xml:space="preserve"> </w:t>
      </w:r>
      <w:proofErr w:type="spellStart"/>
      <w:r w:rsidRPr="00D26A9F">
        <w:rPr>
          <w:b/>
          <w:bCs/>
          <w:color w:val="000000" w:themeColor="text1"/>
        </w:rPr>
        <w:t>WEKA’da</w:t>
      </w:r>
      <w:proofErr w:type="spellEnd"/>
      <w:r w:rsidRPr="00D26A9F">
        <w:rPr>
          <w:b/>
          <w:bCs/>
          <w:color w:val="000000" w:themeColor="text1"/>
        </w:rPr>
        <w:t xml:space="preserve"> İncelenmesi</w:t>
      </w:r>
    </w:p>
    <w:p w14:paraId="5F927C22" w14:textId="0E9010A1" w:rsidR="00A303A4" w:rsidRDefault="00A303A4" w:rsidP="00D26A9F">
      <w:pPr>
        <w:pStyle w:val="NormalWeb"/>
        <w:shd w:val="clear" w:color="auto" w:fill="FFFFFF"/>
        <w:spacing w:line="276" w:lineRule="auto"/>
        <w:jc w:val="both"/>
        <w:rPr>
          <w:color w:val="000000" w:themeColor="text1"/>
        </w:rPr>
      </w:pPr>
      <w:r>
        <w:rPr>
          <w:color w:val="000000" w:themeColor="text1"/>
        </w:rPr>
        <w:t>Bu algoritma ile yapılan veri analizlerinde de %70 oranı dikkate alınmıştır. Burada yine 230 adet veri analiz edilmiştir. Analiz sonuçları aşağıda verilmektedir.</w:t>
      </w:r>
    </w:p>
    <w:p w14:paraId="47DA998D" w14:textId="4CA77FA7" w:rsidR="00A303A4" w:rsidRDefault="00A303A4" w:rsidP="00A303A4">
      <w:pPr>
        <w:pStyle w:val="NormalWeb"/>
        <w:shd w:val="clear" w:color="auto" w:fill="FFFFFF"/>
        <w:spacing w:line="276" w:lineRule="auto"/>
        <w:ind w:firstLine="708"/>
        <w:jc w:val="center"/>
        <w:rPr>
          <w:color w:val="000000" w:themeColor="text1"/>
        </w:rPr>
      </w:pPr>
      <w:r w:rsidRPr="00A303A4">
        <w:rPr>
          <w:noProof/>
          <w:color w:val="000000" w:themeColor="text1"/>
        </w:rPr>
        <w:drawing>
          <wp:inline distT="0" distB="0" distL="0" distR="0" wp14:anchorId="337EF91D" wp14:editId="6113B8DA">
            <wp:extent cx="4320000" cy="2438571"/>
            <wp:effectExtent l="0" t="0" r="444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2438571"/>
                    </a:xfrm>
                    <a:prstGeom prst="rect">
                      <a:avLst/>
                    </a:prstGeom>
                  </pic:spPr>
                </pic:pic>
              </a:graphicData>
            </a:graphic>
          </wp:inline>
        </w:drawing>
      </w:r>
    </w:p>
    <w:p w14:paraId="50D8F831" w14:textId="57EA631F" w:rsidR="00A303A4" w:rsidRDefault="00A303A4" w:rsidP="00D26A9F">
      <w:pPr>
        <w:pStyle w:val="NormalWeb"/>
        <w:shd w:val="clear" w:color="auto" w:fill="FFFFFF"/>
        <w:spacing w:line="276" w:lineRule="auto"/>
        <w:jc w:val="both"/>
        <w:rPr>
          <w:color w:val="000000" w:themeColor="text1"/>
        </w:rPr>
      </w:pPr>
      <w:r>
        <w:rPr>
          <w:color w:val="000000" w:themeColor="text1"/>
        </w:rPr>
        <w:t xml:space="preserve">Yukarıda verilen görselde görüleceği üzere 133 veri doğru tahmin edilirken 25 veri hatalı olarak tahmin edilmiştir. Makine öğrenme oranı </w:t>
      </w:r>
      <w:r w:rsidR="00545B2E">
        <w:rPr>
          <w:color w:val="000000" w:themeColor="text1"/>
        </w:rPr>
        <w:t>%80</w:t>
      </w:r>
      <w:r>
        <w:rPr>
          <w:color w:val="000000" w:themeColor="text1"/>
        </w:rPr>
        <w:t xml:space="preserve">’ çıkarıldığında </w:t>
      </w:r>
      <w:proofErr w:type="gramStart"/>
      <w:r>
        <w:rPr>
          <w:color w:val="000000" w:themeColor="text1"/>
        </w:rPr>
        <w:t>% 72</w:t>
      </w:r>
      <w:proofErr w:type="gramEnd"/>
      <w:r w:rsidR="006428B5">
        <w:rPr>
          <w:color w:val="000000" w:themeColor="text1"/>
        </w:rPr>
        <w:t xml:space="preserve"> düzeyinde, </w:t>
      </w:r>
      <w:r>
        <w:rPr>
          <w:color w:val="000000" w:themeColor="text1"/>
        </w:rPr>
        <w:t>%90’ çıkarıldığında ise % 76 gibi bir doğruluk oranına ulaşmaktadır.</w:t>
      </w:r>
    </w:p>
    <w:p w14:paraId="66432E8E" w14:textId="47DF03C8" w:rsidR="006428B5" w:rsidRPr="00545B2E" w:rsidRDefault="006428B5" w:rsidP="00D26A9F">
      <w:pPr>
        <w:pStyle w:val="NormalWeb"/>
        <w:shd w:val="clear" w:color="auto" w:fill="FFFFFF"/>
        <w:spacing w:line="276" w:lineRule="auto"/>
        <w:jc w:val="both"/>
        <w:rPr>
          <w:b/>
          <w:bCs/>
          <w:color w:val="000000" w:themeColor="text1"/>
        </w:rPr>
      </w:pPr>
      <w:r w:rsidRPr="00545B2E">
        <w:rPr>
          <w:b/>
          <w:bCs/>
          <w:color w:val="000000" w:themeColor="text1"/>
        </w:rPr>
        <w:t xml:space="preserve">OneR (Tek Sınıf </w:t>
      </w:r>
      <w:proofErr w:type="gramStart"/>
      <w:r w:rsidRPr="00545B2E">
        <w:rPr>
          <w:b/>
          <w:bCs/>
          <w:color w:val="000000" w:themeColor="text1"/>
        </w:rPr>
        <w:t>Sınıflandırma )</w:t>
      </w:r>
      <w:proofErr w:type="gramEnd"/>
      <w:r w:rsidRPr="00545B2E">
        <w:rPr>
          <w:b/>
          <w:bCs/>
          <w:color w:val="000000" w:themeColor="text1"/>
        </w:rPr>
        <w:t xml:space="preserve"> Yöntemi </w:t>
      </w:r>
    </w:p>
    <w:p w14:paraId="51A0E7D9" w14:textId="7981F73F" w:rsidR="006428B5" w:rsidRDefault="006428B5" w:rsidP="00D26A9F">
      <w:pPr>
        <w:pStyle w:val="NormalWeb"/>
        <w:shd w:val="clear" w:color="auto" w:fill="FFFFFF"/>
        <w:spacing w:line="276" w:lineRule="auto"/>
        <w:jc w:val="both"/>
        <w:rPr>
          <w:color w:val="000000" w:themeColor="text1"/>
        </w:rPr>
      </w:pPr>
      <w:r>
        <w:rPr>
          <w:color w:val="000000" w:themeColor="text1"/>
        </w:rPr>
        <w:t xml:space="preserve">Bu algoritma bir sınıfa göre sonucun belirlenmesi işlemidir. </w:t>
      </w:r>
    </w:p>
    <w:p w14:paraId="09F734EF" w14:textId="3126FC68" w:rsidR="006428B5" w:rsidRDefault="006428B5" w:rsidP="006428B5">
      <w:pPr>
        <w:pStyle w:val="NormalWeb"/>
        <w:shd w:val="clear" w:color="auto" w:fill="FFFFFF"/>
        <w:spacing w:line="276" w:lineRule="auto"/>
        <w:ind w:firstLine="708"/>
        <w:jc w:val="center"/>
        <w:rPr>
          <w:color w:val="000000" w:themeColor="text1"/>
        </w:rPr>
      </w:pPr>
      <w:r w:rsidRPr="006428B5">
        <w:rPr>
          <w:noProof/>
          <w:color w:val="000000" w:themeColor="text1"/>
        </w:rPr>
        <w:drawing>
          <wp:inline distT="0" distB="0" distL="0" distR="0" wp14:anchorId="27339D03" wp14:editId="336E7FBB">
            <wp:extent cx="4320000" cy="2106190"/>
            <wp:effectExtent l="0" t="0" r="4445"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2106190"/>
                    </a:xfrm>
                    <a:prstGeom prst="rect">
                      <a:avLst/>
                    </a:prstGeom>
                  </pic:spPr>
                </pic:pic>
              </a:graphicData>
            </a:graphic>
          </wp:inline>
        </w:drawing>
      </w:r>
    </w:p>
    <w:p w14:paraId="3FADE298" w14:textId="72FFF921" w:rsidR="006428B5" w:rsidRDefault="006428B5" w:rsidP="00D26A9F">
      <w:pPr>
        <w:pStyle w:val="NormalWeb"/>
        <w:shd w:val="clear" w:color="auto" w:fill="FFFFFF"/>
        <w:spacing w:line="276" w:lineRule="auto"/>
        <w:jc w:val="both"/>
        <w:rPr>
          <w:color w:val="000000" w:themeColor="text1"/>
        </w:rPr>
      </w:pPr>
      <w:r>
        <w:rPr>
          <w:color w:val="000000" w:themeColor="text1"/>
        </w:rPr>
        <w:t xml:space="preserve">OneR yönetimi ile veri seti analiz edildiğinde </w:t>
      </w:r>
      <w:r w:rsidR="00545B2E">
        <w:rPr>
          <w:color w:val="000000" w:themeColor="text1"/>
        </w:rPr>
        <w:t>%74</w:t>
      </w:r>
      <w:r>
        <w:rPr>
          <w:color w:val="000000" w:themeColor="text1"/>
        </w:rPr>
        <w:t xml:space="preserve"> gibi bir oranda doğru tahmin yaptığı görülmüştür. Bu algoritmada 141 kişinin diyabet olma olasılığı doğru 17 kişinin ise yanlış tahmin edilmiştir.</w:t>
      </w:r>
    </w:p>
    <w:p w14:paraId="49107222" w14:textId="260443C1" w:rsidR="006428B5" w:rsidRDefault="006428B5" w:rsidP="00D26A9F">
      <w:pPr>
        <w:pStyle w:val="NormalWeb"/>
        <w:shd w:val="clear" w:color="auto" w:fill="FFFFFF"/>
        <w:spacing w:line="276" w:lineRule="auto"/>
        <w:jc w:val="both"/>
        <w:rPr>
          <w:color w:val="000000" w:themeColor="text1"/>
        </w:rPr>
      </w:pPr>
      <w:r>
        <w:rPr>
          <w:color w:val="000000" w:themeColor="text1"/>
        </w:rPr>
        <w:t xml:space="preserve">Verilerin makine öğrenme oranı </w:t>
      </w:r>
      <w:r w:rsidR="00545B2E">
        <w:rPr>
          <w:color w:val="000000" w:themeColor="text1"/>
        </w:rPr>
        <w:t>%80</w:t>
      </w:r>
      <w:r>
        <w:rPr>
          <w:color w:val="000000" w:themeColor="text1"/>
        </w:rPr>
        <w:t xml:space="preserve"> ve </w:t>
      </w:r>
      <w:r w:rsidR="00545B2E">
        <w:rPr>
          <w:color w:val="000000" w:themeColor="text1"/>
        </w:rPr>
        <w:t>%90</w:t>
      </w:r>
      <w:r>
        <w:rPr>
          <w:color w:val="000000" w:themeColor="text1"/>
        </w:rPr>
        <w:t xml:space="preserve"> seviyelerinde de test edildiğinde bu algoritmada doğruluk oranı </w:t>
      </w:r>
      <w:r w:rsidR="00545B2E">
        <w:rPr>
          <w:color w:val="000000" w:themeColor="text1"/>
        </w:rPr>
        <w:t>%1</w:t>
      </w:r>
      <w:r>
        <w:rPr>
          <w:color w:val="000000" w:themeColor="text1"/>
        </w:rPr>
        <w:t xml:space="preserve"> dolaylarında arttığı görülmüştür.</w:t>
      </w:r>
    </w:p>
    <w:p w14:paraId="5E05C931" w14:textId="01C8CA0A" w:rsidR="006428B5" w:rsidRPr="00545B2E" w:rsidRDefault="00545B2E" w:rsidP="00B36F24">
      <w:pPr>
        <w:pStyle w:val="NormalWeb"/>
        <w:shd w:val="clear" w:color="auto" w:fill="FFFFFF"/>
        <w:spacing w:line="276" w:lineRule="auto"/>
        <w:jc w:val="both"/>
        <w:rPr>
          <w:b/>
          <w:bCs/>
          <w:color w:val="000000" w:themeColor="text1"/>
        </w:rPr>
      </w:pPr>
      <w:r w:rsidRPr="00545B2E">
        <w:rPr>
          <w:b/>
          <w:bCs/>
          <w:color w:val="000000" w:themeColor="text1"/>
        </w:rPr>
        <w:t>SONUÇ</w:t>
      </w:r>
    </w:p>
    <w:p w14:paraId="5B950C35" w14:textId="3EF0F7A9" w:rsidR="0016434F" w:rsidRDefault="006428B5" w:rsidP="00B36F24">
      <w:pPr>
        <w:pStyle w:val="NormalWeb"/>
        <w:spacing w:line="276" w:lineRule="auto"/>
        <w:jc w:val="both"/>
        <w:rPr>
          <w:color w:val="111111"/>
        </w:rPr>
      </w:pPr>
      <w:r>
        <w:rPr>
          <w:color w:val="000000" w:themeColor="text1"/>
        </w:rPr>
        <w:t xml:space="preserve">Genel olarak bakıldığında </w:t>
      </w:r>
      <w:r>
        <w:rPr>
          <w:color w:val="111111"/>
        </w:rPr>
        <w:t xml:space="preserve">makalemizde </w:t>
      </w:r>
      <w:r w:rsidRPr="00251D78">
        <w:rPr>
          <w:color w:val="111111"/>
        </w:rPr>
        <w:t>Pima Kızılderilileri Diyabet Veritabanı</w:t>
      </w:r>
      <w:r>
        <w:rPr>
          <w:color w:val="111111"/>
        </w:rPr>
        <w:t xml:space="preserve"> “</w:t>
      </w:r>
      <w:r w:rsidRPr="007A5AD7">
        <w:rPr>
          <w:b/>
          <w:bCs/>
          <w:color w:val="111111"/>
        </w:rPr>
        <w:t>“</w:t>
      </w:r>
      <w:r w:rsidRPr="007A5AD7">
        <w:rPr>
          <w:color w:val="111111"/>
        </w:rPr>
        <w:t>Pima Indians Diabetes Database</w:t>
      </w:r>
      <w:r w:rsidRPr="007A5AD7">
        <w:rPr>
          <w:b/>
          <w:bCs/>
          <w:color w:val="111111"/>
        </w:rPr>
        <w:t xml:space="preserve">” </w:t>
      </w:r>
      <w:r>
        <w:rPr>
          <w:color w:val="111111"/>
        </w:rPr>
        <w:t xml:space="preserve">örneği kullanılarak Kızılderililerin gebelik sayısı, glikoz, Tansiyon, Deri Kalınlığı, </w:t>
      </w:r>
      <w:r w:rsidR="00B36F24">
        <w:rPr>
          <w:color w:val="111111"/>
        </w:rPr>
        <w:t>insülin</w:t>
      </w:r>
      <w:r>
        <w:rPr>
          <w:color w:val="111111"/>
        </w:rPr>
        <w:t xml:space="preserve">, BMI, soy kütüğü diyabet varlığı, yaş değişkenleri göz önüne alınarak makine öğrenmesi ile kişilerin diyabet hastası olup olmadığını tahmin edilmiştir. J48, KNN ve OneR algoritmaları kullanılarak tahminler yapılmıştır. Yapılan tahminlerde </w:t>
      </w:r>
      <w:r w:rsidR="00B36F24">
        <w:rPr>
          <w:color w:val="111111"/>
        </w:rPr>
        <w:t>%70</w:t>
      </w:r>
      <w:r>
        <w:rPr>
          <w:color w:val="111111"/>
        </w:rPr>
        <w:t xml:space="preserve"> oranında makineye öğretilen verilerin </w:t>
      </w:r>
      <w:r w:rsidR="00B36F24">
        <w:rPr>
          <w:color w:val="111111"/>
        </w:rPr>
        <w:t>%30</w:t>
      </w:r>
      <w:r>
        <w:rPr>
          <w:color w:val="111111"/>
        </w:rPr>
        <w:t xml:space="preserve">’luk kısmının tahmin edilmesi amaçlanmıştır. J48’de </w:t>
      </w:r>
      <w:r w:rsidR="00B36F24">
        <w:rPr>
          <w:color w:val="111111"/>
        </w:rPr>
        <w:t>%76</w:t>
      </w:r>
      <w:r>
        <w:rPr>
          <w:color w:val="111111"/>
        </w:rPr>
        <w:t xml:space="preserve"> seviyelerinde olan doğruluk oranı KNN algoritmasında </w:t>
      </w:r>
      <w:r w:rsidR="00B36F24">
        <w:rPr>
          <w:color w:val="111111"/>
        </w:rPr>
        <w:t>%71</w:t>
      </w:r>
      <w:r>
        <w:rPr>
          <w:color w:val="111111"/>
        </w:rPr>
        <w:t xml:space="preserve"> oranında</w:t>
      </w:r>
      <w:r w:rsidR="00916292">
        <w:rPr>
          <w:color w:val="111111"/>
        </w:rPr>
        <w:t xml:space="preserve">, OneR yönteminde ise </w:t>
      </w:r>
      <w:r w:rsidR="00B36F24">
        <w:rPr>
          <w:color w:val="111111"/>
        </w:rPr>
        <w:t>%74</w:t>
      </w:r>
      <w:r w:rsidR="00916292">
        <w:rPr>
          <w:color w:val="111111"/>
        </w:rPr>
        <w:t xml:space="preserve"> oranında doğru tahmin ettiği görülmüştür. Bu incelemeler ile en doğru tahmin işleminin </w:t>
      </w:r>
      <w:r w:rsidR="00B36F24">
        <w:rPr>
          <w:color w:val="111111"/>
        </w:rPr>
        <w:t>%76</w:t>
      </w:r>
      <w:r w:rsidR="00916292">
        <w:rPr>
          <w:color w:val="111111"/>
        </w:rPr>
        <w:t xml:space="preserve"> oranı ile J48 algoritması ile yapıldığı değerlendirilmektedir. Ayrıca makine öğrenme oranı </w:t>
      </w:r>
      <w:r w:rsidR="00B36F24">
        <w:rPr>
          <w:color w:val="111111"/>
        </w:rPr>
        <w:t>%80</w:t>
      </w:r>
      <w:r w:rsidR="00916292">
        <w:rPr>
          <w:color w:val="111111"/>
        </w:rPr>
        <w:t xml:space="preserve"> ve </w:t>
      </w:r>
      <w:r w:rsidR="00B36F24">
        <w:rPr>
          <w:color w:val="111111"/>
        </w:rPr>
        <w:t>%90</w:t>
      </w:r>
      <w:r w:rsidR="00916292">
        <w:rPr>
          <w:color w:val="111111"/>
        </w:rPr>
        <w:t xml:space="preserve"> seviyelerine çıkarılarak analizler yapıldığında doğru tahmin oranında </w:t>
      </w:r>
      <w:r w:rsidR="00B36F24">
        <w:rPr>
          <w:color w:val="111111"/>
        </w:rPr>
        <w:t>%1</w:t>
      </w:r>
      <w:r w:rsidR="00916292">
        <w:rPr>
          <w:color w:val="111111"/>
        </w:rPr>
        <w:t xml:space="preserve">-2 dolaylarında düşük bir artışın olduğu gözlemlenmiştir. 4 ayrı algoritmanın doğru olarak yapması gereken tahmin oranının </w:t>
      </w:r>
      <w:r w:rsidR="00B36F24">
        <w:rPr>
          <w:color w:val="111111"/>
        </w:rPr>
        <w:t>%80</w:t>
      </w:r>
      <w:r w:rsidR="00916292">
        <w:rPr>
          <w:color w:val="111111"/>
        </w:rPr>
        <w:t xml:space="preserve">’lerin altında kalmasının nedeninin veri kümesinde boş gelen değerlerin 0 olarak dikkate alınmış olması olabileceği değerlendirilmektedir. </w:t>
      </w:r>
    </w:p>
    <w:p w14:paraId="2754127F" w14:textId="77777777" w:rsidR="00F831F7" w:rsidRPr="004C3132" w:rsidRDefault="00F831F7" w:rsidP="00F831F7">
      <w:pPr>
        <w:pStyle w:val="NormalWeb"/>
        <w:shd w:val="clear" w:color="auto" w:fill="FFFFFF"/>
        <w:spacing w:line="360" w:lineRule="auto"/>
        <w:rPr>
          <w:b/>
        </w:rPr>
      </w:pPr>
      <w:r w:rsidRPr="004C3132">
        <w:rPr>
          <w:b/>
        </w:rPr>
        <w:t>KAYNAKLAR</w:t>
      </w:r>
    </w:p>
    <w:p w14:paraId="55B67928" w14:textId="37AF8E24" w:rsidR="00B36F24" w:rsidRDefault="00B36F24" w:rsidP="00B36F24">
      <w:pPr>
        <w:pStyle w:val="NormalWeb"/>
        <w:shd w:val="clear" w:color="auto" w:fill="FFFFFF"/>
        <w:spacing w:line="276" w:lineRule="auto"/>
        <w:jc w:val="both"/>
      </w:pPr>
      <w:proofErr w:type="spellStart"/>
      <w:r>
        <w:t>Applıcatıon</w:t>
      </w:r>
      <w:proofErr w:type="spellEnd"/>
      <w:r>
        <w:t xml:space="preserve"> Of </w:t>
      </w:r>
      <w:proofErr w:type="spellStart"/>
      <w:r>
        <w:t>Genetıc</w:t>
      </w:r>
      <w:proofErr w:type="spellEnd"/>
      <w:r>
        <w:t xml:space="preserve"> </w:t>
      </w:r>
      <w:proofErr w:type="spellStart"/>
      <w:r>
        <w:t>Algorıthm</w:t>
      </w:r>
      <w:proofErr w:type="spellEnd"/>
      <w:r>
        <w:t xml:space="preserve"> </w:t>
      </w:r>
      <w:proofErr w:type="spellStart"/>
      <w:r>
        <w:t>Optımızed</w:t>
      </w:r>
      <w:proofErr w:type="spellEnd"/>
      <w:r>
        <w:t xml:space="preserve"> </w:t>
      </w:r>
      <w:proofErr w:type="spellStart"/>
      <w:r>
        <w:t>Neural</w:t>
      </w:r>
      <w:proofErr w:type="spellEnd"/>
      <w:r>
        <w:t xml:space="preserve"> Network </w:t>
      </w:r>
      <w:proofErr w:type="spellStart"/>
      <w:r>
        <w:t>Connectıon</w:t>
      </w:r>
      <w:proofErr w:type="spellEnd"/>
      <w:r>
        <w:t xml:space="preserve"> </w:t>
      </w:r>
      <w:proofErr w:type="spellStart"/>
      <w:r>
        <w:t>Weıghts</w:t>
      </w:r>
      <w:proofErr w:type="spellEnd"/>
      <w:r>
        <w:t xml:space="preserve"> </w:t>
      </w:r>
      <w:proofErr w:type="spellStart"/>
      <w:r>
        <w:t>For</w:t>
      </w:r>
      <w:proofErr w:type="spellEnd"/>
      <w:r>
        <w:t xml:space="preserve"> </w:t>
      </w:r>
      <w:proofErr w:type="spellStart"/>
      <w:r>
        <w:t>Medıcal</w:t>
      </w:r>
      <w:proofErr w:type="spellEnd"/>
      <w:r>
        <w:t xml:space="preserve"> </w:t>
      </w:r>
      <w:proofErr w:type="spellStart"/>
      <w:r>
        <w:t>Dıagnosıs</w:t>
      </w:r>
      <w:proofErr w:type="spellEnd"/>
      <w:r>
        <w:t xml:space="preserve"> Of </w:t>
      </w:r>
      <w:proofErr w:type="spellStart"/>
      <w:r>
        <w:t>Pıma</w:t>
      </w:r>
      <w:proofErr w:type="spellEnd"/>
      <w:r>
        <w:t xml:space="preserve"> </w:t>
      </w:r>
      <w:proofErr w:type="spellStart"/>
      <w:r>
        <w:t>Indıans</w:t>
      </w:r>
      <w:proofErr w:type="spellEnd"/>
      <w:r>
        <w:t xml:space="preserve"> </w:t>
      </w:r>
      <w:proofErr w:type="spellStart"/>
      <w:r>
        <w:t>Dıabetes</w:t>
      </w:r>
      <w:proofErr w:type="spellEnd"/>
      <w:r w:rsidR="004B1050">
        <w:t>,</w:t>
      </w:r>
      <w:r>
        <w:t xml:space="preserve"> </w:t>
      </w:r>
      <w:hyperlink r:id="rId11" w:history="1">
        <w:r w:rsidRPr="002B5DBF">
          <w:rPr>
            <w:rStyle w:val="Kpr"/>
          </w:rPr>
          <w:t>https://citeseerx.ist.psu.edu/viewdoc/download?doi=10.1.1.206.1621&amp;rep=rep1&amp;type=pdf</w:t>
        </w:r>
      </w:hyperlink>
    </w:p>
    <w:p w14:paraId="5F56629C" w14:textId="77777777" w:rsidR="00F831F7" w:rsidRDefault="00F831F7" w:rsidP="00F831F7">
      <w:pPr>
        <w:pStyle w:val="NormalWeb"/>
        <w:shd w:val="clear" w:color="auto" w:fill="FFFFFF"/>
        <w:spacing w:line="360" w:lineRule="auto"/>
      </w:pPr>
      <w:r>
        <w:t xml:space="preserve">Emekci, F., Sahin, O. D., </w:t>
      </w:r>
      <w:proofErr w:type="spellStart"/>
      <w:proofErr w:type="gramStart"/>
      <w:r>
        <w:t>Agrawal</w:t>
      </w:r>
      <w:proofErr w:type="spellEnd"/>
      <w:r>
        <w:t>,</w:t>
      </w:r>
      <w:proofErr w:type="gramEnd"/>
      <w:r>
        <w:t xml:space="preserve"> ve D., El </w:t>
      </w:r>
      <w:proofErr w:type="spellStart"/>
      <w:r>
        <w:t>Abbadi</w:t>
      </w:r>
      <w:proofErr w:type="spellEnd"/>
      <w:r>
        <w:t xml:space="preserve">, (2007). </w:t>
      </w:r>
      <w:proofErr w:type="spellStart"/>
      <w:r>
        <w:t>Privacy</w:t>
      </w:r>
      <w:proofErr w:type="spellEnd"/>
      <w:r>
        <w:t xml:space="preserve"> </w:t>
      </w:r>
      <w:proofErr w:type="spellStart"/>
      <w:r>
        <w:t>preserving</w:t>
      </w:r>
      <w:proofErr w:type="spellEnd"/>
      <w:r>
        <w:t xml:space="preserve"> </w:t>
      </w:r>
      <w:proofErr w:type="spellStart"/>
      <w:r>
        <w:t>decision</w:t>
      </w:r>
      <w:proofErr w:type="spellEnd"/>
      <w:r>
        <w:t xml:space="preserve"> </w:t>
      </w:r>
      <w:proofErr w:type="spellStart"/>
      <w:r>
        <w:t>tree</w:t>
      </w:r>
      <w:proofErr w:type="spellEnd"/>
      <w:r>
        <w:t xml:space="preserve"> </w:t>
      </w:r>
      <w:proofErr w:type="spellStart"/>
      <w:r>
        <w:t>learning</w:t>
      </w:r>
      <w:proofErr w:type="spellEnd"/>
      <w:r>
        <w:t xml:space="preserve"> </w:t>
      </w:r>
      <w:proofErr w:type="spellStart"/>
      <w:r>
        <w:t>over</w:t>
      </w:r>
      <w:proofErr w:type="spellEnd"/>
      <w:r>
        <w:t xml:space="preserve"> </w:t>
      </w:r>
      <w:proofErr w:type="spellStart"/>
      <w:r>
        <w:t>multiple</w:t>
      </w:r>
      <w:proofErr w:type="spellEnd"/>
      <w:r>
        <w:t xml:space="preserve"> </w:t>
      </w:r>
      <w:proofErr w:type="spellStart"/>
      <w:r>
        <w:t>parties</w:t>
      </w:r>
      <w:proofErr w:type="spellEnd"/>
      <w:r>
        <w:t xml:space="preserve">, Data &amp; Knowledge </w:t>
      </w:r>
      <w:proofErr w:type="spellStart"/>
      <w:r>
        <w:t>Engineering</w:t>
      </w:r>
      <w:proofErr w:type="spellEnd"/>
      <w:r>
        <w:t>, 63, 348-361.</w:t>
      </w:r>
    </w:p>
    <w:p w14:paraId="2EA810F5" w14:textId="64ECDB22" w:rsidR="00B36F24" w:rsidRDefault="00B36F24" w:rsidP="00B36F24">
      <w:pPr>
        <w:pStyle w:val="NormalWeb"/>
        <w:shd w:val="clear" w:color="auto" w:fill="FFFFFF"/>
        <w:spacing w:line="276" w:lineRule="auto"/>
        <w:jc w:val="both"/>
      </w:pPr>
      <w:r w:rsidRPr="009F2F5C">
        <w:t xml:space="preserve">Makine Öğrenmesi Uygulaması Geliştirme — 1 </w:t>
      </w:r>
      <w:proofErr w:type="gramStart"/>
      <w:r w:rsidRPr="009F2F5C">
        <w:t xml:space="preserve">( </w:t>
      </w:r>
      <w:proofErr w:type="spellStart"/>
      <w:r w:rsidRPr="009F2F5C">
        <w:t>Arff</w:t>
      </w:r>
      <w:proofErr w:type="spellEnd"/>
      <w:proofErr w:type="gramEnd"/>
      <w:r w:rsidRPr="009F2F5C">
        <w:t xml:space="preserve"> ve </w:t>
      </w:r>
      <w:proofErr w:type="spellStart"/>
      <w:r w:rsidRPr="009F2F5C">
        <w:t>Weka</w:t>
      </w:r>
      <w:proofErr w:type="spellEnd"/>
      <w:r w:rsidRPr="009F2F5C">
        <w:t>)</w:t>
      </w:r>
      <w:r w:rsidR="004B1050">
        <w:t>,</w:t>
      </w:r>
      <w:r>
        <w:t xml:space="preserve"> </w:t>
      </w:r>
      <w:hyperlink r:id="rId12" w:history="1">
        <w:r w:rsidRPr="002B5DBF">
          <w:rPr>
            <w:rStyle w:val="Kpr"/>
          </w:rPr>
          <w:t>https://medium.com/@EbubekirBbr/makine-öğrenmesi-uygulaması-geliştirme-1-arff-ve-weka-dd94d274e644</w:t>
        </w:r>
      </w:hyperlink>
    </w:p>
    <w:p w14:paraId="4A892D39" w14:textId="77777777" w:rsidR="00B36F24" w:rsidRPr="00DD4224" w:rsidRDefault="00B36F24" w:rsidP="00B36F24">
      <w:pPr>
        <w:pStyle w:val="NormalWeb"/>
        <w:shd w:val="clear" w:color="auto" w:fill="FFFFFF"/>
        <w:spacing w:line="276" w:lineRule="auto"/>
        <w:jc w:val="both"/>
      </w:pPr>
      <w:r>
        <w:t xml:space="preserve">WEKA, </w:t>
      </w:r>
      <w:hyperlink r:id="rId13" w:history="1">
        <w:r w:rsidRPr="00075513">
          <w:rPr>
            <w:rStyle w:val="Kpr"/>
          </w:rPr>
          <w:t>https://sourceforge.net/projects/weka/</w:t>
        </w:r>
      </w:hyperlink>
    </w:p>
    <w:p w14:paraId="3EF8274F" w14:textId="5EEC590A" w:rsidR="00B302BB" w:rsidRPr="000B6FDA" w:rsidRDefault="004B1050" w:rsidP="000B6FDA">
      <w:pPr>
        <w:pStyle w:val="NormalWeb"/>
        <w:shd w:val="clear" w:color="auto" w:fill="FFFFFF"/>
        <w:spacing w:line="360" w:lineRule="auto"/>
      </w:pPr>
      <w:r w:rsidRPr="004B1050">
        <w:t>Pima Indians Diabetes Database</w:t>
      </w:r>
      <w:r>
        <w:t>,</w:t>
      </w:r>
      <w:r w:rsidR="00DB3DC3" w:rsidRPr="00DB3DC3">
        <w:t xml:space="preserve"> </w:t>
      </w:r>
      <w:hyperlink r:id="rId14" w:history="1">
        <w:r w:rsidR="00DB3DC3" w:rsidRPr="002B5DBF">
          <w:rPr>
            <w:rStyle w:val="Kpr"/>
          </w:rPr>
          <w:t>https://www.kaggle.com/uciml/pima-indians-diabetes-database</w:t>
        </w:r>
      </w:hyperlink>
    </w:p>
    <w:sectPr w:rsidR="00B302BB" w:rsidRPr="000B6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14AA4"/>
    <w:multiLevelType w:val="multilevel"/>
    <w:tmpl w:val="915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831611"/>
    <w:multiLevelType w:val="multilevel"/>
    <w:tmpl w:val="9516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5677F"/>
    <w:multiLevelType w:val="multilevel"/>
    <w:tmpl w:val="64F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9A4FC3"/>
    <w:multiLevelType w:val="multilevel"/>
    <w:tmpl w:val="818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5B1559"/>
    <w:multiLevelType w:val="multilevel"/>
    <w:tmpl w:val="4A7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7F3807"/>
    <w:multiLevelType w:val="multilevel"/>
    <w:tmpl w:val="43F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CEE"/>
    <w:rsid w:val="000975C8"/>
    <w:rsid w:val="000B6FDA"/>
    <w:rsid w:val="000E66CE"/>
    <w:rsid w:val="0016434F"/>
    <w:rsid w:val="00231713"/>
    <w:rsid w:val="00251D78"/>
    <w:rsid w:val="002715F6"/>
    <w:rsid w:val="00301560"/>
    <w:rsid w:val="00345439"/>
    <w:rsid w:val="003513D2"/>
    <w:rsid w:val="003E6252"/>
    <w:rsid w:val="00424A36"/>
    <w:rsid w:val="00457BD9"/>
    <w:rsid w:val="004831E0"/>
    <w:rsid w:val="004B1050"/>
    <w:rsid w:val="00545B2E"/>
    <w:rsid w:val="00557033"/>
    <w:rsid w:val="005C7965"/>
    <w:rsid w:val="006348FC"/>
    <w:rsid w:val="006428B5"/>
    <w:rsid w:val="006960EE"/>
    <w:rsid w:val="006A1CF8"/>
    <w:rsid w:val="007A5AD7"/>
    <w:rsid w:val="007D499B"/>
    <w:rsid w:val="008B359F"/>
    <w:rsid w:val="00913EF2"/>
    <w:rsid w:val="00916292"/>
    <w:rsid w:val="00950960"/>
    <w:rsid w:val="009A2D91"/>
    <w:rsid w:val="009B4493"/>
    <w:rsid w:val="009F2F5C"/>
    <w:rsid w:val="00A05506"/>
    <w:rsid w:val="00A303A4"/>
    <w:rsid w:val="00A528E0"/>
    <w:rsid w:val="00AF4563"/>
    <w:rsid w:val="00B23CEE"/>
    <w:rsid w:val="00B302BB"/>
    <w:rsid w:val="00B36F24"/>
    <w:rsid w:val="00C74911"/>
    <w:rsid w:val="00C93616"/>
    <w:rsid w:val="00CD30DB"/>
    <w:rsid w:val="00CF4275"/>
    <w:rsid w:val="00D26A9F"/>
    <w:rsid w:val="00DB3DC3"/>
    <w:rsid w:val="00DD4224"/>
    <w:rsid w:val="00EB50A1"/>
    <w:rsid w:val="00EC3ED8"/>
    <w:rsid w:val="00F3368A"/>
    <w:rsid w:val="00F831F7"/>
    <w:rsid w:val="00F84F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C85D"/>
  <w15:chartTrackingRefBased/>
  <w15:docId w15:val="{DD87564F-EB13-46DD-A6DE-20C1BE4C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303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831E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B30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302BB"/>
    <w:rPr>
      <w:rFonts w:ascii="Courier New" w:eastAsia="Times New Roman" w:hAnsi="Courier New" w:cs="Courier New"/>
      <w:sz w:val="20"/>
      <w:szCs w:val="20"/>
      <w:lang w:eastAsia="tr-TR"/>
    </w:rPr>
  </w:style>
  <w:style w:type="character" w:customStyle="1" w:styleId="y2iqfc">
    <w:name w:val="y2iqfc"/>
    <w:basedOn w:val="VarsaylanParagrafYazTipi"/>
    <w:rsid w:val="00B302BB"/>
  </w:style>
  <w:style w:type="character" w:customStyle="1" w:styleId="heading">
    <w:name w:val="heading"/>
    <w:basedOn w:val="VarsaylanParagrafYazTipi"/>
    <w:rsid w:val="00345439"/>
  </w:style>
  <w:style w:type="table" w:styleId="TabloKlavuzu">
    <w:name w:val="Table Grid"/>
    <w:basedOn w:val="NormalTablo"/>
    <w:uiPriority w:val="39"/>
    <w:rsid w:val="00DD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0975C8"/>
    <w:rPr>
      <w:b/>
      <w:bCs/>
    </w:rPr>
  </w:style>
  <w:style w:type="paragraph" w:customStyle="1" w:styleId="hk">
    <w:name w:val="hk"/>
    <w:basedOn w:val="Normal"/>
    <w:rsid w:val="00C9361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A05506"/>
    <w:pPr>
      <w:spacing w:after="0" w:line="240" w:lineRule="auto"/>
    </w:pPr>
  </w:style>
  <w:style w:type="character" w:customStyle="1" w:styleId="Balk1Char">
    <w:name w:val="Başlık 1 Char"/>
    <w:basedOn w:val="VarsaylanParagrafYazTipi"/>
    <w:link w:val="Balk1"/>
    <w:uiPriority w:val="9"/>
    <w:rsid w:val="00A303A4"/>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unhideWhenUsed/>
    <w:rsid w:val="00F831F7"/>
    <w:rPr>
      <w:color w:val="0563C1" w:themeColor="hyperlink"/>
      <w:u w:val="single"/>
    </w:rPr>
  </w:style>
  <w:style w:type="character" w:styleId="zmlenmeyenBahsetme">
    <w:name w:val="Unresolved Mention"/>
    <w:basedOn w:val="VarsaylanParagrafYazTipi"/>
    <w:uiPriority w:val="99"/>
    <w:semiHidden/>
    <w:unhideWhenUsed/>
    <w:rsid w:val="00F83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91">
      <w:bodyDiv w:val="1"/>
      <w:marLeft w:val="0"/>
      <w:marRight w:val="0"/>
      <w:marTop w:val="0"/>
      <w:marBottom w:val="0"/>
      <w:divBdr>
        <w:top w:val="none" w:sz="0" w:space="0" w:color="auto"/>
        <w:left w:val="none" w:sz="0" w:space="0" w:color="auto"/>
        <w:bottom w:val="none" w:sz="0" w:space="0" w:color="auto"/>
        <w:right w:val="none" w:sz="0" w:space="0" w:color="auto"/>
      </w:divBdr>
    </w:div>
    <w:div w:id="69544662">
      <w:bodyDiv w:val="1"/>
      <w:marLeft w:val="0"/>
      <w:marRight w:val="0"/>
      <w:marTop w:val="0"/>
      <w:marBottom w:val="0"/>
      <w:divBdr>
        <w:top w:val="none" w:sz="0" w:space="0" w:color="auto"/>
        <w:left w:val="none" w:sz="0" w:space="0" w:color="auto"/>
        <w:bottom w:val="none" w:sz="0" w:space="0" w:color="auto"/>
        <w:right w:val="none" w:sz="0" w:space="0" w:color="auto"/>
      </w:divBdr>
    </w:div>
    <w:div w:id="259606564">
      <w:bodyDiv w:val="1"/>
      <w:marLeft w:val="0"/>
      <w:marRight w:val="0"/>
      <w:marTop w:val="0"/>
      <w:marBottom w:val="0"/>
      <w:divBdr>
        <w:top w:val="none" w:sz="0" w:space="0" w:color="auto"/>
        <w:left w:val="none" w:sz="0" w:space="0" w:color="auto"/>
        <w:bottom w:val="none" w:sz="0" w:space="0" w:color="auto"/>
        <w:right w:val="none" w:sz="0" w:space="0" w:color="auto"/>
      </w:divBdr>
    </w:div>
    <w:div w:id="643202384">
      <w:bodyDiv w:val="1"/>
      <w:marLeft w:val="0"/>
      <w:marRight w:val="0"/>
      <w:marTop w:val="0"/>
      <w:marBottom w:val="0"/>
      <w:divBdr>
        <w:top w:val="none" w:sz="0" w:space="0" w:color="auto"/>
        <w:left w:val="none" w:sz="0" w:space="0" w:color="auto"/>
        <w:bottom w:val="none" w:sz="0" w:space="0" w:color="auto"/>
        <w:right w:val="none" w:sz="0" w:space="0" w:color="auto"/>
      </w:divBdr>
    </w:div>
    <w:div w:id="679090528">
      <w:bodyDiv w:val="1"/>
      <w:marLeft w:val="0"/>
      <w:marRight w:val="0"/>
      <w:marTop w:val="0"/>
      <w:marBottom w:val="0"/>
      <w:divBdr>
        <w:top w:val="none" w:sz="0" w:space="0" w:color="auto"/>
        <w:left w:val="none" w:sz="0" w:space="0" w:color="auto"/>
        <w:bottom w:val="none" w:sz="0" w:space="0" w:color="auto"/>
        <w:right w:val="none" w:sz="0" w:space="0" w:color="auto"/>
      </w:divBdr>
    </w:div>
    <w:div w:id="841045981">
      <w:bodyDiv w:val="1"/>
      <w:marLeft w:val="0"/>
      <w:marRight w:val="0"/>
      <w:marTop w:val="0"/>
      <w:marBottom w:val="0"/>
      <w:divBdr>
        <w:top w:val="none" w:sz="0" w:space="0" w:color="auto"/>
        <w:left w:val="none" w:sz="0" w:space="0" w:color="auto"/>
        <w:bottom w:val="none" w:sz="0" w:space="0" w:color="auto"/>
        <w:right w:val="none" w:sz="0" w:space="0" w:color="auto"/>
      </w:divBdr>
    </w:div>
    <w:div w:id="1029143947">
      <w:bodyDiv w:val="1"/>
      <w:marLeft w:val="0"/>
      <w:marRight w:val="0"/>
      <w:marTop w:val="0"/>
      <w:marBottom w:val="0"/>
      <w:divBdr>
        <w:top w:val="none" w:sz="0" w:space="0" w:color="auto"/>
        <w:left w:val="none" w:sz="0" w:space="0" w:color="auto"/>
        <w:bottom w:val="none" w:sz="0" w:space="0" w:color="auto"/>
        <w:right w:val="none" w:sz="0" w:space="0" w:color="auto"/>
      </w:divBdr>
    </w:div>
    <w:div w:id="1381975097">
      <w:bodyDiv w:val="1"/>
      <w:marLeft w:val="0"/>
      <w:marRight w:val="0"/>
      <w:marTop w:val="0"/>
      <w:marBottom w:val="0"/>
      <w:divBdr>
        <w:top w:val="none" w:sz="0" w:space="0" w:color="auto"/>
        <w:left w:val="none" w:sz="0" w:space="0" w:color="auto"/>
        <w:bottom w:val="none" w:sz="0" w:space="0" w:color="auto"/>
        <w:right w:val="none" w:sz="0" w:space="0" w:color="auto"/>
      </w:divBdr>
    </w:div>
    <w:div w:id="1419791203">
      <w:bodyDiv w:val="1"/>
      <w:marLeft w:val="0"/>
      <w:marRight w:val="0"/>
      <w:marTop w:val="0"/>
      <w:marBottom w:val="0"/>
      <w:divBdr>
        <w:top w:val="none" w:sz="0" w:space="0" w:color="auto"/>
        <w:left w:val="none" w:sz="0" w:space="0" w:color="auto"/>
        <w:bottom w:val="none" w:sz="0" w:space="0" w:color="auto"/>
        <w:right w:val="none" w:sz="0" w:space="0" w:color="auto"/>
      </w:divBdr>
    </w:div>
    <w:div w:id="1426337756">
      <w:bodyDiv w:val="1"/>
      <w:marLeft w:val="0"/>
      <w:marRight w:val="0"/>
      <w:marTop w:val="0"/>
      <w:marBottom w:val="0"/>
      <w:divBdr>
        <w:top w:val="none" w:sz="0" w:space="0" w:color="auto"/>
        <w:left w:val="none" w:sz="0" w:space="0" w:color="auto"/>
        <w:bottom w:val="none" w:sz="0" w:space="0" w:color="auto"/>
        <w:right w:val="none" w:sz="0" w:space="0" w:color="auto"/>
      </w:divBdr>
    </w:div>
    <w:div w:id="1495948906">
      <w:bodyDiv w:val="1"/>
      <w:marLeft w:val="0"/>
      <w:marRight w:val="0"/>
      <w:marTop w:val="0"/>
      <w:marBottom w:val="0"/>
      <w:divBdr>
        <w:top w:val="none" w:sz="0" w:space="0" w:color="auto"/>
        <w:left w:val="none" w:sz="0" w:space="0" w:color="auto"/>
        <w:bottom w:val="none" w:sz="0" w:space="0" w:color="auto"/>
        <w:right w:val="none" w:sz="0" w:space="0" w:color="auto"/>
      </w:divBdr>
    </w:div>
    <w:div w:id="1609047087">
      <w:bodyDiv w:val="1"/>
      <w:marLeft w:val="0"/>
      <w:marRight w:val="0"/>
      <w:marTop w:val="0"/>
      <w:marBottom w:val="0"/>
      <w:divBdr>
        <w:top w:val="none" w:sz="0" w:space="0" w:color="auto"/>
        <w:left w:val="none" w:sz="0" w:space="0" w:color="auto"/>
        <w:bottom w:val="none" w:sz="0" w:space="0" w:color="auto"/>
        <w:right w:val="none" w:sz="0" w:space="0" w:color="auto"/>
      </w:divBdr>
    </w:div>
    <w:div w:id="1935824337">
      <w:bodyDiv w:val="1"/>
      <w:marLeft w:val="0"/>
      <w:marRight w:val="0"/>
      <w:marTop w:val="0"/>
      <w:marBottom w:val="0"/>
      <w:divBdr>
        <w:top w:val="none" w:sz="0" w:space="0" w:color="auto"/>
        <w:left w:val="none" w:sz="0" w:space="0" w:color="auto"/>
        <w:bottom w:val="none" w:sz="0" w:space="0" w:color="auto"/>
        <w:right w:val="none" w:sz="0" w:space="0" w:color="auto"/>
      </w:divBdr>
    </w:div>
    <w:div w:id="1949969342">
      <w:bodyDiv w:val="1"/>
      <w:marLeft w:val="0"/>
      <w:marRight w:val="0"/>
      <w:marTop w:val="0"/>
      <w:marBottom w:val="0"/>
      <w:divBdr>
        <w:top w:val="none" w:sz="0" w:space="0" w:color="auto"/>
        <w:left w:val="none" w:sz="0" w:space="0" w:color="auto"/>
        <w:bottom w:val="none" w:sz="0" w:space="0" w:color="auto"/>
        <w:right w:val="none" w:sz="0" w:space="0" w:color="auto"/>
      </w:divBdr>
    </w:div>
    <w:div w:id="2015376046">
      <w:bodyDiv w:val="1"/>
      <w:marLeft w:val="0"/>
      <w:marRight w:val="0"/>
      <w:marTop w:val="0"/>
      <w:marBottom w:val="0"/>
      <w:divBdr>
        <w:top w:val="none" w:sz="0" w:space="0" w:color="auto"/>
        <w:left w:val="none" w:sz="0" w:space="0" w:color="auto"/>
        <w:bottom w:val="none" w:sz="0" w:space="0" w:color="auto"/>
        <w:right w:val="none" w:sz="0" w:space="0" w:color="auto"/>
      </w:divBdr>
    </w:div>
    <w:div w:id="207496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ourceforge.net/projects/wek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EbubekirBbr/makine-&#246;&#287;renmesi-uygulamas&#305;-geli&#351;tirme-1-arff-ve-weka-dd94d274e6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teseerx.ist.psu.edu/viewdoc/download?doi=10.1.1.206.1621&amp;rep=rep1&amp;type=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uciml/pima-indians-diabetes-databas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1321</Words>
  <Characters>7530</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 10 pro</cp:lastModifiedBy>
  <cp:revision>31</cp:revision>
  <dcterms:created xsi:type="dcterms:W3CDTF">2021-09-08T20:37:00Z</dcterms:created>
  <dcterms:modified xsi:type="dcterms:W3CDTF">2021-09-09T19:27:00Z</dcterms:modified>
</cp:coreProperties>
</file>