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AE" w:rsidRPr="00655C02" w:rsidRDefault="00A0099A" w:rsidP="00C3729A">
      <w:pPr>
        <w:spacing w:after="48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55C02">
        <w:rPr>
          <w:rFonts w:ascii="Times New Roman" w:hAnsi="Times New Roman" w:cs="Times New Roman"/>
          <w:b/>
          <w:sz w:val="36"/>
          <w:szCs w:val="24"/>
        </w:rPr>
        <w:t>Témalabor 1. dokumentáció</w:t>
      </w:r>
    </w:p>
    <w:p w:rsidR="00A0099A" w:rsidRPr="00655C02" w:rsidRDefault="00A0099A" w:rsidP="00C3729A">
      <w:pPr>
        <w:pStyle w:val="Heading1"/>
        <w:shd w:val="clear" w:color="auto" w:fill="DDDDDD"/>
        <w:spacing w:before="0" w:beforeAutospacing="0" w:after="24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</w:pPr>
      <w:r w:rsidRPr="00655C02">
        <w:rPr>
          <w:rFonts w:eastAsiaTheme="minorHAnsi"/>
          <w:bCs w:val="0"/>
          <w:kern w:val="0"/>
          <w:sz w:val="24"/>
          <w:szCs w:val="24"/>
          <w:u w:val="single"/>
          <w:lang w:eastAsia="en-US"/>
        </w:rPr>
        <w:t>Feladat:</w:t>
      </w:r>
      <w:r w:rsidRPr="00655C02"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  <w:t xml:space="preserve"> Egyszerű Instagram-szerű weboldal készítése Java Spring technológiával</w:t>
      </w:r>
    </w:p>
    <w:p w:rsidR="00A0099A" w:rsidRDefault="00A460B1" w:rsidP="00C3729A">
      <w:pPr>
        <w:pStyle w:val="Heading1"/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655C02">
        <w:rPr>
          <w:rFonts w:eastAsiaTheme="minorHAnsi"/>
          <w:bCs w:val="0"/>
          <w:kern w:val="0"/>
          <w:sz w:val="24"/>
          <w:szCs w:val="24"/>
          <w:u w:val="single"/>
          <w:lang w:eastAsia="en-US"/>
        </w:rPr>
        <w:t>Készítették</w:t>
      </w:r>
      <w:r w:rsidR="00A0099A" w:rsidRPr="00655C02"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  <w:t>:</w:t>
      </w:r>
      <w:r w:rsidR="00A0099A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ab/>
      </w:r>
      <w:r w:rsidR="00A0099A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Kálmán Bence (B06FMG)</w:t>
      </w:r>
    </w:p>
    <w:p w:rsidR="00A0099A" w:rsidRDefault="00A0099A" w:rsidP="00C3729A">
      <w:pPr>
        <w:pStyle w:val="Heading1"/>
        <w:shd w:val="clear" w:color="auto" w:fill="DDDDDD"/>
        <w:spacing w:before="0" w:beforeAutospacing="0" w:after="240" w:afterAutospacing="0" w:line="360" w:lineRule="auto"/>
        <w:ind w:left="709" w:firstLine="709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Kovács Dániel (E0UTKP)</w:t>
      </w:r>
    </w:p>
    <w:p w:rsidR="00655C02" w:rsidRPr="00A460B1" w:rsidRDefault="00655C02" w:rsidP="00C3729A">
      <w:pPr>
        <w:pStyle w:val="Heading1"/>
        <w:shd w:val="clear" w:color="auto" w:fill="DDDDDD"/>
        <w:spacing w:before="0" w:beforeAutospacing="0" w:after="7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Cs w:val="0"/>
          <w:kern w:val="0"/>
          <w:sz w:val="24"/>
          <w:szCs w:val="24"/>
          <w:lang w:eastAsia="en-US"/>
        </w:rPr>
        <w:t>Dátum: 2016.11.22</w:t>
      </w:r>
      <w:r w:rsidR="00A460B1">
        <w:rPr>
          <w:rFonts w:eastAsiaTheme="minorHAnsi"/>
          <w:bCs w:val="0"/>
          <w:kern w:val="0"/>
          <w:sz w:val="24"/>
          <w:szCs w:val="24"/>
          <w:lang w:eastAsia="en-US"/>
        </w:rPr>
        <w:t>.</w:t>
      </w:r>
    </w:p>
    <w:p w:rsidR="00A0099A" w:rsidRDefault="00A0099A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Ezen dokumentáció célja az, 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hogy leírjuk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tapasztalatainkat,</w:t>
      </w:r>
      <w:r w:rsidR="00E02E1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és lényeges ismereteinket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amit eddig szereztünk a Java Spring Framework-ről, illetve azon eszközökről, amit a projekt megvál</w:t>
      </w:r>
      <w:r w:rsidR="005D608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ósításához felhasználni fogunk., valamint hogy tájékoztatást ad</w:t>
      </w:r>
      <w:r w:rsid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junk, hogy mit csináltunk.</w:t>
      </w:r>
    </w:p>
    <w:p w:rsidR="00655C02" w:rsidRPr="00655C02" w:rsidRDefault="00250AA5" w:rsidP="00655C02">
      <w:pPr>
        <w:pStyle w:val="Heading1"/>
        <w:shd w:val="clear" w:color="auto" w:fill="DDDDDD"/>
        <w:spacing w:before="0" w:beforeAutospacing="0" w:after="120" w:afterAutospacing="0" w:line="360" w:lineRule="auto"/>
        <w:jc w:val="center"/>
        <w:rPr>
          <w:rFonts w:eastAsiaTheme="minorHAnsi"/>
          <w:bCs w:val="0"/>
          <w:kern w:val="0"/>
          <w:sz w:val="32"/>
          <w:szCs w:val="24"/>
          <w:lang w:eastAsia="en-US"/>
        </w:rPr>
      </w:pPr>
      <w:r>
        <w:rPr>
          <w:rFonts w:eastAsiaTheme="minorHAnsi"/>
          <w:bCs w:val="0"/>
          <w:kern w:val="0"/>
          <w:sz w:val="32"/>
          <w:szCs w:val="24"/>
          <w:lang w:eastAsia="en-US"/>
        </w:rPr>
        <w:t>A</w:t>
      </w:r>
      <w:r w:rsidR="00655C02" w:rsidRPr="00655C02">
        <w:rPr>
          <w:rFonts w:eastAsiaTheme="minorHAnsi"/>
          <w:bCs w:val="0"/>
          <w:kern w:val="0"/>
          <w:sz w:val="32"/>
          <w:szCs w:val="24"/>
          <w:lang w:eastAsia="en-US"/>
        </w:rPr>
        <w:t xml:space="preserve"> </w:t>
      </w:r>
      <w:r>
        <w:rPr>
          <w:rFonts w:eastAsiaTheme="minorHAnsi"/>
          <w:bCs w:val="0"/>
          <w:kern w:val="0"/>
          <w:sz w:val="32"/>
          <w:szCs w:val="24"/>
          <w:lang w:eastAsia="en-US"/>
        </w:rPr>
        <w:t>projekt</w:t>
      </w:r>
      <w:r w:rsidR="00655C02" w:rsidRPr="00655C02">
        <w:rPr>
          <w:rFonts w:eastAsiaTheme="minorHAnsi"/>
          <w:bCs w:val="0"/>
          <w:kern w:val="0"/>
          <w:sz w:val="32"/>
          <w:szCs w:val="24"/>
          <w:lang w:eastAsia="en-US"/>
        </w:rPr>
        <w:t xml:space="preserve"> első szakasza</w:t>
      </w:r>
    </w:p>
    <w:p w:rsidR="00A0099A" w:rsidRDefault="00A0099A" w:rsidP="00C3729A">
      <w:pPr>
        <w:pStyle w:val="Heading1"/>
        <w:shd w:val="clear" w:color="auto" w:fill="DDDDDD"/>
        <w:spacing w:before="0" w:beforeAutospacing="0" w:after="24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első közös konzultáción azt a célt jelöltük ki az első hónapra, hogy mindenki ismerkedjen meg azokkal a technológiákkal, vagy programokkal, amelyeket nem ismert, de szükséges a feladat végrehajtásához.</w:t>
      </w:r>
    </w:p>
    <w:p w:rsidR="00A0099A" w:rsidRPr="00A460B1" w:rsidRDefault="00A0099A" w:rsidP="00C3729A">
      <w:pPr>
        <w:pStyle w:val="Heading1"/>
        <w:shd w:val="clear" w:color="auto" w:fill="DDDDDD"/>
        <w:spacing w:before="0" w:beforeAutospacing="0" w:after="12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</w:pPr>
      <w:r w:rsidRPr="00A460B1"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  <w:t>Eszközök, technológiák:</w:t>
      </w:r>
    </w:p>
    <w:p w:rsidR="00810F92" w:rsidRPr="005D6082" w:rsidRDefault="00A0099A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IntelliJ IDEA 2016.2.4.</w:t>
      </w:r>
    </w:p>
    <w:p w:rsidR="00A0099A" w:rsidRDefault="00A0099A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Gradle</w:t>
      </w:r>
    </w:p>
    <w:p w:rsidR="00A0099A" w:rsidRDefault="00A0099A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Java Spring</w:t>
      </w:r>
      <w:r w:rsidR="00856DF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Framework</w:t>
      </w:r>
    </w:p>
    <w:p w:rsidR="005D6082" w:rsidRDefault="005D6082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Thymeleaf</w:t>
      </w:r>
    </w:p>
    <w:p w:rsidR="00856DFF" w:rsidRDefault="00856DFF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Spring Boot</w:t>
      </w:r>
    </w:p>
    <w:p w:rsidR="00CC3633" w:rsidRDefault="00EE4DE6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Cloudinary</w:t>
      </w:r>
    </w:p>
    <w:p w:rsidR="00856DFF" w:rsidRPr="00A460B1" w:rsidRDefault="00856DFF" w:rsidP="00C3729A">
      <w:pPr>
        <w:pStyle w:val="Heading1"/>
        <w:numPr>
          <w:ilvl w:val="0"/>
          <w:numId w:val="1"/>
        </w:numPr>
        <w:shd w:val="clear" w:color="auto" w:fill="DDDDDD"/>
        <w:spacing w:before="0" w:beforeAutospacing="0" w:after="240" w:afterAutospacing="0" w:line="360" w:lineRule="auto"/>
        <w:ind w:left="714" w:hanging="357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GitHub</w:t>
      </w:r>
    </w:p>
    <w:p w:rsidR="00856DFF" w:rsidRPr="00A460B1" w:rsidRDefault="005D6082" w:rsidP="00C3729A">
      <w:pPr>
        <w:pStyle w:val="Heading1"/>
        <w:shd w:val="clear" w:color="auto" w:fill="DDDDDD"/>
        <w:spacing w:before="0" w:beforeAutospacing="0" w:after="240" w:afterAutospacing="0" w:line="360" w:lineRule="auto"/>
        <w:rPr>
          <w:rFonts w:eastAsiaTheme="minorHAnsi"/>
          <w:bCs w:val="0"/>
          <w:kern w:val="0"/>
          <w:sz w:val="28"/>
          <w:szCs w:val="24"/>
          <w:lang w:eastAsia="en-US"/>
        </w:rPr>
      </w:pPr>
      <w:r>
        <w:rPr>
          <w:rFonts w:eastAsiaTheme="minorHAnsi"/>
          <w:bCs w:val="0"/>
          <w:kern w:val="0"/>
          <w:sz w:val="28"/>
          <w:szCs w:val="24"/>
          <w:lang w:eastAsia="en-US"/>
        </w:rPr>
        <w:t>R</w:t>
      </w:r>
      <w:r w:rsidR="0000010D">
        <w:rPr>
          <w:rFonts w:eastAsiaTheme="minorHAnsi"/>
          <w:bCs w:val="0"/>
          <w:kern w:val="0"/>
          <w:sz w:val="28"/>
          <w:szCs w:val="24"/>
          <w:lang w:eastAsia="en-US"/>
        </w:rPr>
        <w:t>övid ismertető</w:t>
      </w:r>
      <w:r>
        <w:rPr>
          <w:rFonts w:eastAsiaTheme="minorHAnsi"/>
          <w:bCs w:val="0"/>
          <w:kern w:val="0"/>
          <w:sz w:val="28"/>
          <w:szCs w:val="24"/>
          <w:lang w:eastAsia="en-US"/>
        </w:rPr>
        <w:t xml:space="preserve"> és tapasztalatok</w:t>
      </w:r>
      <w:r w:rsidR="00856DFF" w:rsidRPr="00A460B1">
        <w:rPr>
          <w:rFonts w:eastAsiaTheme="minorHAnsi"/>
          <w:bCs w:val="0"/>
          <w:kern w:val="0"/>
          <w:sz w:val="28"/>
          <w:szCs w:val="24"/>
          <w:lang w:eastAsia="en-US"/>
        </w:rPr>
        <w:t xml:space="preserve"> az eszközökről, technológiákról:</w:t>
      </w:r>
    </w:p>
    <w:p w:rsidR="00856DFF" w:rsidRPr="00A460B1" w:rsidRDefault="00856DFF" w:rsidP="00C3729A">
      <w:pPr>
        <w:pStyle w:val="Heading1"/>
        <w:shd w:val="clear" w:color="auto" w:fill="DDDDDD"/>
        <w:spacing w:before="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A460B1">
        <w:rPr>
          <w:rFonts w:eastAsiaTheme="minorHAnsi"/>
          <w:bCs w:val="0"/>
          <w:kern w:val="0"/>
          <w:sz w:val="24"/>
          <w:szCs w:val="24"/>
          <w:lang w:eastAsia="en-US"/>
        </w:rPr>
        <w:t>IntelliJ IDEA 2016.2.4.:</w:t>
      </w:r>
    </w:p>
    <w:p w:rsidR="001729C2" w:rsidRPr="001729C2" w:rsidRDefault="001729C2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IntelliJ IDEA egy Java IDE a JetBrains-től. Támogatja a Java-n kívűl a</w:t>
      </w:r>
      <w:r w:rsidR="0002668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(csak a legfontosabbakat, és elterjedtebbeket említve)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HTML-t, XHTML-t, CSS-t, JavaScript-et, 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Python-t, SQL-t</w:t>
      </w:r>
      <w:r w:rsidR="0002668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 XML-t vagy különböző plugi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nokon keresztül például a PHP-t is. Támogatott technológiák és</w:t>
      </w:r>
      <w:r w:rsidR="0002668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framework-ök között található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többek között a JSP, EJB, </w:t>
      </w: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Spring</w:t>
      </w:r>
      <w:r>
        <w:rPr>
          <w:rFonts w:eastAsiaTheme="minorHAnsi"/>
          <w:bCs w:val="0"/>
          <w:kern w:val="0"/>
          <w:sz w:val="24"/>
          <w:szCs w:val="24"/>
          <w:lang w:eastAsia="en-US"/>
        </w:rPr>
        <w:t xml:space="preserve">, 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és az Android 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is. A Git integrálva lett </w:t>
      </w:r>
      <w:r w:rsidR="00026685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IntelliJ-be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, amely megkönnyítí a fejlesztőcsapat dolgát a verziókövetés </w:t>
      </w:r>
      <w:r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terén</w:t>
      </w:r>
      <w:r w:rsidR="00026685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(,ami elengedhete</w:t>
      </w:r>
      <w:r w:rsidR="00026685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</w:t>
      </w:r>
      <w:r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len a </w:t>
      </w:r>
      <w:r w:rsidR="00026685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csapatmunkához), hiszen nem kell külön batch vagy grafikus felülettel rendelkező git-et ha</w:t>
      </w:r>
      <w:r w:rsidR="0000010D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sználni a fej</w:t>
      </w:r>
      <w:r w:rsidR="00026685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</w:t>
      </w:r>
      <w:r w:rsidR="0000010D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</w:t>
      </w:r>
      <w:r w:rsidR="00026685" w:rsidRPr="00880E8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sztés során a programozóknak, hanem minden verziókövető funkció elérhető az IDEA</w:t>
      </w:r>
      <w:r w:rsidR="00026685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-ból.</w:t>
      </w:r>
    </w:p>
    <w:p w:rsidR="00856DFF" w:rsidRPr="00655C02" w:rsidRDefault="00856DFF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Eddig java projektek fejlesztésére Eclipse-t használtunk fejlesztőkörnyezetnek, de a témalabor során IntelliJ-re váltunk. Szerintünk az IntelliJ szélesebb körben támogatj</w:t>
      </w:r>
      <w:r w:rsidR="001729C2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a fejlesztő munkáját. 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Külön kiemelnénk, hogy a debug funkció nagy</w:t>
      </w:r>
      <w:r w:rsidR="001729C2"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on</w:t>
      </w:r>
      <w:r w:rsidRPr="00655C0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fejlesztő barát, segítségével a hibák sokkal gyorsabban megtalálhatóak, mint az Eclipse-s debuggerrel.</w:t>
      </w:r>
    </w:p>
    <w:p w:rsidR="00856DFF" w:rsidRPr="001729C2" w:rsidRDefault="00CC3633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655C02">
        <w:rPr>
          <w:rFonts w:eastAsiaTheme="minorHAnsi"/>
          <w:bCs w:val="0"/>
          <w:kern w:val="0"/>
          <w:sz w:val="24"/>
          <w:szCs w:val="24"/>
          <w:lang w:eastAsia="en-US"/>
        </w:rPr>
        <w:t>Gradle</w:t>
      </w:r>
      <w:r w:rsidR="00856DFF" w:rsidRPr="00655C02">
        <w:rPr>
          <w:rFonts w:eastAsiaTheme="minorHAnsi"/>
          <w:bCs w:val="0"/>
          <w:kern w:val="0"/>
          <w:sz w:val="24"/>
          <w:szCs w:val="24"/>
          <w:lang w:eastAsia="en-US"/>
        </w:rPr>
        <w:t>:</w:t>
      </w:r>
    </w:p>
    <w:p w:rsidR="00B009FE" w:rsidRPr="00B009FE" w:rsidRDefault="00B009FE" w:rsidP="00572492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4"/>
          <w:szCs w:val="24"/>
        </w:rPr>
      </w:pPr>
      <w:r w:rsidRPr="00B009FE">
        <w:rPr>
          <w:rFonts w:ascii="Times New Roman" w:hAnsi="Times New Roman" w:cs="Times New Roman"/>
          <w:sz w:val="24"/>
          <w:szCs w:val="24"/>
        </w:rPr>
        <w:t>A Gradle egy általános célú build management rendszer ami támogatja a függőségek és más könyvtárak automatikus letöltését és konfigurálását.</w:t>
      </w:r>
    </w:p>
    <w:p w:rsidR="00B009FE" w:rsidRPr="00B009FE" w:rsidRDefault="00B009FE" w:rsidP="00572492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4"/>
          <w:szCs w:val="24"/>
        </w:rPr>
      </w:pPr>
      <w:r w:rsidRPr="00B009FE">
        <w:rPr>
          <w:rFonts w:ascii="Times New Roman" w:hAnsi="Times New Roman" w:cs="Times New Roman"/>
          <w:sz w:val="24"/>
          <w:szCs w:val="24"/>
        </w:rPr>
        <w:t>Egy Gradle-t használó projectben mindig megtalálható egy build.gradle fájl ami leírja a felépítését. Ennek a fájlnak a nyelve Domain Specific Language (DSL) és a project főkönyvtárában található. Ezek mellet több Gradle plug-in is létezik a fejlesztés megkönnyítése érdekében, például a Java plug-in ami lehetővé teszi Java forráskód fordítását, unit tesztek futtatását és futtatható JAR fájl készítését vagy a Spring Boot plug-in amit mi is használni fogunk. Ezeket az alább látható formában kell megadni.</w:t>
      </w:r>
    </w:p>
    <w:p w:rsidR="00B009FE" w:rsidRPr="00B009FE" w:rsidRDefault="00B009FE" w:rsidP="00C3729A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 w:rsidRPr="00B009FE">
        <w:t>apply plugin</w:t>
      </w:r>
      <w:r>
        <w:t>: ‘plugin név’</w:t>
      </w:r>
    </w:p>
    <w:p w:rsidR="00B009FE" w:rsidRPr="00B009FE" w:rsidRDefault="00B009FE" w:rsidP="00572492">
      <w:pPr>
        <w:spacing w:line="360" w:lineRule="auto"/>
        <w:ind w:firstLine="113"/>
        <w:jc w:val="both"/>
        <w:rPr>
          <w:rFonts w:ascii="Times New Roman" w:hAnsi="Times New Roman" w:cs="Times New Roman"/>
          <w:sz w:val="24"/>
          <w:szCs w:val="24"/>
        </w:rPr>
      </w:pPr>
      <w:r w:rsidRPr="00B009FE">
        <w:rPr>
          <w:rFonts w:ascii="Times New Roman" w:hAnsi="Times New Roman" w:cs="Times New Roman"/>
          <w:sz w:val="24"/>
          <w:szCs w:val="24"/>
        </w:rPr>
        <w:t>A repositories{} szegmensbe kell megadni azokat a távoli repositorikat ahol a Gardle a függőségeket keresni fogja. A Gardle támogatja a Maven és Ivy repositorikat is.</w:t>
      </w:r>
    </w:p>
    <w:p w:rsidR="00B009FE" w:rsidRPr="00B009FE" w:rsidRDefault="00B009FE" w:rsidP="00C3729A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 w:rsidRPr="00B009FE">
        <w:t>repositories {</w:t>
      </w:r>
      <w:r w:rsidRPr="00B009FE">
        <w:br/>
        <w:t xml:space="preserve">    mavenCentral()</w:t>
      </w:r>
      <w:r w:rsidRPr="00B009FE">
        <w:br/>
        <w:t>}</w:t>
      </w:r>
    </w:p>
    <w:p w:rsidR="00880E8E" w:rsidRDefault="00B009FE" w:rsidP="00572492">
      <w:pPr>
        <w:spacing w:line="360" w:lineRule="auto"/>
        <w:ind w:firstLine="113"/>
        <w:jc w:val="both"/>
        <w:rPr>
          <w:rFonts w:ascii="Times New Roman" w:hAnsi="Times New Roman" w:cs="Times New Roman"/>
          <w:sz w:val="24"/>
          <w:szCs w:val="24"/>
        </w:rPr>
      </w:pPr>
      <w:r w:rsidRPr="00B009FE">
        <w:rPr>
          <w:rFonts w:ascii="Times New Roman" w:hAnsi="Times New Roman" w:cs="Times New Roman"/>
          <w:sz w:val="24"/>
          <w:szCs w:val="24"/>
        </w:rPr>
        <w:t>A dependencies{} szegmensben hozzá adhatunk JAR fájlokat, könyvtárakat és más projecteket is az alkalmazásunk build path-jéhez. Ennek hatására a project fordításakor a Gradle letölti a megadott forrásokat beleértve azok függőségeit is.</w:t>
      </w:r>
    </w:p>
    <w:p w:rsidR="00B009FE" w:rsidRPr="00B009FE" w:rsidRDefault="00880E8E" w:rsidP="00880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125" w:rsidRPr="00880E8E" w:rsidRDefault="00B009FE" w:rsidP="00880E8E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 w:rsidRPr="00B009FE">
        <w:lastRenderedPageBreak/>
        <w:t>dependencies {</w:t>
      </w:r>
      <w:r w:rsidRPr="00B009FE">
        <w:br/>
        <w:t xml:space="preserve">    compile("org.springframework.boot:spring-boot-starter-thymeleaf")</w:t>
      </w:r>
      <w:r w:rsidRPr="00B009FE">
        <w:br/>
        <w:t xml:space="preserve">    testCompile("org.springframework.boot:spring-boot-starter-test")</w:t>
      </w:r>
      <w:r w:rsidRPr="00B009FE">
        <w:br/>
        <w:t>}</w:t>
      </w:r>
    </w:p>
    <w:p w:rsidR="000C2478" w:rsidRPr="0007030C" w:rsidRDefault="000C2478" w:rsidP="0007030C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30C">
        <w:rPr>
          <w:rFonts w:ascii="Times New Roman" w:hAnsi="Times New Roman" w:cs="Times New Roman"/>
          <w:bCs/>
          <w:sz w:val="24"/>
          <w:szCs w:val="24"/>
        </w:rPr>
        <w:t>A project kezdetekor a Maven használatán is gondolkoztunk. A Maven nagyon hasonló, működésében csak kisseb eltérések vannak (pl. a Maven nyelve az XML). Végülis a Gradle mellett döntöttünk, mert többeknek is van múltbeli tapasztalat vele, illetve más tárgy keretében is ezt használjuk ebben a félévben.</w:t>
      </w:r>
    </w:p>
    <w:p w:rsidR="00EE4DE6" w:rsidRPr="001729C2" w:rsidRDefault="00EE4DE6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Java Spring Framework:</w:t>
      </w:r>
    </w:p>
    <w:p w:rsidR="00EE4DE6" w:rsidRDefault="00EE4DE6" w:rsidP="0007030C">
      <w:pPr>
        <w:pStyle w:val="Heading1"/>
        <w:shd w:val="clear" w:color="auto" w:fill="DDDDDD"/>
        <w:spacing w:before="0" w:beforeAutospacing="0" w:after="120" w:afterAutospacing="0" w:line="360" w:lineRule="auto"/>
        <w:ind w:firstLine="115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Spring egy nyílt forráskodú rendszer, ami létezik Java és .Net platformon is. Mi a projektben Java platformon fogjuk használni. A Spring rétegelt kialakítású, ami azt jelenti, hogy az egyes feladatkörök külön modulba tartoznak. A keretrendszer nem kényszeríti ki egyetlen egy pattern, vagy szabvány követését se, ezeket a fejlesztőre bízza.</w:t>
      </w:r>
    </w:p>
    <w:p w:rsidR="00EC5969" w:rsidRDefault="00CC3633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</w:t>
      </w:r>
      <w:r w:rsidR="00E9734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Spring Framework fő feladata, hogy menedzselje az objektumokat, és h</w:t>
      </w:r>
      <w:r w:rsidR="00E9734F" w:rsidRPr="00E9734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egy objektumnak szüksége van valamire, amit egy</w:t>
      </w:r>
      <w:r w:rsidR="00E9734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E9734F" w:rsidRPr="00E9734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másik objektum birtokol, akkor szól a keretrendszernek, a keretrendszer pedig a kérést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E9734F" w:rsidRPr="00E9734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delegálja az objektumok felé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</w:p>
    <w:p w:rsidR="00EC5969" w:rsidRDefault="00EC5969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Spring magja az Inversion of Control (IoC) konténer, ami konfigurálja az alkalmazás kontroljait és Java objektumait, illetve menedzseli azokat életciklusuk során. </w:t>
      </w:r>
    </w:p>
    <w:p w:rsidR="00EC5969" w:rsidRPr="00927B1A" w:rsidRDefault="00CB199C" w:rsidP="00C3729A">
      <w:pPr>
        <w:pStyle w:val="Heading1"/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</w:pPr>
      <w:r w:rsidRPr="00927B1A">
        <w:rPr>
          <w:rFonts w:eastAsiaTheme="minorHAnsi"/>
          <w:b w:val="0"/>
          <w:bCs w:val="0"/>
          <w:kern w:val="0"/>
          <w:sz w:val="24"/>
          <w:szCs w:val="24"/>
          <w:u w:val="single"/>
          <w:lang w:eastAsia="en-US"/>
        </w:rPr>
        <w:t>IoC felelőssége:</w:t>
      </w:r>
    </w:p>
    <w:p w:rsidR="00CB199C" w:rsidRDefault="00CB199C" w:rsidP="00C3729A">
      <w:pPr>
        <w:pStyle w:val="Heading1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Objektumok létrehozása</w:t>
      </w:r>
    </w:p>
    <w:p w:rsidR="00CB199C" w:rsidRDefault="00CB199C" w:rsidP="00C3729A">
      <w:pPr>
        <w:pStyle w:val="Heading1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Objektumok értékének másolása</w:t>
      </w:r>
    </w:p>
    <w:p w:rsidR="00CB199C" w:rsidRDefault="00CB199C" w:rsidP="00C3729A">
      <w:pPr>
        <w:pStyle w:val="Heading1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Inicializáló metódusok hívása</w:t>
      </w:r>
    </w:p>
    <w:p w:rsidR="00CB199C" w:rsidRDefault="00CB199C" w:rsidP="00C3729A">
      <w:pPr>
        <w:pStyle w:val="Heading1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Objektumok konfigurálása</w:t>
      </w:r>
    </w:p>
    <w:p w:rsidR="00CB199C" w:rsidRDefault="00CB199C" w:rsidP="00C3729A">
      <w:pPr>
        <w:pStyle w:val="Heading1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Modulok között az objketumok megosztása</w:t>
      </w:r>
    </w:p>
    <w:p w:rsidR="00CB199C" w:rsidRDefault="00CB199C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konténer által létrehozott objektumok hívhatnak további menedzselt objektumokat</w:t>
      </w:r>
      <w:r w:rsidR="00927CB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vagy beaneket 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 A konténer konfigurálása egy XML betöltésével és értelmezésével történik. Ebben az XML fájlban vannak a beanek definíciói, ez alapján kell a beaneket létrehozni.</w:t>
      </w:r>
    </w:p>
    <w:p w:rsidR="0031351F" w:rsidRDefault="00CB199C" w:rsidP="00C3729A">
      <w:pPr>
        <w:pStyle w:val="Heading1"/>
        <w:shd w:val="clear" w:color="auto" w:fill="DDDDDD"/>
        <w:spacing w:before="0" w:beforeAutospacing="0" w:after="24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objektumok függőség injektálással (röviden: DI) érhetőek el. A DI konfigurálható X</w:t>
      </w:r>
      <w:r w:rsidR="003135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ML-ben, de sokkal egyszerűbb Java osztálybeli ann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otációval megoldani.</w:t>
      </w:r>
      <w:r w:rsidR="003135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@Autowired annotációval kell megjelölni az injektálási pontokat. A használni kívánt osztályt is annotálni kell @Component-tel. Példa:</w:t>
      </w:r>
    </w:p>
    <w:p w:rsidR="0031351F" w:rsidRPr="0031351F" w:rsidRDefault="0031351F" w:rsidP="007E2125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>
        <w:lastRenderedPageBreak/>
        <w:t>@Component</w:t>
      </w:r>
      <w:r>
        <w:br/>
      </w:r>
      <w:r w:rsidRPr="0031351F">
        <w:t>public class CommandService {</w:t>
      </w:r>
      <w:r w:rsidR="007E2125">
        <w:br/>
      </w:r>
      <w:r>
        <w:tab/>
        <w:t>@Autowired</w:t>
      </w:r>
      <w:r>
        <w:br/>
      </w:r>
      <w:r w:rsidRPr="0031351F">
        <w:tab/>
        <w:t xml:space="preserve">private </w:t>
      </w:r>
      <w:r>
        <w:t>SettinsService settingsService;</w:t>
      </w:r>
      <w:r>
        <w:br/>
      </w:r>
      <w:r w:rsidRPr="0031351F">
        <w:t>....</w:t>
      </w:r>
      <w:r>
        <w:t>...</w:t>
      </w:r>
      <w:r>
        <w:br/>
      </w:r>
      <w:r w:rsidRPr="0031351F">
        <w:t>}</w:t>
      </w:r>
    </w:p>
    <w:p w:rsidR="00927CB5" w:rsidRDefault="00927CB5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Bean az az objektum, amit a keretrendszer a DI-n kereszül mened</w:t>
      </w:r>
      <w:r w:rsidR="00AC23CC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zsel. A beanek konfigurálhatók kódból és XML fájlból is.</w:t>
      </w:r>
    </w:p>
    <w:p w:rsidR="00AC23CC" w:rsidRDefault="00AC23CC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DI-nél fontos fogalmak a függő, függőség és injektáló fogalma. </w:t>
      </w:r>
      <w:r w:rsidRPr="00AC23CC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függő, akinek szüksége van valamilyen szolgáltatásra vagy információra, amit egy másik objektum birtokol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 A függőség olyan objektum, akitől a függő megkapja a kért szolgáltatást vagy információt. Egy függőnek több függősége is lehet, ami fordítva is igaz. A függőségek gráfként ábrázolhatóak.</w:t>
      </w:r>
    </w:p>
    <w:p w:rsidR="00AC23CC" w:rsidRDefault="00AC23CC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AC23CC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injektáló az, aki biztosítja a kapcsolatot a függő és függőségei között, illetve ő menedzseli az objektumokat is. Ha egy objektumnak szüksége van valamire, amit egy másik objektum birtokol, akkor szól a keretrendszernek, a keretrendszer pedig a kérést delegálja az objektumok felé.</w:t>
      </w:r>
    </w:p>
    <w:p w:rsidR="005D6082" w:rsidRPr="001729C2" w:rsidRDefault="005D6082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Cs w:val="0"/>
          <w:kern w:val="0"/>
          <w:sz w:val="24"/>
          <w:szCs w:val="24"/>
          <w:lang w:eastAsia="en-US"/>
        </w:rPr>
        <w:t>Thymeleaf:</w:t>
      </w:r>
    </w:p>
    <w:p w:rsidR="005D6082" w:rsidRDefault="005D6082" w:rsidP="000525EF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5D608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Thymeleaf egy Java könyvtár ami transzformációkat hajt végre a megadott template fájlokon annak érdekben hogy az alkalmazás által előállított adat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okat és szöveget megjelenítse. </w:t>
      </w:r>
      <w:r w:rsidRPr="005D608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Fő célja ,hogy egy egyszerű módot biztosítson ezen templatek elkésztésére. Ahhoz, hogy ezt elérje XML atribútumokhoz hasonlóan jelöli ki a végre hajtandó logikát ahelyett, hog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y azt a templetbe bele írnánk.</w:t>
      </w:r>
      <w:r w:rsidR="00C37F5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Ezzel sokkal átláthatóbb a működés bár az elején kicsit </w:t>
      </w:r>
      <w:r w:rsidR="0007030C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bonyolultnak</w:t>
      </w:r>
      <w:r w:rsidR="00C37F5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tűnt és megérteni sem volt könnyű.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5D608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Főleg XHTML és HTML5 webalkalmazásokhoz használatos de XML fájl feldolgozására is képes. A Thymeleaf támogatja a Spring MVC-t ezért a Spring webalkalmazás view rétegének elkészítéséhez ez az egyik legegyszerűbb eszköz.</w:t>
      </w:r>
      <w:r w:rsidR="000525E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(A Spring Boot</w:t>
      </w:r>
      <w:r w:rsidR="0007030C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-os tutorialokban</w:t>
      </w:r>
      <w:r w:rsidR="000525E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alapértelmezetten a Thymeleaf-et használja)</w:t>
      </w:r>
    </w:p>
    <w:p w:rsidR="00CC3633" w:rsidRPr="001729C2" w:rsidRDefault="00CC3633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Spring Boot:</w:t>
      </w:r>
    </w:p>
    <w:p w:rsidR="00E02E17" w:rsidRDefault="00D84793" w:rsidP="00C3729A">
      <w:pPr>
        <w:pStyle w:val="Heading1"/>
        <w:shd w:val="clear" w:color="auto" w:fill="DDDDDD"/>
        <w:spacing w:before="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célja az, hogy leegyszerűsítse a Spring alapú alkalmazásfejlesztést.</w:t>
      </w:r>
      <w:r w:rsidR="0052475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E02E1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legtöbb Spring Boot applikációnak nagyon kicsi Spring konfigurációra van szüksége. Előre elkészített Gradle konfigurációt tartalmaz. Automatikus konfigurálja a Springet, ha lehetséges. </w:t>
      </w:r>
      <w:r w:rsidR="00C3729A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Nagyon gyakori problémákhoz nyújt megoldásokat előre elkészített template-kel.</w:t>
      </w:r>
    </w:p>
    <w:p w:rsidR="00C37F50" w:rsidRDefault="000525EF" w:rsidP="00250AA5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A Spring Framework teljes körű megismerése nagyon sok időt venne igénybe. A Spring Boot egy egyszerű eszköz arra, hogy a Spring Framework képességeit kihasználjuk annak alaposabb ismerete nélkül.</w:t>
      </w:r>
      <w:r w:rsidR="00C37F5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hivatalos oldalon rengeteg tutorial található amelyekbe jól elmagyarázzák a működést is.</w:t>
      </w:r>
    </w:p>
    <w:p w:rsidR="0038317E" w:rsidRPr="001729C2" w:rsidRDefault="0038317E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MVC:</w:t>
      </w:r>
    </w:p>
    <w:p w:rsidR="007C7299" w:rsidRDefault="0038317E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Az MVC (model-view-controller) egy tervezési minta. A lényege, hogy elválasztja a modelt és a nézetet, és ezeket a kontrollerrel köti össze. Mivel a view függ a modeltől, és nem fordítva, ezért könnyű új nézetet adni az alkalmazáshoz. Ha a felhasználó a UI-on valami adatmódosítást végez, akkor azt a kontroller átvezeti a modelbe.</w:t>
      </w:r>
      <w:r w:rsidR="002504D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D847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Sp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ri</w:t>
      </w:r>
      <w:r w:rsidR="00D847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ng 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MVC view rétege a</w:t>
      </w:r>
      <w:r w:rsidR="00D847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D84793" w:rsidRPr="00856DF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Thymeleaf</w:t>
      </w:r>
      <w:r w:rsidR="007C729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 amely HTML template-ket ad Java alkalmazásokhoz.</w:t>
      </w:r>
    </w:p>
    <w:p w:rsidR="007C7299" w:rsidRPr="001729C2" w:rsidRDefault="007C7299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Cloudinary:</w:t>
      </w:r>
    </w:p>
    <w:p w:rsidR="00E3611F" w:rsidRDefault="007C7299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Cloudinary egy felhő alapú szolgáltatás. </w:t>
      </w:r>
      <w:r w:rsidR="00DA16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Alapvetően képfeltöltésre való, de lehet videókat is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  <w:r w:rsidR="00DA16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projektben mi a kép feltöltő funkcióját fogjuk használni.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Támogatja az alapvető kép típusokat. Biztosít egy API-t a képek feltöltéséhez, tárolásához, manipulálásához.</w:t>
      </w:r>
      <w:r w:rsidR="00690B3E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Az API-jához </w:t>
      </w:r>
      <w:r w:rsidR="00DA16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honla</w:t>
      </w:r>
      <w:r w:rsidR="00E361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pjukon van egy dokumentáció, amiből meg lehet tanulni az API használatát.</w:t>
      </w:r>
    </w:p>
    <w:p w:rsidR="00E3611F" w:rsidRDefault="00E3611F" w:rsidP="00C3729A">
      <w:pPr>
        <w:pStyle w:val="Heading1"/>
        <w:shd w:val="clear" w:color="auto" w:fill="DDDDDD"/>
        <w:spacing w:before="0" w:beforeAutospacing="0" w:after="24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következő Java kóddal lehet képet feltölteni a felhőbe:</w:t>
      </w:r>
    </w:p>
    <w:p w:rsidR="00E3611F" w:rsidRPr="00E3611F" w:rsidRDefault="00E3611F" w:rsidP="00C3729A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 w:rsidRPr="00E3611F">
        <w:t>import com.cloudinary.Cloudinary</w:t>
      </w:r>
      <w:r>
        <w:t>;</w:t>
      </w:r>
      <w:r>
        <w:br/>
      </w:r>
      <w:r w:rsidRPr="00E3611F">
        <w:t>Cloudinary cloudinary = new</w:t>
      </w:r>
      <w:r w:rsidR="00C3729A">
        <w:t xml:space="preserve"> Cloudinary();</w:t>
      </w:r>
      <w:r w:rsidR="00C3729A">
        <w:br/>
      </w:r>
      <w:r w:rsidRPr="00E3611F">
        <w:t>cloudinary.upload(fileRef, ObjectUtils.emptyMap());</w:t>
      </w:r>
    </w:p>
    <w:p w:rsidR="00E3611F" w:rsidRDefault="00DA161F" w:rsidP="00C3729A">
      <w:pPr>
        <w:pStyle w:val="Heading1"/>
        <w:shd w:val="clear" w:color="auto" w:fill="DDDDDD"/>
        <w:spacing w:before="0" w:beforeAutospacing="0" w:after="24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</w:t>
      </w:r>
      <w:r w:rsidR="00E361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gy a helyi gépen lévő image.jpg képet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például</w:t>
      </w:r>
      <w:r w:rsidR="00E3611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így lehet feltölteni:</w:t>
      </w:r>
    </w:p>
    <w:p w:rsidR="00E3611F" w:rsidRPr="00DA161F" w:rsidRDefault="00E3611F" w:rsidP="00C3729A">
      <w:pPr>
        <w:pStyle w:val="Kdblokk"/>
        <w:shd w:val="clear" w:color="auto" w:fill="AEAAAA" w:themeFill="background2" w:themeFillShade="BF"/>
        <w:spacing w:line="360" w:lineRule="auto"/>
        <w:ind w:left="113"/>
        <w:jc w:val="left"/>
      </w:pPr>
      <w:r w:rsidRPr="00DA161F">
        <w:t>File file=new File(„my_image.jpg</w:t>
      </w:r>
      <w:r w:rsidR="00DA161F">
        <w:t>”);</w:t>
      </w:r>
      <w:r w:rsidR="00DA161F">
        <w:br/>
      </w:r>
      <w:r w:rsidRPr="00DA161F">
        <w:t>Map uploadResult= cloudinary.uploade</w:t>
      </w:r>
      <w:r w:rsidR="003E3E5F">
        <w:t>r().upload(file, ObjectUtils.emp</w:t>
      </w:r>
      <w:r w:rsidRPr="00DA161F">
        <w:t>tyMap());</w:t>
      </w:r>
    </w:p>
    <w:p w:rsidR="003E3E5F" w:rsidRPr="003E3E5F" w:rsidRDefault="003E3E5F" w:rsidP="00572492">
      <w:pPr>
        <w:pStyle w:val="Heading1"/>
        <w:shd w:val="clear" w:color="auto" w:fill="DDDDDD"/>
        <w:spacing w:before="240" w:beforeAutospacing="0" w:after="120" w:afterAutospacing="0" w:line="360" w:lineRule="auto"/>
        <w:ind w:firstLine="113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3E3E5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Cloudinary függvény könyvtárat Gradle függőségként kell megadni.</w:t>
      </w:r>
    </w:p>
    <w:p w:rsidR="00690B3E" w:rsidRPr="001729C2" w:rsidRDefault="00690B3E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1729C2">
        <w:rPr>
          <w:rFonts w:eastAsiaTheme="minorHAnsi"/>
          <w:bCs w:val="0"/>
          <w:kern w:val="0"/>
          <w:sz w:val="24"/>
          <w:szCs w:val="24"/>
          <w:lang w:eastAsia="en-US"/>
        </w:rPr>
        <w:t>GitHub:</w:t>
      </w:r>
    </w:p>
    <w:p w:rsidR="007A5233" w:rsidRDefault="00690B3E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 GitHub egy verziókezelő program, ami elengedhetetlen lesz a csapatban való fejlesztéshez. </w:t>
      </w:r>
      <w:r w:rsidR="00E0731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GitHub segítségével egy program verzióit lehet követni. Lehetőséget biztosít a fejlesztő csapat tagjainak, hogy követni tudják ki mit módosított a kódon. A régebbi verziók visszaállíthatóak.</w:t>
      </w:r>
    </w:p>
    <w:p w:rsidR="00E07318" w:rsidRDefault="00E07318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 xml:space="preserve">A lényege az, ha egy programozó elkezd fejleszteni, akkor </w:t>
      </w:r>
      <w:r w:rsidR="000525EF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szinkronizálja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projektét, vagyis töltse le a legfrissebb verzióját a projektnek, és ha bármi módosítást csinál, amit szeretne, hogy a csapat más tagjainál is látszódjon, akkor commit-oljon. A commit-oknak van nevük, és egy leírásuk, ami nagy segítség abban, hogy meg tudjuk milyen változások történtek.</w:t>
      </w:r>
    </w:p>
    <w:p w:rsidR="00E07318" w:rsidRPr="00927B1A" w:rsidRDefault="00E07318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Git az IntelliJ-be is integrálva van, ami lehetővé teszi a fejlesztőknek, hogy ne kelljen a Git batch vagy grafikus felületét használni. Az IntelliJ-ben kényelmes helyen megtalálhatóak a Git szolgáltatásai.</w:t>
      </w:r>
    </w:p>
    <w:p w:rsidR="007A5233" w:rsidRPr="001729C2" w:rsidRDefault="007E2125" w:rsidP="00C3729A">
      <w:pPr>
        <w:pStyle w:val="Heading1"/>
        <w:shd w:val="clear" w:color="auto" w:fill="DDDDDD"/>
        <w:spacing w:before="240" w:beforeAutospacing="0" w:after="120" w:afterAutospacing="0" w:line="360" w:lineRule="auto"/>
        <w:rPr>
          <w:rFonts w:eastAsiaTheme="minorHAnsi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Cs w:val="0"/>
          <w:kern w:val="0"/>
          <w:sz w:val="24"/>
          <w:szCs w:val="24"/>
          <w:lang w:eastAsia="en-US"/>
        </w:rPr>
        <w:t>Amit eddig csináltunk</w:t>
      </w:r>
      <w:r w:rsidR="007A5233" w:rsidRPr="001729C2">
        <w:rPr>
          <w:rFonts w:eastAsiaTheme="minorHAnsi"/>
          <w:bCs w:val="0"/>
          <w:kern w:val="0"/>
          <w:sz w:val="24"/>
          <w:szCs w:val="24"/>
          <w:lang w:eastAsia="en-US"/>
        </w:rPr>
        <w:t>:</w:t>
      </w:r>
    </w:p>
    <w:p w:rsidR="007A5233" w:rsidRDefault="007A5233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Megismerkedtünk az IntelliJ IDEA-val. Már elég sokat fejlesztettünk benne ilyen rövid idő alatt nem csak a témalabor kapcsán, hanem egyéb más egyetemi java projektekben (android fejlesztésre is </w:t>
      </w:r>
      <w:r w:rsidR="00555F9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ezt használjuk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).</w:t>
      </w:r>
    </w:p>
    <w:p w:rsidR="007A5233" w:rsidRDefault="00555F90" w:rsidP="00C3729A">
      <w:pPr>
        <w:pStyle w:val="Heading1"/>
        <w:shd w:val="clear" w:color="auto" w:fill="DDDDDD"/>
        <w:spacing w:before="0" w:beforeAutospacing="0" w:after="12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Gradle-</w:t>
      </w:r>
      <w:r w:rsidR="007A523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el is megismerkedtünk. Android fejlesztésre elég sokat kell használni (pl. külső könyvtárak használata), így már szereztünk tapasztalatot benne ebben a félévben.</w:t>
      </w:r>
    </w:p>
    <w:p w:rsidR="007A5233" w:rsidRDefault="007A5233" w:rsidP="00C3729A">
      <w:pPr>
        <w:pStyle w:val="Heading1"/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Java Spring Framework kapcsán megcsináltunk három tutorial</w:t>
      </w:r>
      <w:r w:rsidR="003D282A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-t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:</w:t>
      </w:r>
    </w:p>
    <w:p w:rsidR="002B3D47" w:rsidRDefault="003D282A" w:rsidP="00C3729A">
      <w:pPr>
        <w:pStyle w:val="Heading1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2B3D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egy egyszerű helloword weboldal, ami a http get kéréseit tudja kezelni</w:t>
      </w:r>
    </w:p>
    <w:p w:rsidR="003D282A" w:rsidRPr="002B3D47" w:rsidRDefault="003D282A" w:rsidP="00C3729A">
      <w:pPr>
        <w:pStyle w:val="Heading1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2B3D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http get és post kéréseit is kezelő oldal:</w:t>
      </w:r>
    </w:p>
    <w:p w:rsidR="003D282A" w:rsidRDefault="003D282A" w:rsidP="00C3729A">
      <w:pPr>
        <w:pStyle w:val="Heading1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fájl feltöltő alkalmazás (mi ezt nem fogjuk használni)</w:t>
      </w:r>
    </w:p>
    <w:p w:rsidR="005C4D22" w:rsidRDefault="005C4D22" w:rsidP="00C3729A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Igyekeztünk minden dolognak utána olvasni. Egy Spring Web MVC-ről szakdolgozatot is elolvastunk, a konzulesünktől kapott Spring-ről szóló diasort áttanulmányoztunk, valamint több más internetes forrásból tájékozódtunk.</w:t>
      </w:r>
    </w:p>
    <w:p w:rsidR="00250AA5" w:rsidRDefault="005C4D22" w:rsidP="00C3729A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csapattal tartottunk közös konzultációt is. Itt tapasztalatot cseréltünk, segítettünk egymásnak a környezeteket fel konfigurálni.</w:t>
      </w:r>
    </w:p>
    <w:p w:rsidR="00250AA5" w:rsidRDefault="00250AA5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50AA5" w:rsidRPr="00655C02" w:rsidRDefault="00250AA5" w:rsidP="00250AA5">
      <w:pPr>
        <w:pStyle w:val="Heading1"/>
        <w:shd w:val="clear" w:color="auto" w:fill="DDDDDD"/>
        <w:spacing w:before="0" w:beforeAutospacing="0" w:after="120" w:afterAutospacing="0" w:line="360" w:lineRule="auto"/>
        <w:jc w:val="center"/>
        <w:rPr>
          <w:rFonts w:eastAsiaTheme="minorHAnsi"/>
          <w:bCs w:val="0"/>
          <w:kern w:val="0"/>
          <w:sz w:val="32"/>
          <w:szCs w:val="24"/>
          <w:lang w:eastAsia="en-US"/>
        </w:rPr>
      </w:pPr>
      <w:r>
        <w:rPr>
          <w:rFonts w:eastAsiaTheme="minorHAnsi"/>
          <w:bCs w:val="0"/>
          <w:kern w:val="0"/>
          <w:sz w:val="32"/>
          <w:szCs w:val="24"/>
          <w:lang w:eastAsia="en-US"/>
        </w:rPr>
        <w:lastRenderedPageBreak/>
        <w:t>A</w:t>
      </w:r>
      <w:r w:rsidRPr="00655C02">
        <w:rPr>
          <w:rFonts w:eastAsiaTheme="minorHAnsi"/>
          <w:bCs w:val="0"/>
          <w:kern w:val="0"/>
          <w:sz w:val="32"/>
          <w:szCs w:val="24"/>
          <w:lang w:eastAsia="en-US"/>
        </w:rPr>
        <w:t xml:space="preserve"> </w:t>
      </w:r>
      <w:r>
        <w:rPr>
          <w:rFonts w:eastAsiaTheme="minorHAnsi"/>
          <w:bCs w:val="0"/>
          <w:kern w:val="0"/>
          <w:sz w:val="32"/>
          <w:szCs w:val="24"/>
          <w:lang w:eastAsia="en-US"/>
        </w:rPr>
        <w:t>projekt</w:t>
      </w:r>
      <w:r w:rsidRPr="00655C02">
        <w:rPr>
          <w:rFonts w:eastAsiaTheme="minorHAnsi"/>
          <w:bCs w:val="0"/>
          <w:kern w:val="0"/>
          <w:sz w:val="32"/>
          <w:szCs w:val="24"/>
          <w:lang w:eastAsia="en-US"/>
        </w:rPr>
        <w:t xml:space="preserve"> </w:t>
      </w:r>
      <w:r>
        <w:rPr>
          <w:rFonts w:eastAsiaTheme="minorHAnsi"/>
          <w:bCs w:val="0"/>
          <w:kern w:val="0"/>
          <w:sz w:val="32"/>
          <w:szCs w:val="24"/>
          <w:lang w:eastAsia="en-US"/>
        </w:rPr>
        <w:t>második</w:t>
      </w:r>
      <w:r w:rsidRPr="00655C02">
        <w:rPr>
          <w:rFonts w:eastAsiaTheme="minorHAnsi"/>
          <w:bCs w:val="0"/>
          <w:kern w:val="0"/>
          <w:sz w:val="32"/>
          <w:szCs w:val="24"/>
          <w:lang w:eastAsia="en-US"/>
        </w:rPr>
        <w:t xml:space="preserve"> szakasza</w:t>
      </w:r>
    </w:p>
    <w:p w:rsidR="005C4D22" w:rsidRDefault="00250AA5" w:rsidP="00C3729A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félév elején tartott közös konzultáción a projekt második szak</w:t>
      </w:r>
      <w:r w:rsidR="00582CE6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asz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ának a végére azt a célt jelöltük ki, hogy legyen készen már egy olyan weblap, amin keresztül lehet képeket feltölteni, és ezeket a képeket ki lehessen listázni.</w:t>
      </w:r>
    </w:p>
    <w:p w:rsidR="00455A25" w:rsidRDefault="004A4771" w:rsidP="006B5613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Kezdtünk egy Gradle projektet, amibe készítettünk egy GreetingController java osztályt, és egy index.html fájlt. A GreetingController kezeli az index.html-re érkező http get és post kéréseket.</w:t>
      </w:r>
      <w:r w:rsidR="006B561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get kérést az index nevű metódus végzi, amit a @GetMapping(’’/index’’) annotációval látttunk el. Az oldalra érkező get kérés esetén nem történik semmi csak visszadjuk a kezdőoldalunk nevét (az indexet), tehát maradunk az index.html oldalon.</w:t>
      </w:r>
    </w:p>
    <w:p w:rsidR="00455A25" w:rsidRDefault="006B5613" w:rsidP="00455A25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post kérés esetén elvégezzük a kép feltöltést</w:t>
      </w:r>
      <w:r w:rsidR="00455A2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 Ezt az uploadingSubmit metódus végzi, amit egy @PostMapping(’’/index’’) annotációval láttunk el. A képeket a Cloudinary nevű felhő alapú tárhelyre töltöttük fel. A Cloudinary biztosít egy API-t, amivel a képek feltöltése viszonylag könnyen megtehető. Ehhez szükség van egy Cloudinary nevű mezőre, amely egy kapcsolatot reprezentál a cloudinary felhővel. Ennek az objektumnak meg kell adni a tárhelyünk nevét, api key-t és a api secret-t</w:t>
      </w:r>
      <w:r w:rsidR="0010781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 amely információkhoz a cloudinary.com-ra való bejelentkezés után tudhatunk meg</w:t>
      </w:r>
      <w:r w:rsidR="00455A2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 Az api key és az api sercet azért szükséges, hogy kapcsolódni tudjunk</w:t>
      </w:r>
      <w:r w:rsidR="00107815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Cloudinary API-hoz, valamint hogy beregisztráljuk a kéréseinket a tárhely irányába. A feltöltött képnek adni kell egy egyedi nevet. Mivel a felhasználó nem biztos, hogy egyedi nevet ad meg neki, ezért a névütközést elkerülve a felhasználó által megadott névhez hozzáfűzzük a feltöltés dátumát és a feltöltés idejét másodperc pontossággal.</w:t>
      </w:r>
    </w:p>
    <w:p w:rsidR="00107815" w:rsidRDefault="00107815" w:rsidP="00455A25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 feltöltésnél a klasszikus módszer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nél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maradtunk. Ki kell ta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lózni a képet, amit szeretnék 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fel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tölteni, annak egy beviteli mezőben nevet lehet adni, és egy submit gombbal el lehet végezni a feltöltést.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Megjegyeznénk, hogy volt egy másik megvalósításunk is, amely a Cloudinary API egy nagyon elegáns képfeltöltési lehetőségét valósí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totta meg. Ennek a módszernek a neve az, hogy upload widget, és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z a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lényege, hogy a lapon volt egy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téglalap alakú rész ahova, 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be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lehet húzni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tetszőleges mennyiségű képet</w:t>
      </w:r>
      <w:r w:rsidR="00E435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 és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az</w:t>
      </w:r>
      <w:r w:rsidR="00E435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azonnal automatikusan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feltöltődött a felhőbe. Ez nagyon elegáns, felhasználóbarát, és gyors megoldás lehetett volna, amely kiküszöbölte volna azt a problémát, hogy mi van ha a felhasználó nemcsak egy-két képet akar felölteni, mivel így a rengeteg tallózást, és a submit go</w:t>
      </w:r>
      <w:r w:rsidR="00E435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mbra való kattintást megspórolt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a</w:t>
      </w:r>
      <w:r w:rsidR="00A44560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volna.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A megoldás problémája alapvetően az volt, hogy így a képek nevének a megadását nem tudtuk megoldani, hiszen ha behúztuk a képeket a feltöltés automatikusan megindult. Valamint az sem jött össze, hogy a képekről referenciát szerezzünk, így ezt az upload widget-t lényegében kipróbáltuk, de </w:t>
      </w:r>
      <w:r w:rsidR="00697F72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maradtunk az eredeti tervnél. Magával az upload widge-t a honlapba illeszteni elég sok időbe telt, mivel híján voltunk a css és javascript ismereteknek. Nem tudtuk egész pontosan, hogy a cloudinary dokumentációban található css és javascript fájlokat hova kell tenni, és azokat, hogyan kell importálni, hogy használhatóak legyenek. A cloudinary dokumentációjának tanulmányozása, és jó pár próbálkozást után azonban sikerült megoldani a problémát, és megjelent az upload widge-t, ami első próbálzásra is már jól működött. Az eredmény az alábbi képen látható:</w:t>
      </w:r>
    </w:p>
    <w:p w:rsidR="00697F72" w:rsidRDefault="00D10E83" w:rsidP="00D10E83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center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noProof/>
          <w:kern w:val="0"/>
          <w:sz w:val="24"/>
          <w:szCs w:val="24"/>
        </w:rPr>
        <w:drawing>
          <wp:inline distT="0" distB="0" distL="0" distR="0">
            <wp:extent cx="57531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72" w:rsidRDefault="00697F72" w:rsidP="00455A25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B</w:t>
      </w:r>
      <w:r w:rsidR="00D10E8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ár végül az upload widgetet nem használjuk érdekes volt látni, hogy a cloudinary API milyen széleskörben támogatja a fejlesztő munkáját, és hogy nagyon bonyolultnak tűnő dolgokat egy kis css, html és javascript ismerettel milyen gyorsan és szépen meg lehet oldani az API-jukkal. Megjegyeznénk, hogy az upload widget csak egy a sok lehetőség közül, amit a cloudinary API biztosít.</w:t>
      </w:r>
    </w:p>
    <w:p w:rsidR="00BC02D6" w:rsidRDefault="00BC02D6" w:rsidP="00455A25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 xml:space="preserve">Miután már tudtunk képet feltölteni elkezdtük megvalósítani a képek kilistázását. Ehhez el kell tárolni a képek ID-ját, és nevét egy adatbázisban, hogy a cloudinary felhtőtől az ID alapján el tudjuk kérni a megfelelő képeket. Ehhez létrehoztunk egy Picture java osztályt, ami egy POJO osztály, és lényegében ennek az osztálynak az objektumait sorosítjuk. </w:t>
      </w:r>
      <w:r w:rsidR="006745D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Ezt az osztályt @Entity annotációval láttuk el. Van egy ID és egy name mezője, utóbbi az adatbázis kulcsa, ezért @Id annotációval láttuk el.</w:t>
      </w:r>
      <w:bookmarkStart w:id="0" w:name="_GoBack"/>
      <w:bookmarkEnd w:id="0"/>
    </w:p>
    <w:p w:rsidR="00D10E83" w:rsidRPr="00A0099A" w:rsidRDefault="00D10E83" w:rsidP="00455A25">
      <w:pPr>
        <w:pStyle w:val="Heading1"/>
        <w:shd w:val="clear" w:color="auto" w:fill="DDDDDD"/>
        <w:spacing w:before="120" w:beforeAutospacing="0" w:after="0" w:afterAutospacing="0" w:line="360" w:lineRule="auto"/>
        <w:ind w:firstLine="113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</w:p>
    <w:sectPr w:rsidR="00D10E83" w:rsidRPr="00A009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EB3" w:rsidRDefault="00712EB3" w:rsidP="00A460B1">
      <w:pPr>
        <w:spacing w:after="0" w:line="240" w:lineRule="auto"/>
      </w:pPr>
      <w:r>
        <w:separator/>
      </w:r>
    </w:p>
  </w:endnote>
  <w:endnote w:type="continuationSeparator" w:id="0">
    <w:p w:rsidR="00712EB3" w:rsidRDefault="00712EB3" w:rsidP="00A4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5D8" w:rsidRPr="007E2125" w:rsidRDefault="006745D8">
    <w:pPr>
      <w:pStyle w:val="Footer"/>
      <w:jc w:val="center"/>
      <w:rPr>
        <w:caps/>
        <w:noProof/>
      </w:rPr>
    </w:pPr>
    <w:r w:rsidRPr="007E2125">
      <w:rPr>
        <w:caps/>
      </w:rPr>
      <w:fldChar w:fldCharType="begin"/>
    </w:r>
    <w:r w:rsidRPr="007E2125">
      <w:rPr>
        <w:caps/>
      </w:rPr>
      <w:instrText xml:space="preserve"> PAGE   \* MERGEFORMAT </w:instrText>
    </w:r>
    <w:r w:rsidRPr="007E2125">
      <w:rPr>
        <w:caps/>
      </w:rPr>
      <w:fldChar w:fldCharType="separate"/>
    </w:r>
    <w:r w:rsidR="00935827">
      <w:rPr>
        <w:caps/>
        <w:noProof/>
      </w:rPr>
      <w:t>9</w:t>
    </w:r>
    <w:r w:rsidRPr="007E2125">
      <w:rPr>
        <w:caps/>
        <w:noProof/>
      </w:rPr>
      <w:fldChar w:fldCharType="end"/>
    </w:r>
  </w:p>
  <w:p w:rsidR="006745D8" w:rsidRDefault="00674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EB3" w:rsidRDefault="00712EB3" w:rsidP="00A460B1">
      <w:pPr>
        <w:spacing w:after="0" w:line="240" w:lineRule="auto"/>
      </w:pPr>
      <w:r>
        <w:separator/>
      </w:r>
    </w:p>
  </w:footnote>
  <w:footnote w:type="continuationSeparator" w:id="0">
    <w:p w:rsidR="00712EB3" w:rsidRDefault="00712EB3" w:rsidP="00A4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5D8" w:rsidRDefault="006745D8">
    <w:pPr>
      <w:pStyle w:val="Header"/>
    </w:pPr>
    <w:r w:rsidRPr="00A0099A">
      <w:rPr>
        <w:sz w:val="24"/>
        <w:szCs w:val="24"/>
      </w:rPr>
      <w:t>Egyszerű Instagram-szerű weboldal készítése Java Spring technológiával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52F6"/>
    <w:multiLevelType w:val="hybridMultilevel"/>
    <w:tmpl w:val="E2C2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8F0"/>
    <w:multiLevelType w:val="hybridMultilevel"/>
    <w:tmpl w:val="0E2AD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76C1"/>
    <w:multiLevelType w:val="hybridMultilevel"/>
    <w:tmpl w:val="29CAA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A"/>
    <w:rsid w:val="0000010D"/>
    <w:rsid w:val="00026685"/>
    <w:rsid w:val="000525EF"/>
    <w:rsid w:val="0007030C"/>
    <w:rsid w:val="000C2478"/>
    <w:rsid w:val="00107815"/>
    <w:rsid w:val="001729C2"/>
    <w:rsid w:val="001A2BD6"/>
    <w:rsid w:val="00224A7F"/>
    <w:rsid w:val="002504DE"/>
    <w:rsid w:val="00250AA5"/>
    <w:rsid w:val="002B3D47"/>
    <w:rsid w:val="0031351F"/>
    <w:rsid w:val="00365492"/>
    <w:rsid w:val="0038317E"/>
    <w:rsid w:val="003D282A"/>
    <w:rsid w:val="003E3E5F"/>
    <w:rsid w:val="00455A25"/>
    <w:rsid w:val="004A4771"/>
    <w:rsid w:val="0052475F"/>
    <w:rsid w:val="00555F90"/>
    <w:rsid w:val="00572492"/>
    <w:rsid w:val="00582CE6"/>
    <w:rsid w:val="005C4D22"/>
    <w:rsid w:val="005D6082"/>
    <w:rsid w:val="00655C02"/>
    <w:rsid w:val="006745D8"/>
    <w:rsid w:val="00690B3E"/>
    <w:rsid w:val="00697F72"/>
    <w:rsid w:val="006B5613"/>
    <w:rsid w:val="00712EB3"/>
    <w:rsid w:val="00741CCF"/>
    <w:rsid w:val="007A5233"/>
    <w:rsid w:val="007C7299"/>
    <w:rsid w:val="007E2125"/>
    <w:rsid w:val="00810F92"/>
    <w:rsid w:val="00856DFF"/>
    <w:rsid w:val="00880E8E"/>
    <w:rsid w:val="00927B1A"/>
    <w:rsid w:val="00927CB5"/>
    <w:rsid w:val="00935827"/>
    <w:rsid w:val="00991C31"/>
    <w:rsid w:val="00A0099A"/>
    <w:rsid w:val="00A44560"/>
    <w:rsid w:val="00A460B1"/>
    <w:rsid w:val="00AC23CC"/>
    <w:rsid w:val="00B009FE"/>
    <w:rsid w:val="00B323AE"/>
    <w:rsid w:val="00BC02D6"/>
    <w:rsid w:val="00C31724"/>
    <w:rsid w:val="00C3729A"/>
    <w:rsid w:val="00C37F50"/>
    <w:rsid w:val="00C51160"/>
    <w:rsid w:val="00CB199C"/>
    <w:rsid w:val="00CC3633"/>
    <w:rsid w:val="00D10E83"/>
    <w:rsid w:val="00D13E68"/>
    <w:rsid w:val="00D84793"/>
    <w:rsid w:val="00DA161F"/>
    <w:rsid w:val="00E02E17"/>
    <w:rsid w:val="00E07318"/>
    <w:rsid w:val="00E3611F"/>
    <w:rsid w:val="00E43567"/>
    <w:rsid w:val="00E9734F"/>
    <w:rsid w:val="00EC5969"/>
    <w:rsid w:val="00E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96208-579D-442D-A7BF-761B429E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9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A46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B1"/>
  </w:style>
  <w:style w:type="paragraph" w:styleId="Footer">
    <w:name w:val="footer"/>
    <w:basedOn w:val="Normal"/>
    <w:link w:val="FooterChar"/>
    <w:uiPriority w:val="99"/>
    <w:unhideWhenUsed/>
    <w:rsid w:val="00A46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B1"/>
  </w:style>
  <w:style w:type="paragraph" w:customStyle="1" w:styleId="Kdblokk">
    <w:name w:val="Kód blokk"/>
    <w:basedOn w:val="Normal"/>
    <w:qFormat/>
    <w:rsid w:val="0031351F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 w:line="276" w:lineRule="auto"/>
      <w:contextualSpacing/>
      <w:jc w:val="both"/>
    </w:pPr>
    <w:rPr>
      <w:rFonts w:ascii="Consolas" w:eastAsiaTheme="minorEastAsia" w:hAnsi="Consolas"/>
      <w:noProof/>
      <w:sz w:val="18"/>
      <w:lang w:val="en-US" w:eastAsia="hu-H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1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eyword">
    <w:name w:val="keyword"/>
    <w:basedOn w:val="DefaultParagraphFont"/>
    <w:rsid w:val="00E3611F"/>
  </w:style>
  <w:style w:type="character" w:customStyle="1" w:styleId="include">
    <w:name w:val="include"/>
    <w:basedOn w:val="DefaultParagraphFont"/>
    <w:rsid w:val="00E3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9E69-DB3C-40E9-A537-DCD22E06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1846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Kovács</dc:creator>
  <cp:keywords/>
  <dc:description/>
  <cp:lastModifiedBy>Dániel Kovács</cp:lastModifiedBy>
  <cp:revision>2</cp:revision>
  <dcterms:created xsi:type="dcterms:W3CDTF">2016-11-23T22:16:00Z</dcterms:created>
  <dcterms:modified xsi:type="dcterms:W3CDTF">2016-11-23T22:16:00Z</dcterms:modified>
</cp:coreProperties>
</file>