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FE8879" w14:textId="77777777" w:rsidR="00E021ED" w:rsidRDefault="00E021ED" w:rsidP="00E021ED">
      <w:pPr>
        <w:pStyle w:val="Heading1"/>
        <w:spacing w:after="160"/>
      </w:pPr>
      <w:r>
        <w:t>Exit Ticket - Answer Key</w:t>
      </w:r>
    </w:p>
    <w:p w14:paraId="7DF54EAA" w14:textId="77777777" w:rsidR="00D63470" w:rsidRPr="00243C3A" w:rsidRDefault="00D63470" w:rsidP="00D63470">
      <w:pPr>
        <w:pStyle w:val="Heading2"/>
        <w:pBdr>
          <w:bottom w:val="single" w:sz="6" w:space="1" w:color="auto"/>
        </w:pBdr>
        <w:spacing w:after="160"/>
      </w:pPr>
      <w:r w:rsidRPr="005F5393">
        <w:rPr>
          <w:shd w:val="clear" w:color="auto" w:fill="FFFFFF"/>
        </w:rPr>
        <w:t>Lesson </w:t>
      </w:r>
      <w:r>
        <w:rPr>
          <w:shd w:val="clear" w:color="auto" w:fill="FFFFFF"/>
        </w:rPr>
        <w:t xml:space="preserve">10.03: </w:t>
      </w:r>
      <w:r w:rsidRPr="00243C3A">
        <w:t>The Qualities of Effective Schools</w:t>
      </w:r>
      <w:r>
        <w:t xml:space="preserve"> |</w:t>
      </w:r>
      <w:r w:rsidRPr="00243C3A">
        <w:t xml:space="preserve"> What </w:t>
      </w:r>
      <w:r>
        <w:t>Makes and Effective School?</w:t>
      </w:r>
    </w:p>
    <w:p w14:paraId="0B393DDF" w14:textId="77777777" w:rsidR="00E021ED" w:rsidRPr="00D63470" w:rsidRDefault="00E021ED" w:rsidP="00E021ED">
      <w:pPr>
        <w:rPr>
          <w:rStyle w:val="eop"/>
          <w:rFonts w:cstheme="minorHAnsi"/>
          <w:color w:val="000000"/>
          <w:shd w:val="clear" w:color="auto" w:fill="FFFFFF"/>
        </w:rPr>
      </w:pPr>
      <w:r w:rsidRPr="00D63470">
        <w:rPr>
          <w:rStyle w:val="eop"/>
          <w:rFonts w:cstheme="minorHAnsi"/>
          <w:color w:val="000000"/>
          <w:shd w:val="clear" w:color="auto" w:fill="FFFFFF"/>
        </w:rPr>
        <w:t>Name:</w:t>
      </w:r>
    </w:p>
    <w:p w14:paraId="2E0756A0" w14:textId="77777777" w:rsidR="00E021ED" w:rsidRPr="00D63470" w:rsidRDefault="00E021ED" w:rsidP="00E021ED">
      <w:pPr>
        <w:rPr>
          <w:rStyle w:val="eop"/>
          <w:rFonts w:cstheme="minorHAnsi"/>
          <w:color w:val="000000"/>
          <w:shd w:val="clear" w:color="auto" w:fill="FFFFFF"/>
        </w:rPr>
      </w:pPr>
      <w:r w:rsidRPr="00D63470">
        <w:rPr>
          <w:rStyle w:val="eop"/>
          <w:rFonts w:cstheme="minorHAnsi"/>
          <w:color w:val="000000"/>
          <w:shd w:val="clear" w:color="auto" w:fill="FFFFFF"/>
        </w:rPr>
        <w:t>Date:</w:t>
      </w:r>
    </w:p>
    <w:p w14:paraId="6A92FDF5" w14:textId="77777777" w:rsidR="00E021ED" w:rsidRPr="00D63470" w:rsidRDefault="00E021ED" w:rsidP="00E021ED">
      <w:pPr>
        <w:pStyle w:val="ListParagraph"/>
        <w:numPr>
          <w:ilvl w:val="0"/>
          <w:numId w:val="1"/>
        </w:numPr>
        <w:rPr>
          <w:rFonts w:cstheme="minorHAnsi"/>
        </w:rPr>
      </w:pPr>
      <w:r w:rsidRPr="00D63470">
        <w:rPr>
          <w:rFonts w:cstheme="minorHAnsi"/>
        </w:rPr>
        <w:t xml:space="preserve"> Name the five levers of an effective school. </w:t>
      </w:r>
    </w:p>
    <w:p w14:paraId="242584EF" w14:textId="77777777" w:rsidR="00E021ED" w:rsidRPr="00D63470" w:rsidRDefault="00E021ED" w:rsidP="00E021ED">
      <w:pPr>
        <w:pStyle w:val="ListParagraph"/>
        <w:rPr>
          <w:rFonts w:cstheme="minorHAnsi"/>
        </w:rPr>
      </w:pPr>
    </w:p>
    <w:p w14:paraId="4E699200" w14:textId="77777777" w:rsidR="00E021ED" w:rsidRPr="00D63470" w:rsidRDefault="00E021ED" w:rsidP="00E021ED">
      <w:pPr>
        <w:pStyle w:val="ListParagraph"/>
        <w:rPr>
          <w:rFonts w:cstheme="minorHAnsi"/>
          <w:i/>
          <w:iCs/>
          <w:color w:val="008000"/>
        </w:rPr>
      </w:pPr>
      <w:r w:rsidRPr="00D63470">
        <w:rPr>
          <w:rFonts w:cstheme="minorHAnsi"/>
          <w:i/>
          <w:iCs/>
          <w:color w:val="008000"/>
        </w:rPr>
        <w:t>Strong School Leadership and Planning</w:t>
      </w:r>
    </w:p>
    <w:p w14:paraId="4312E749" w14:textId="77777777" w:rsidR="00E021ED" w:rsidRPr="00D63470" w:rsidRDefault="00E021ED" w:rsidP="00E021ED">
      <w:pPr>
        <w:pStyle w:val="ListParagraph"/>
        <w:rPr>
          <w:rFonts w:cstheme="minorHAnsi"/>
          <w:i/>
          <w:iCs/>
          <w:color w:val="008000"/>
        </w:rPr>
      </w:pPr>
      <w:r w:rsidRPr="00D63470">
        <w:rPr>
          <w:rFonts w:cstheme="minorHAnsi"/>
          <w:i/>
          <w:iCs/>
          <w:color w:val="008000"/>
        </w:rPr>
        <w:t>Strategic Staffing</w:t>
      </w:r>
    </w:p>
    <w:p w14:paraId="473FBAD4" w14:textId="77777777" w:rsidR="00E021ED" w:rsidRPr="00D63470" w:rsidRDefault="00E021ED" w:rsidP="00E021ED">
      <w:pPr>
        <w:pStyle w:val="ListParagraph"/>
        <w:rPr>
          <w:rFonts w:cstheme="minorHAnsi"/>
          <w:i/>
          <w:iCs/>
          <w:color w:val="008000"/>
        </w:rPr>
      </w:pPr>
      <w:r w:rsidRPr="00D63470">
        <w:rPr>
          <w:rFonts w:cstheme="minorHAnsi"/>
          <w:i/>
          <w:iCs/>
          <w:color w:val="008000"/>
        </w:rPr>
        <w:t>Positive School Culture</w:t>
      </w:r>
    </w:p>
    <w:p w14:paraId="72EF32A6" w14:textId="77777777" w:rsidR="00E021ED" w:rsidRPr="00D63470" w:rsidRDefault="00E021ED" w:rsidP="00E021ED">
      <w:pPr>
        <w:pStyle w:val="ListParagraph"/>
        <w:rPr>
          <w:rFonts w:cstheme="minorHAnsi"/>
          <w:i/>
          <w:iCs/>
          <w:color w:val="008000"/>
        </w:rPr>
      </w:pPr>
      <w:r w:rsidRPr="00D63470">
        <w:rPr>
          <w:rFonts w:cstheme="minorHAnsi"/>
          <w:i/>
          <w:iCs/>
          <w:color w:val="008000"/>
        </w:rPr>
        <w:t>High-Quality Instructional Materials and Assessments</w:t>
      </w:r>
    </w:p>
    <w:p w14:paraId="5D771020" w14:textId="77777777" w:rsidR="00E021ED" w:rsidRPr="00D63470" w:rsidRDefault="00E021ED" w:rsidP="00E021ED">
      <w:pPr>
        <w:pStyle w:val="ListParagraph"/>
        <w:rPr>
          <w:rFonts w:cstheme="minorHAnsi"/>
          <w:i/>
          <w:iCs/>
          <w:color w:val="008000"/>
        </w:rPr>
      </w:pPr>
      <w:r w:rsidRPr="00D63470">
        <w:rPr>
          <w:rFonts w:cstheme="minorHAnsi"/>
          <w:i/>
          <w:iCs/>
          <w:color w:val="008000"/>
        </w:rPr>
        <w:t>Effective Instruction</w:t>
      </w:r>
    </w:p>
    <w:p w14:paraId="3BB28559" w14:textId="77777777" w:rsidR="00E021ED" w:rsidRPr="00D63470" w:rsidRDefault="00E021ED" w:rsidP="00E021ED">
      <w:pPr>
        <w:pStyle w:val="ListParagraph"/>
        <w:rPr>
          <w:rFonts w:cstheme="minorHAnsi"/>
        </w:rPr>
      </w:pPr>
    </w:p>
    <w:p w14:paraId="4AB28C7C" w14:textId="77777777" w:rsidR="00E021ED" w:rsidRPr="00D63470" w:rsidRDefault="00E021ED" w:rsidP="00E021ED">
      <w:pPr>
        <w:pStyle w:val="ListParagraph"/>
        <w:numPr>
          <w:ilvl w:val="0"/>
          <w:numId w:val="1"/>
        </w:numPr>
        <w:rPr>
          <w:rFonts w:cstheme="minorHAnsi"/>
        </w:rPr>
      </w:pPr>
      <w:r w:rsidRPr="00D63470">
        <w:rPr>
          <w:rFonts w:cstheme="minorHAnsi"/>
        </w:rPr>
        <w:t>Examine teacher and student responses on this year’s Effective Schools Framework Survey. School leaders use this survey to identify areas of growth on the framework. Based on the responses to the survey, which levers should the principal prioritize in the next school year? How do you know?</w:t>
      </w:r>
    </w:p>
    <w:tbl>
      <w:tblPr>
        <w:tblStyle w:val="TableGrid"/>
        <w:tblW w:w="0" w:type="auto"/>
        <w:tblLook w:val="04A0" w:firstRow="1" w:lastRow="0" w:firstColumn="1" w:lastColumn="0" w:noHBand="0" w:noVBand="1"/>
      </w:tblPr>
      <w:tblGrid>
        <w:gridCol w:w="4675"/>
        <w:gridCol w:w="4675"/>
      </w:tblGrid>
      <w:tr w:rsidR="00E021ED" w:rsidRPr="00D63470" w14:paraId="0CB5E9EA" w14:textId="77777777" w:rsidTr="00B742C0">
        <w:tc>
          <w:tcPr>
            <w:tcW w:w="9350" w:type="dxa"/>
            <w:gridSpan w:val="2"/>
            <w:shd w:val="clear" w:color="auto" w:fill="E7E6E6" w:themeFill="background2"/>
          </w:tcPr>
          <w:p w14:paraId="3EC45321" w14:textId="77777777" w:rsidR="00E021ED" w:rsidRPr="00D63470" w:rsidRDefault="00E021ED" w:rsidP="00B742C0">
            <w:pPr>
              <w:jc w:val="center"/>
              <w:rPr>
                <w:rFonts w:cstheme="minorHAnsi"/>
                <w:b/>
                <w:bCs/>
              </w:rPr>
            </w:pPr>
            <w:r w:rsidRPr="00D63470">
              <w:rPr>
                <w:rFonts w:cstheme="minorHAnsi"/>
                <w:b/>
                <w:bCs/>
              </w:rPr>
              <w:t>Teacher Survey</w:t>
            </w:r>
          </w:p>
        </w:tc>
      </w:tr>
      <w:tr w:rsidR="00E021ED" w:rsidRPr="00D63470" w14:paraId="47B3519D" w14:textId="77777777" w:rsidTr="00B742C0">
        <w:tc>
          <w:tcPr>
            <w:tcW w:w="4675" w:type="dxa"/>
          </w:tcPr>
          <w:p w14:paraId="39DB7014" w14:textId="77777777" w:rsidR="00E021ED" w:rsidRPr="00D63470" w:rsidRDefault="00E021ED" w:rsidP="00B742C0">
            <w:pPr>
              <w:rPr>
                <w:rFonts w:cstheme="minorHAnsi"/>
                <w:b/>
                <w:bCs/>
              </w:rPr>
            </w:pPr>
            <w:r w:rsidRPr="00D63470">
              <w:rPr>
                <w:rFonts w:cstheme="minorHAnsi"/>
                <w:b/>
                <w:bCs/>
              </w:rPr>
              <w:t>Question</w:t>
            </w:r>
          </w:p>
        </w:tc>
        <w:tc>
          <w:tcPr>
            <w:tcW w:w="4675" w:type="dxa"/>
          </w:tcPr>
          <w:p w14:paraId="32678057" w14:textId="77777777" w:rsidR="00E021ED" w:rsidRPr="00D63470" w:rsidRDefault="00E021ED" w:rsidP="00B742C0">
            <w:pPr>
              <w:rPr>
                <w:rFonts w:cstheme="minorHAnsi"/>
                <w:b/>
                <w:bCs/>
              </w:rPr>
            </w:pPr>
            <w:r w:rsidRPr="00D63470">
              <w:rPr>
                <w:rFonts w:cstheme="minorHAnsi"/>
                <w:b/>
                <w:bCs/>
              </w:rPr>
              <w:t xml:space="preserve">Response </w:t>
            </w:r>
          </w:p>
        </w:tc>
      </w:tr>
      <w:tr w:rsidR="00E021ED" w:rsidRPr="00D63470" w14:paraId="2062AC92" w14:textId="77777777" w:rsidTr="00B742C0">
        <w:tc>
          <w:tcPr>
            <w:tcW w:w="4675" w:type="dxa"/>
            <w:vAlign w:val="center"/>
          </w:tcPr>
          <w:p w14:paraId="454EBCDE" w14:textId="77777777" w:rsidR="00E021ED" w:rsidRPr="00D63470" w:rsidRDefault="00E021ED" w:rsidP="00B742C0">
            <w:pPr>
              <w:rPr>
                <w:rFonts w:cstheme="minorHAnsi"/>
              </w:rPr>
            </w:pPr>
            <w:r w:rsidRPr="00D63470">
              <w:rPr>
                <w:rFonts w:cstheme="minorHAnsi"/>
              </w:rPr>
              <w:t>Overall, how clear is the selection and hiring process used by your school?</w:t>
            </w:r>
          </w:p>
        </w:tc>
        <w:tc>
          <w:tcPr>
            <w:tcW w:w="4675" w:type="dxa"/>
            <w:vAlign w:val="center"/>
          </w:tcPr>
          <w:p w14:paraId="78B05967" w14:textId="77777777" w:rsidR="00E021ED" w:rsidRPr="00D63470" w:rsidRDefault="00E021ED" w:rsidP="00B742C0">
            <w:pPr>
              <w:rPr>
                <w:rFonts w:cstheme="minorHAnsi"/>
              </w:rPr>
            </w:pPr>
            <w:r w:rsidRPr="00D63470">
              <w:rPr>
                <w:rFonts w:cstheme="minorHAnsi"/>
              </w:rPr>
              <w:t>Approximately 90 percent of staff reported that the selection and hiring process was “clear” or “very clear.”</w:t>
            </w:r>
          </w:p>
        </w:tc>
      </w:tr>
      <w:tr w:rsidR="00E021ED" w:rsidRPr="00D63470" w14:paraId="5EA08D66" w14:textId="77777777" w:rsidTr="00B742C0">
        <w:tc>
          <w:tcPr>
            <w:tcW w:w="4675" w:type="dxa"/>
            <w:vAlign w:val="center"/>
          </w:tcPr>
          <w:p w14:paraId="0483231A" w14:textId="77777777" w:rsidR="00E021ED" w:rsidRPr="00D63470" w:rsidRDefault="00E021ED" w:rsidP="00B742C0">
            <w:pPr>
              <w:rPr>
                <w:rFonts w:cstheme="minorHAnsi"/>
              </w:rPr>
            </w:pPr>
            <w:r w:rsidRPr="00D63470">
              <w:rPr>
                <w:rFonts w:cstheme="minorHAnsi"/>
              </w:rPr>
              <w:t>How many staff can articulate the school's mission, vision, and values?</w:t>
            </w:r>
          </w:p>
        </w:tc>
        <w:tc>
          <w:tcPr>
            <w:tcW w:w="4675" w:type="dxa"/>
            <w:vAlign w:val="center"/>
          </w:tcPr>
          <w:p w14:paraId="35E6498E" w14:textId="77777777" w:rsidR="00E021ED" w:rsidRPr="00D63470" w:rsidRDefault="00E021ED" w:rsidP="00B742C0">
            <w:pPr>
              <w:rPr>
                <w:rFonts w:cstheme="minorHAnsi"/>
              </w:rPr>
            </w:pPr>
            <w:r w:rsidRPr="00D63470">
              <w:rPr>
                <w:rFonts w:cstheme="minorHAnsi"/>
              </w:rPr>
              <w:t xml:space="preserve">Overall, staff reported that more than 80 percent of staff can articulate the school’s mission, vision, and values. </w:t>
            </w:r>
          </w:p>
        </w:tc>
      </w:tr>
      <w:tr w:rsidR="00E021ED" w:rsidRPr="00D63470" w14:paraId="294A89FA" w14:textId="77777777" w:rsidTr="00B742C0">
        <w:tc>
          <w:tcPr>
            <w:tcW w:w="9350" w:type="dxa"/>
            <w:gridSpan w:val="2"/>
            <w:shd w:val="clear" w:color="auto" w:fill="E7E6E6" w:themeFill="background2"/>
          </w:tcPr>
          <w:p w14:paraId="505D6077" w14:textId="77777777" w:rsidR="00E021ED" w:rsidRPr="00D63470" w:rsidRDefault="00E021ED" w:rsidP="00B742C0">
            <w:pPr>
              <w:jc w:val="center"/>
              <w:rPr>
                <w:rFonts w:cstheme="minorHAnsi"/>
                <w:b/>
                <w:bCs/>
              </w:rPr>
            </w:pPr>
            <w:r w:rsidRPr="00D63470">
              <w:rPr>
                <w:rFonts w:cstheme="minorHAnsi"/>
                <w:b/>
                <w:bCs/>
              </w:rPr>
              <w:t>Student Survey</w:t>
            </w:r>
          </w:p>
        </w:tc>
      </w:tr>
      <w:tr w:rsidR="00E021ED" w:rsidRPr="00D63470" w14:paraId="47F8C92A" w14:textId="77777777" w:rsidTr="00B742C0">
        <w:tc>
          <w:tcPr>
            <w:tcW w:w="4675" w:type="dxa"/>
          </w:tcPr>
          <w:p w14:paraId="2B9C0002" w14:textId="77777777" w:rsidR="00E021ED" w:rsidRPr="00D63470" w:rsidRDefault="00E021ED" w:rsidP="00B742C0">
            <w:pPr>
              <w:rPr>
                <w:rFonts w:cstheme="minorHAnsi"/>
                <w:b/>
                <w:bCs/>
              </w:rPr>
            </w:pPr>
            <w:r w:rsidRPr="00D63470">
              <w:rPr>
                <w:rFonts w:cstheme="minorHAnsi"/>
                <w:b/>
                <w:bCs/>
              </w:rPr>
              <w:t>Question</w:t>
            </w:r>
          </w:p>
        </w:tc>
        <w:tc>
          <w:tcPr>
            <w:tcW w:w="4675" w:type="dxa"/>
          </w:tcPr>
          <w:p w14:paraId="1AB90B72" w14:textId="77777777" w:rsidR="00E021ED" w:rsidRPr="00D63470" w:rsidRDefault="00E021ED" w:rsidP="00B742C0">
            <w:pPr>
              <w:rPr>
                <w:rFonts w:cstheme="minorHAnsi"/>
                <w:b/>
                <w:bCs/>
              </w:rPr>
            </w:pPr>
            <w:r w:rsidRPr="00D63470">
              <w:rPr>
                <w:rFonts w:cstheme="minorHAnsi"/>
                <w:b/>
                <w:bCs/>
              </w:rPr>
              <w:t xml:space="preserve">Response </w:t>
            </w:r>
          </w:p>
        </w:tc>
      </w:tr>
      <w:tr w:rsidR="00E021ED" w:rsidRPr="00D63470" w14:paraId="3A0A8930" w14:textId="77777777" w:rsidTr="00B742C0">
        <w:tc>
          <w:tcPr>
            <w:tcW w:w="4675" w:type="dxa"/>
            <w:vAlign w:val="center"/>
          </w:tcPr>
          <w:p w14:paraId="2E4A254E" w14:textId="77777777" w:rsidR="00E021ED" w:rsidRPr="00D63470" w:rsidRDefault="00E021ED" w:rsidP="00B742C0">
            <w:pPr>
              <w:rPr>
                <w:rFonts w:cstheme="minorHAnsi"/>
              </w:rPr>
            </w:pPr>
            <w:r w:rsidRPr="00D63470">
              <w:rPr>
                <w:rFonts w:cstheme="minorHAnsi"/>
              </w:rPr>
              <w:t>How often do you see a campus leader in the hallways at school?</w:t>
            </w:r>
          </w:p>
        </w:tc>
        <w:tc>
          <w:tcPr>
            <w:tcW w:w="4675" w:type="dxa"/>
            <w:vAlign w:val="center"/>
          </w:tcPr>
          <w:p w14:paraId="6D85DB07" w14:textId="77777777" w:rsidR="00E021ED" w:rsidRPr="00D63470" w:rsidRDefault="00E021ED" w:rsidP="00B742C0">
            <w:pPr>
              <w:rPr>
                <w:rFonts w:cstheme="minorHAnsi"/>
              </w:rPr>
            </w:pPr>
            <w:r w:rsidRPr="00D63470">
              <w:rPr>
                <w:rFonts w:cstheme="minorHAnsi"/>
              </w:rPr>
              <w:t xml:space="preserve">Nearly 75 percent of students reported they saw a campus leader in the hallways “rarely” or “not at all”. </w:t>
            </w:r>
          </w:p>
          <w:p w14:paraId="43309680" w14:textId="77777777" w:rsidR="00E021ED" w:rsidRPr="00D63470" w:rsidRDefault="00E021ED" w:rsidP="00B742C0">
            <w:pPr>
              <w:rPr>
                <w:rFonts w:cstheme="minorHAnsi"/>
              </w:rPr>
            </w:pPr>
          </w:p>
        </w:tc>
      </w:tr>
      <w:tr w:rsidR="00E021ED" w:rsidRPr="00D63470" w14:paraId="7C5EBB00" w14:textId="77777777" w:rsidTr="00B742C0">
        <w:tc>
          <w:tcPr>
            <w:tcW w:w="4675" w:type="dxa"/>
            <w:vAlign w:val="center"/>
          </w:tcPr>
          <w:p w14:paraId="413DC45D" w14:textId="77777777" w:rsidR="00E021ED" w:rsidRPr="00D63470" w:rsidRDefault="00E021ED" w:rsidP="00B742C0">
            <w:pPr>
              <w:rPr>
                <w:rFonts w:cstheme="minorHAnsi"/>
              </w:rPr>
            </w:pPr>
            <w:r w:rsidRPr="00D63470">
              <w:rPr>
                <w:rFonts w:cstheme="minorHAnsi"/>
              </w:rPr>
              <w:t>How often do your teachers take time to make sure you understand the material?</w:t>
            </w:r>
          </w:p>
        </w:tc>
        <w:tc>
          <w:tcPr>
            <w:tcW w:w="4675" w:type="dxa"/>
            <w:vAlign w:val="center"/>
          </w:tcPr>
          <w:p w14:paraId="79A2FA06" w14:textId="77777777" w:rsidR="00E021ED" w:rsidRPr="00D63470" w:rsidRDefault="00E021ED" w:rsidP="00B742C0">
            <w:pPr>
              <w:rPr>
                <w:rFonts w:cstheme="minorHAnsi"/>
              </w:rPr>
            </w:pPr>
            <w:r w:rsidRPr="00D63470">
              <w:rPr>
                <w:rFonts w:cstheme="minorHAnsi"/>
              </w:rPr>
              <w:t xml:space="preserve">Over 65 percent of students reported that their teachers take time to make sure they understand the material. </w:t>
            </w:r>
          </w:p>
        </w:tc>
      </w:tr>
      <w:tr w:rsidR="00E021ED" w:rsidRPr="00D63470" w14:paraId="24D81044" w14:textId="77777777" w:rsidTr="00B742C0">
        <w:tc>
          <w:tcPr>
            <w:tcW w:w="4675" w:type="dxa"/>
            <w:vAlign w:val="center"/>
          </w:tcPr>
          <w:p w14:paraId="5938F4E5" w14:textId="77777777" w:rsidR="00E021ED" w:rsidRPr="00D63470" w:rsidRDefault="00E021ED" w:rsidP="00B742C0">
            <w:pPr>
              <w:rPr>
                <w:rFonts w:cstheme="minorHAnsi"/>
              </w:rPr>
            </w:pPr>
            <w:r w:rsidRPr="00D63470">
              <w:rPr>
                <w:rFonts w:cstheme="minorHAnsi"/>
              </w:rPr>
              <w:t>In your classes overall, how engaging are the daily materials that your teacher provides?</w:t>
            </w:r>
          </w:p>
        </w:tc>
        <w:tc>
          <w:tcPr>
            <w:tcW w:w="4675" w:type="dxa"/>
            <w:vAlign w:val="center"/>
          </w:tcPr>
          <w:p w14:paraId="7917E5CE" w14:textId="77777777" w:rsidR="00E021ED" w:rsidRPr="00D63470" w:rsidRDefault="00E021ED" w:rsidP="00B742C0">
            <w:pPr>
              <w:rPr>
                <w:rFonts w:cstheme="minorHAnsi"/>
              </w:rPr>
            </w:pPr>
            <w:r w:rsidRPr="00D63470">
              <w:rPr>
                <w:rFonts w:cstheme="minorHAnsi"/>
              </w:rPr>
              <w:t>Approximately 45 percent of students reported that their daily lesson materials are “engaging” or “very engaging”.</w:t>
            </w:r>
          </w:p>
        </w:tc>
      </w:tr>
    </w:tbl>
    <w:p w14:paraId="0FF4C112" w14:textId="77777777" w:rsidR="00E021ED" w:rsidRPr="00D63470" w:rsidRDefault="00E021ED" w:rsidP="00E021ED">
      <w:pPr>
        <w:pStyle w:val="ListParagraph"/>
        <w:rPr>
          <w:rFonts w:cstheme="minorHAnsi"/>
          <w:i/>
          <w:iCs/>
          <w:color w:val="008000"/>
        </w:rPr>
      </w:pPr>
    </w:p>
    <w:p w14:paraId="3B9F8424" w14:textId="7E8748AF" w:rsidR="00E021ED" w:rsidRPr="00D63470" w:rsidRDefault="00E021ED" w:rsidP="00E021ED">
      <w:pPr>
        <w:pStyle w:val="ListParagraph"/>
        <w:rPr>
          <w:rFonts w:cstheme="minorHAnsi"/>
          <w:i/>
          <w:iCs/>
          <w:color w:val="008000"/>
        </w:rPr>
      </w:pPr>
      <w:r w:rsidRPr="00D63470">
        <w:rPr>
          <w:rFonts w:cstheme="minorHAnsi"/>
          <w:i/>
          <w:iCs/>
          <w:color w:val="008000"/>
        </w:rPr>
        <w:t xml:space="preserve">The principal should prioritize Strong Leadership because </w:t>
      </w:r>
      <w:r w:rsidR="00DC3065" w:rsidRPr="00D63470">
        <w:rPr>
          <w:rFonts w:cstheme="minorHAnsi"/>
          <w:i/>
          <w:iCs/>
          <w:color w:val="008000"/>
        </w:rPr>
        <w:t>most</w:t>
      </w:r>
      <w:r w:rsidRPr="00D63470">
        <w:rPr>
          <w:rFonts w:cstheme="minorHAnsi"/>
          <w:i/>
          <w:iCs/>
          <w:color w:val="008000"/>
        </w:rPr>
        <w:t xml:space="preserve"> students say they never see leaders in the hallways. They should also focus on High-Quality Instructional Materials, because half of the student body reports that they don’t find lesson materials to be engaging.</w:t>
      </w:r>
    </w:p>
    <w:p w14:paraId="2C078E63" w14:textId="07308637" w:rsidR="00ED22BE" w:rsidRPr="00DC3065" w:rsidRDefault="00ED22BE">
      <w:pPr>
        <w:rPr>
          <w:rFonts w:cstheme="minorHAnsi"/>
        </w:rPr>
      </w:pPr>
    </w:p>
    <w:sectPr w:rsidR="00ED22BE" w:rsidRPr="00DC306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68CCB3" w14:textId="77777777" w:rsidR="00E021ED" w:rsidRDefault="00E021ED" w:rsidP="00E021ED">
      <w:pPr>
        <w:spacing w:after="0" w:line="240" w:lineRule="auto"/>
      </w:pPr>
      <w:r>
        <w:separator/>
      </w:r>
    </w:p>
  </w:endnote>
  <w:endnote w:type="continuationSeparator" w:id="0">
    <w:p w14:paraId="3B1550B6" w14:textId="77777777" w:rsidR="00E021ED" w:rsidRDefault="00E021ED" w:rsidP="00E021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A6646" w14:textId="6106D828" w:rsidR="00E021ED" w:rsidRPr="00DC3065" w:rsidRDefault="00DC3065" w:rsidP="00DC3065">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83761F" w14:textId="77777777" w:rsidR="00E021ED" w:rsidRDefault="00E021ED" w:rsidP="00E021ED">
      <w:pPr>
        <w:spacing w:after="0" w:line="240" w:lineRule="auto"/>
      </w:pPr>
      <w:r>
        <w:separator/>
      </w:r>
    </w:p>
  </w:footnote>
  <w:footnote w:type="continuationSeparator" w:id="0">
    <w:p w14:paraId="4F35A13D" w14:textId="77777777" w:rsidR="00E021ED" w:rsidRDefault="00E021ED" w:rsidP="00E021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74C15" w14:textId="113E33E0" w:rsidR="00E021ED" w:rsidRDefault="00084AF6" w:rsidP="00084AF6">
    <w:pPr>
      <w:pStyle w:val="Header"/>
      <w:spacing w:after="120"/>
    </w:pPr>
    <w:r>
      <w:rPr>
        <w:noProof/>
      </w:rPr>
      <w:drawing>
        <wp:inline distT="0" distB="0" distL="0" distR="0" wp14:anchorId="552CFF8B" wp14:editId="3A545AED">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9F17C1"/>
    <w:multiLevelType w:val="multilevel"/>
    <w:tmpl w:val="652C9EA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870874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DCC92A"/>
    <w:rsid w:val="00084AF6"/>
    <w:rsid w:val="0087286F"/>
    <w:rsid w:val="00D63470"/>
    <w:rsid w:val="00DC3065"/>
    <w:rsid w:val="00E021ED"/>
    <w:rsid w:val="00ED22BE"/>
    <w:rsid w:val="2DDCC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CC92A"/>
  <w15:chartTrackingRefBased/>
  <w15:docId w15:val="{848F4065-D1C9-4D39-B9A1-16B729DFD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1ED"/>
  </w:style>
  <w:style w:type="paragraph" w:styleId="Heading1">
    <w:name w:val="heading 1"/>
    <w:basedOn w:val="Normal"/>
    <w:next w:val="Normal"/>
    <w:link w:val="Heading1Char"/>
    <w:uiPriority w:val="9"/>
    <w:qFormat/>
    <w:rsid w:val="00E021ED"/>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E021ED"/>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1ED"/>
    <w:rPr>
      <w:rFonts w:asciiTheme="majorHAnsi" w:hAnsiTheme="majorHAnsi" w:cs="Open Sans"/>
      <w:bCs/>
      <w:sz w:val="28"/>
      <w:szCs w:val="20"/>
    </w:rPr>
  </w:style>
  <w:style w:type="character" w:customStyle="1" w:styleId="Heading2Char">
    <w:name w:val="Heading 2 Char"/>
    <w:basedOn w:val="DefaultParagraphFont"/>
    <w:link w:val="Heading2"/>
    <w:uiPriority w:val="9"/>
    <w:rsid w:val="00E021ED"/>
    <w:rPr>
      <w:rFonts w:cs="Open Sans"/>
      <w:b/>
      <w:bCs/>
      <w:sz w:val="24"/>
      <w:szCs w:val="20"/>
    </w:rPr>
  </w:style>
  <w:style w:type="table" w:styleId="TableGrid">
    <w:name w:val="Table Grid"/>
    <w:basedOn w:val="TableNormal"/>
    <w:uiPriority w:val="39"/>
    <w:rsid w:val="00E021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E021ED"/>
    <w:pPr>
      <w:ind w:left="720"/>
      <w:contextualSpacing/>
    </w:pPr>
  </w:style>
  <w:style w:type="character" w:customStyle="1" w:styleId="normaltextrun">
    <w:name w:val="normaltextrun"/>
    <w:basedOn w:val="DefaultParagraphFont"/>
    <w:rsid w:val="00E021ED"/>
  </w:style>
  <w:style w:type="character" w:customStyle="1" w:styleId="eop">
    <w:name w:val="eop"/>
    <w:basedOn w:val="DefaultParagraphFont"/>
    <w:rsid w:val="00E021ED"/>
  </w:style>
  <w:style w:type="paragraph" w:styleId="Header">
    <w:name w:val="header"/>
    <w:basedOn w:val="Normal"/>
    <w:link w:val="HeaderChar"/>
    <w:uiPriority w:val="99"/>
    <w:unhideWhenUsed/>
    <w:rsid w:val="00E021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1ED"/>
  </w:style>
  <w:style w:type="paragraph" w:styleId="Footer">
    <w:name w:val="footer"/>
    <w:basedOn w:val="Normal"/>
    <w:link w:val="FooterChar"/>
    <w:uiPriority w:val="99"/>
    <w:unhideWhenUsed/>
    <w:rsid w:val="00E021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1ED"/>
  </w:style>
  <w:style w:type="character" w:styleId="Hyperlink">
    <w:name w:val="Hyperlink"/>
    <w:basedOn w:val="DefaultParagraphFont"/>
    <w:uiPriority w:val="99"/>
    <w:unhideWhenUsed/>
    <w:rsid w:val="00DC3065"/>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285</Words>
  <Characters>1628</Characters>
  <Application>Microsoft Office Word</Application>
  <DocSecurity>0</DocSecurity>
  <Lines>13</Lines>
  <Paragraphs>3</Paragraphs>
  <ScaleCrop>false</ScaleCrop>
  <Company/>
  <LinksUpToDate>false</LinksUpToDate>
  <CharactersWithSpaces>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Canuette, W. Kyle</dc:creator>
  <cp:keywords/>
  <dc:description/>
  <cp:lastModifiedBy>White (she/her), Whitney</cp:lastModifiedBy>
  <cp:revision>6</cp:revision>
  <dcterms:created xsi:type="dcterms:W3CDTF">2023-01-31T16:38:00Z</dcterms:created>
  <dcterms:modified xsi:type="dcterms:W3CDTF">2023-08-29T19:47:00Z</dcterms:modified>
</cp:coreProperties>
</file>