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B54E57" w14:textId="22BC05BF" w:rsidR="00481D6A" w:rsidRPr="003772E4" w:rsidRDefault="00481D6A" w:rsidP="00481D6A">
      <w:pPr>
        <w:pStyle w:val="Heading1"/>
        <w:spacing w:after="160"/>
        <w:rPr>
          <w:rFonts w:asciiTheme="minorHAnsi" w:hAnsiTheme="minorHAnsi" w:cstheme="minorHAnsi"/>
        </w:rPr>
      </w:pPr>
      <w:r w:rsidRPr="003772E4">
        <w:rPr>
          <w:rFonts w:asciiTheme="minorHAnsi" w:hAnsiTheme="minorHAnsi" w:cstheme="minorHAnsi"/>
        </w:rPr>
        <w:t xml:space="preserve">Exit Ticket </w:t>
      </w:r>
    </w:p>
    <w:p w14:paraId="478B461B" w14:textId="77777777" w:rsidR="00481D6A" w:rsidRPr="003772E4" w:rsidRDefault="00481D6A" w:rsidP="00481D6A">
      <w:pPr>
        <w:pStyle w:val="Heading2"/>
        <w:pBdr>
          <w:bottom w:val="single" w:sz="6" w:space="1" w:color="auto"/>
        </w:pBdr>
        <w:spacing w:after="160"/>
        <w:rPr>
          <w:rFonts w:cstheme="minorHAnsi"/>
          <w:shd w:val="clear" w:color="auto" w:fill="FFFFFF"/>
        </w:rPr>
      </w:pPr>
      <w:r w:rsidRPr="003772E4">
        <w:rPr>
          <w:rFonts w:cstheme="minorHAnsi"/>
          <w:shd w:val="clear" w:color="auto" w:fill="FFFFFF"/>
        </w:rPr>
        <w:t>Lesson 1.07: Designing Effective Routines</w:t>
      </w:r>
    </w:p>
    <w:p w14:paraId="450D663B" w14:textId="77777777" w:rsidR="00481D6A" w:rsidRPr="003772E4" w:rsidRDefault="00481D6A" w:rsidP="00481D6A">
      <w:pPr>
        <w:rPr>
          <w:rStyle w:val="eop"/>
          <w:rFonts w:cstheme="minorHAnsi"/>
          <w:color w:val="000000"/>
          <w:shd w:val="clear" w:color="auto" w:fill="FFFFFF"/>
        </w:rPr>
      </w:pPr>
      <w:r w:rsidRPr="003772E4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2E17B8E8" w14:textId="77777777" w:rsidR="00481D6A" w:rsidRPr="003772E4" w:rsidRDefault="00481D6A" w:rsidP="00481D6A">
      <w:pPr>
        <w:rPr>
          <w:rStyle w:val="eop"/>
          <w:rFonts w:cstheme="minorHAnsi"/>
          <w:color w:val="000000"/>
          <w:shd w:val="clear" w:color="auto" w:fill="FFFFFF"/>
        </w:rPr>
      </w:pPr>
      <w:r w:rsidRPr="003772E4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5F1D5D18" w14:textId="77777777" w:rsidR="00481D6A" w:rsidRPr="003772E4" w:rsidRDefault="00481D6A" w:rsidP="00481D6A">
      <w:pPr>
        <w:rPr>
          <w:rStyle w:val="eop"/>
          <w:rFonts w:cstheme="minorHAnsi"/>
          <w:color w:val="000000"/>
          <w:shd w:val="clear" w:color="auto" w:fill="FFFFFF"/>
        </w:rPr>
      </w:pPr>
    </w:p>
    <w:tbl>
      <w:tblPr>
        <w:tblStyle w:val="TableGrid"/>
        <w:tblW w:w="14040" w:type="dxa"/>
        <w:tblInd w:w="-545" w:type="dxa"/>
        <w:tblLook w:val="04A0" w:firstRow="1" w:lastRow="0" w:firstColumn="1" w:lastColumn="0" w:noHBand="0" w:noVBand="1"/>
      </w:tblPr>
      <w:tblGrid>
        <w:gridCol w:w="5968"/>
        <w:gridCol w:w="8072"/>
      </w:tblGrid>
      <w:tr w:rsidR="00481D6A" w:rsidRPr="003772E4" w14:paraId="376F39C3" w14:textId="77777777" w:rsidTr="00E22390">
        <w:tc>
          <w:tcPr>
            <w:tcW w:w="5968" w:type="dxa"/>
            <w:shd w:val="clear" w:color="auto" w:fill="FFFFFF" w:themeFill="background1"/>
            <w:vAlign w:val="bottom"/>
          </w:tcPr>
          <w:p w14:paraId="04894022" w14:textId="77777777" w:rsidR="00481D6A" w:rsidRPr="0019335D" w:rsidRDefault="00481D6A" w:rsidP="00E22390">
            <w:pPr>
              <w:spacing w:before="120" w:after="120"/>
              <w:contextualSpacing/>
              <w:jc w:val="center"/>
              <w:rPr>
                <w:rFonts w:eastAsia="Times New Roman" w:cstheme="minorHAnsi"/>
                <w:b/>
                <w:bCs/>
              </w:rPr>
            </w:pPr>
            <w:r w:rsidRPr="0019335D">
              <w:rPr>
                <w:rFonts w:eastAsia="Times New Roman" w:cstheme="minorHAnsi"/>
                <w:b/>
                <w:bCs/>
              </w:rPr>
              <w:t>What are the three key criteria for designing routines?</w:t>
            </w:r>
          </w:p>
          <w:p w14:paraId="206E06BC" w14:textId="77777777" w:rsidR="00481D6A" w:rsidRPr="0019335D" w:rsidRDefault="00481D6A" w:rsidP="00E22390">
            <w:pPr>
              <w:spacing w:before="120" w:after="120"/>
              <w:contextualSpacing/>
              <w:jc w:val="center"/>
              <w:rPr>
                <w:rFonts w:eastAsia="Times New Roman" w:cstheme="minorHAnsi"/>
                <w:b/>
                <w:bCs/>
              </w:rPr>
            </w:pPr>
          </w:p>
        </w:tc>
        <w:tc>
          <w:tcPr>
            <w:tcW w:w="8072" w:type="dxa"/>
            <w:shd w:val="clear" w:color="auto" w:fill="FFFFFF" w:themeFill="background1"/>
          </w:tcPr>
          <w:p w14:paraId="38051E7C" w14:textId="77777777" w:rsidR="00481D6A" w:rsidRPr="0019335D" w:rsidRDefault="00481D6A" w:rsidP="00E22390">
            <w:pPr>
              <w:spacing w:before="120" w:after="120"/>
              <w:contextualSpacing/>
              <w:jc w:val="center"/>
              <w:rPr>
                <w:rFonts w:eastAsia="Times New Roman" w:cstheme="minorHAnsi"/>
                <w:b/>
                <w:bCs/>
              </w:rPr>
            </w:pPr>
            <w:r w:rsidRPr="0019335D">
              <w:rPr>
                <w:rFonts w:eastAsia="Times New Roman" w:cstheme="minorHAnsi"/>
                <w:b/>
                <w:bCs/>
              </w:rPr>
              <w:t>How does each help create a safe and effective classroom environment?</w:t>
            </w:r>
          </w:p>
        </w:tc>
      </w:tr>
      <w:tr w:rsidR="00481D6A" w:rsidRPr="003772E4" w14:paraId="6999AADC" w14:textId="77777777" w:rsidTr="000333C1">
        <w:trPr>
          <w:trHeight w:val="1728"/>
        </w:trPr>
        <w:tc>
          <w:tcPr>
            <w:tcW w:w="5968" w:type="dxa"/>
          </w:tcPr>
          <w:p w14:paraId="6673A306" w14:textId="77777777" w:rsidR="00481D6A" w:rsidRPr="00ED2289" w:rsidRDefault="00481D6A" w:rsidP="00E22390">
            <w:pPr>
              <w:spacing w:before="120" w:after="120"/>
              <w:contextualSpacing/>
              <w:rPr>
                <w:rFonts w:eastAsia="Times New Roman" w:cstheme="minorHAnsi"/>
                <w:i/>
                <w:iCs/>
                <w:color w:val="008000"/>
                <w:sz w:val="24"/>
                <w:szCs w:val="24"/>
              </w:rPr>
            </w:pPr>
          </w:p>
        </w:tc>
        <w:tc>
          <w:tcPr>
            <w:tcW w:w="8072" w:type="dxa"/>
          </w:tcPr>
          <w:p w14:paraId="7D420A7F" w14:textId="22352F1B" w:rsidR="00481D6A" w:rsidRPr="00EF5A17" w:rsidRDefault="00481D6A" w:rsidP="00E22390">
            <w:pPr>
              <w:spacing w:before="120" w:after="120"/>
              <w:contextualSpacing/>
              <w:rPr>
                <w:rFonts w:eastAsia="Times New Roman" w:cstheme="minorHAnsi"/>
                <w:i/>
                <w:iCs/>
                <w:color w:val="008000"/>
                <w:sz w:val="24"/>
                <w:szCs w:val="24"/>
              </w:rPr>
            </w:pPr>
          </w:p>
        </w:tc>
      </w:tr>
      <w:tr w:rsidR="00481D6A" w:rsidRPr="003772E4" w14:paraId="73456248" w14:textId="77777777" w:rsidTr="000333C1">
        <w:trPr>
          <w:trHeight w:val="1728"/>
        </w:trPr>
        <w:tc>
          <w:tcPr>
            <w:tcW w:w="5968" w:type="dxa"/>
          </w:tcPr>
          <w:p w14:paraId="5FE61C44" w14:textId="77777777" w:rsidR="00481D6A" w:rsidRPr="00ED2289" w:rsidRDefault="00481D6A" w:rsidP="00E22390">
            <w:pPr>
              <w:spacing w:before="120" w:after="120"/>
              <w:contextualSpacing/>
              <w:rPr>
                <w:rFonts w:eastAsia="Times New Roman" w:cstheme="minorHAnsi"/>
                <w:i/>
                <w:iCs/>
                <w:color w:val="008000"/>
                <w:sz w:val="24"/>
                <w:szCs w:val="24"/>
              </w:rPr>
            </w:pPr>
          </w:p>
        </w:tc>
        <w:tc>
          <w:tcPr>
            <w:tcW w:w="8072" w:type="dxa"/>
          </w:tcPr>
          <w:p w14:paraId="19D74A2D" w14:textId="15C5EF42" w:rsidR="00481D6A" w:rsidRPr="00EF5A17" w:rsidRDefault="00481D6A" w:rsidP="00E22390">
            <w:pPr>
              <w:spacing w:before="120" w:after="120"/>
              <w:contextualSpacing/>
              <w:rPr>
                <w:rFonts w:eastAsia="Times New Roman" w:cstheme="minorHAnsi"/>
                <w:i/>
                <w:iCs/>
                <w:color w:val="008000"/>
                <w:sz w:val="24"/>
                <w:szCs w:val="24"/>
              </w:rPr>
            </w:pPr>
          </w:p>
        </w:tc>
      </w:tr>
      <w:tr w:rsidR="00481D6A" w:rsidRPr="003772E4" w14:paraId="37790DBA" w14:textId="77777777" w:rsidTr="000333C1">
        <w:trPr>
          <w:trHeight w:val="1728"/>
        </w:trPr>
        <w:tc>
          <w:tcPr>
            <w:tcW w:w="5968" w:type="dxa"/>
          </w:tcPr>
          <w:p w14:paraId="47D85E5D" w14:textId="2744BB91" w:rsidR="00481D6A" w:rsidRPr="000333C1" w:rsidRDefault="00481D6A" w:rsidP="000333C1">
            <w:pPr>
              <w:spacing w:before="120" w:after="120"/>
              <w:rPr>
                <w:rFonts w:eastAsia="Times New Roman" w:cstheme="minorHAnsi"/>
                <w:i/>
                <w:iCs/>
                <w:color w:val="008000"/>
                <w:sz w:val="24"/>
                <w:szCs w:val="24"/>
              </w:rPr>
            </w:pPr>
          </w:p>
        </w:tc>
        <w:tc>
          <w:tcPr>
            <w:tcW w:w="8072" w:type="dxa"/>
          </w:tcPr>
          <w:p w14:paraId="52A8F984" w14:textId="0F9020BD" w:rsidR="00481D6A" w:rsidRPr="00EF5A17" w:rsidRDefault="00481D6A" w:rsidP="00E22390">
            <w:pPr>
              <w:spacing w:before="120" w:after="120"/>
              <w:contextualSpacing/>
              <w:rPr>
                <w:rFonts w:eastAsia="Times New Roman" w:cstheme="minorHAnsi"/>
                <w:i/>
                <w:iCs/>
                <w:color w:val="008000"/>
                <w:sz w:val="24"/>
                <w:szCs w:val="24"/>
              </w:rPr>
            </w:pPr>
          </w:p>
        </w:tc>
      </w:tr>
    </w:tbl>
    <w:p w14:paraId="4C438FAA" w14:textId="77777777" w:rsidR="00861830" w:rsidRDefault="00861830"/>
    <w:sectPr w:rsidR="00861830" w:rsidSect="00A80957">
      <w:headerReference w:type="default" r:id="rId7"/>
      <w:footerReference w:type="default" r:id="rId8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35F232" w14:textId="77777777" w:rsidR="009935D1" w:rsidRDefault="009935D1" w:rsidP="00180877">
      <w:pPr>
        <w:spacing w:after="0" w:line="240" w:lineRule="auto"/>
      </w:pPr>
      <w:r>
        <w:separator/>
      </w:r>
    </w:p>
  </w:endnote>
  <w:endnote w:type="continuationSeparator" w:id="0">
    <w:p w14:paraId="41CEEADD" w14:textId="77777777" w:rsidR="009935D1" w:rsidRDefault="009935D1" w:rsidP="00180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0B55D" w14:textId="155C15C2" w:rsidR="004405CD" w:rsidRPr="006A14F0" w:rsidRDefault="006A14F0" w:rsidP="006A14F0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C460ED" w14:textId="77777777" w:rsidR="009935D1" w:rsidRDefault="009935D1" w:rsidP="00180877">
      <w:pPr>
        <w:spacing w:after="0" w:line="240" w:lineRule="auto"/>
      </w:pPr>
      <w:r>
        <w:separator/>
      </w:r>
    </w:p>
  </w:footnote>
  <w:footnote w:type="continuationSeparator" w:id="0">
    <w:p w14:paraId="551ADE42" w14:textId="77777777" w:rsidR="009935D1" w:rsidRDefault="009935D1" w:rsidP="00180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F0F1F" w14:textId="77777777" w:rsidR="00180877" w:rsidRDefault="00180877" w:rsidP="00180877">
    <w:pPr>
      <w:pStyle w:val="Header"/>
      <w:spacing w:after="120"/>
    </w:pPr>
    <w:r>
      <w:rPr>
        <w:noProof/>
      </w:rPr>
      <w:drawing>
        <wp:inline distT="0" distB="0" distL="0" distR="0" wp14:anchorId="20E3F267" wp14:editId="63D72099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D2BB1D9" w14:textId="77777777" w:rsidR="00180877" w:rsidRPr="00180877" w:rsidRDefault="00180877" w:rsidP="001808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2F17D7"/>
    <w:multiLevelType w:val="hybridMultilevel"/>
    <w:tmpl w:val="25245E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1704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D5"/>
    <w:rsid w:val="0002657B"/>
    <w:rsid w:val="000333C1"/>
    <w:rsid w:val="00180877"/>
    <w:rsid w:val="002476F9"/>
    <w:rsid w:val="004405CD"/>
    <w:rsid w:val="00481D6A"/>
    <w:rsid w:val="006A14F0"/>
    <w:rsid w:val="00861830"/>
    <w:rsid w:val="009935D1"/>
    <w:rsid w:val="00A80957"/>
    <w:rsid w:val="00B3057F"/>
    <w:rsid w:val="00CF5805"/>
    <w:rsid w:val="00DD79DE"/>
    <w:rsid w:val="00EA19D5"/>
    <w:rsid w:val="00EB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382D1F"/>
  <w15:chartTrackingRefBased/>
  <w15:docId w15:val="{A114E27B-D35C-4307-9F9D-AAAFB86C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1D6A"/>
  </w:style>
  <w:style w:type="paragraph" w:styleId="Heading1">
    <w:name w:val="heading 1"/>
    <w:basedOn w:val="Normal"/>
    <w:next w:val="Normal"/>
    <w:link w:val="Heading1Char"/>
    <w:uiPriority w:val="9"/>
    <w:qFormat/>
    <w:rsid w:val="00481D6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1D6A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877"/>
  </w:style>
  <w:style w:type="paragraph" w:styleId="Footer">
    <w:name w:val="footer"/>
    <w:basedOn w:val="Normal"/>
    <w:link w:val="Foot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877"/>
  </w:style>
  <w:style w:type="character" w:customStyle="1" w:styleId="Heading1Char">
    <w:name w:val="Heading 1 Char"/>
    <w:basedOn w:val="DefaultParagraphFont"/>
    <w:link w:val="Heading1"/>
    <w:uiPriority w:val="9"/>
    <w:rsid w:val="00481D6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81D6A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481D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ListParagraph">
    <w:name w:val="List Paragraph"/>
    <w:basedOn w:val="Normal"/>
    <w:uiPriority w:val="34"/>
    <w:qFormat/>
    <w:rsid w:val="00481D6A"/>
    <w:pPr>
      <w:ind w:left="720"/>
      <w:contextualSpacing/>
    </w:pPr>
  </w:style>
  <w:style w:type="character" w:customStyle="1" w:styleId="eop">
    <w:name w:val="eop"/>
    <w:basedOn w:val="DefaultParagraphFont"/>
    <w:rsid w:val="00481D6A"/>
  </w:style>
  <w:style w:type="character" w:styleId="Hyperlink">
    <w:name w:val="Hyperlink"/>
    <w:basedOn w:val="DefaultParagraphFont"/>
    <w:uiPriority w:val="99"/>
    <w:unhideWhenUsed/>
    <w:rsid w:val="006A14F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1.07: Designing Effective Routines</vt:lpstr>
    </vt:vector>
  </TitlesOfParts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1.07: Designing Effective Routines</dc:title>
  <dc:subject>Lesson 1.07: Designing Effective Routines</dc:subject>
  <dc:creator>Texas Education Agency</dc:creator>
  <cp:keywords/>
  <dc:description/>
  <cp:lastModifiedBy>Kailey Rose Rea</cp:lastModifiedBy>
  <cp:revision>9</cp:revision>
  <dcterms:created xsi:type="dcterms:W3CDTF">2022-05-26T02:20:00Z</dcterms:created>
  <dcterms:modified xsi:type="dcterms:W3CDTF">2023-08-23T02:25:00Z</dcterms:modified>
</cp:coreProperties>
</file>