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D3150" w14:textId="7E0F73D9" w:rsidR="001B7467" w:rsidRDefault="007B668D" w:rsidP="002133F4">
      <w:pPr>
        <w:pStyle w:val="Heading1"/>
      </w:pPr>
      <w:r w:rsidRPr="002133F4">
        <w:t>Unit</w:t>
      </w:r>
      <w:r w:rsidR="00677709">
        <w:t xml:space="preserve"> </w:t>
      </w:r>
      <w:r w:rsidR="00026267">
        <w:t>1</w:t>
      </w:r>
      <w:r w:rsidR="00677709">
        <w:t>:</w:t>
      </w:r>
      <w:r w:rsidR="005B726E">
        <w:t xml:space="preserve"> </w:t>
      </w:r>
      <w:r w:rsidR="00CA1E67">
        <w:t>Building an Effective Classroom – Classroom Culture</w:t>
      </w:r>
    </w:p>
    <w:p w14:paraId="123975C0" w14:textId="49130A0A" w:rsidR="007B668D" w:rsidRDefault="00B40728" w:rsidP="00A72A7F">
      <w:pPr>
        <w:pStyle w:val="Heading2"/>
        <w:spacing w:after="360"/>
      </w:pPr>
      <w:r w:rsidRPr="009722B4">
        <w:t xml:space="preserve">Lesson </w:t>
      </w:r>
      <w:r w:rsidR="00CA1E67">
        <w:t>1.</w:t>
      </w:r>
      <w:r w:rsidR="004341CF">
        <w:t>10</w:t>
      </w:r>
      <w:r w:rsidR="00F47E67">
        <w:t>: Rolling Out Systems and Routines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60209F7" w14:textId="77777777" w:rsidTr="2E5B021C">
        <w:trPr>
          <w:trHeight w:val="420"/>
          <w:tblHeader/>
        </w:trPr>
        <w:tc>
          <w:tcPr>
            <w:tcW w:w="5000" w:type="pct"/>
            <w:gridSpan w:val="3"/>
            <w:vAlign w:val="center"/>
          </w:tcPr>
          <w:p w14:paraId="4166F642"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291650E5" w14:textId="77777777" w:rsidTr="2E5B021C">
        <w:trPr>
          <w:trHeight w:val="420"/>
        </w:trPr>
        <w:tc>
          <w:tcPr>
            <w:tcW w:w="1537" w:type="pct"/>
          </w:tcPr>
          <w:p w14:paraId="3745196E" w14:textId="77777777" w:rsidR="00A969C1" w:rsidRPr="00F96125" w:rsidRDefault="00A969C1" w:rsidP="00D268F5">
            <w:pPr>
              <w:pStyle w:val="Tabletext"/>
            </w:pPr>
            <w:r w:rsidRPr="00F96125">
              <w:t>Warm-Up (</w:t>
            </w:r>
            <w:r w:rsidR="00776739">
              <w:t>5</w:t>
            </w:r>
            <w:r w:rsidR="00D60CA1" w:rsidRPr="00F96125">
              <w:t xml:space="preserve"> </w:t>
            </w:r>
            <w:r w:rsidRPr="00F96125">
              <w:t>mins)</w:t>
            </w:r>
            <w:r w:rsidR="00B057A4" w:rsidRPr="00F96125">
              <w:t xml:space="preserve"> </w:t>
            </w:r>
          </w:p>
          <w:p w14:paraId="70ED5C7C" w14:textId="77777777" w:rsidR="00A969C1" w:rsidRDefault="009722B4" w:rsidP="001C0565">
            <w:pPr>
              <w:pStyle w:val="Tabletextbullet"/>
              <w:numPr>
                <w:ilvl w:val="0"/>
                <w:numId w:val="3"/>
              </w:numPr>
            </w:pPr>
            <w:r w:rsidRPr="00F96125">
              <w:t>Bellringer</w:t>
            </w:r>
          </w:p>
          <w:p w14:paraId="5D0204D8" w14:textId="77777777" w:rsidR="00601463" w:rsidRPr="00F96125" w:rsidRDefault="00601463" w:rsidP="00184F98">
            <w:pPr>
              <w:pStyle w:val="Tabletextbullet"/>
              <w:numPr>
                <w:ilvl w:val="0"/>
                <w:numId w:val="0"/>
              </w:numPr>
              <w:ind w:left="864"/>
            </w:pPr>
          </w:p>
        </w:tc>
        <w:tc>
          <w:tcPr>
            <w:tcW w:w="1733" w:type="pct"/>
            <w:shd w:val="clear" w:color="auto" w:fill="auto"/>
          </w:tcPr>
          <w:p w14:paraId="3180BFCA" w14:textId="47890C60" w:rsidR="00341AE7" w:rsidRPr="00F96125" w:rsidRDefault="00C942AC" w:rsidP="00341AE7">
            <w:pPr>
              <w:pStyle w:val="Tabletext"/>
            </w:pPr>
            <w:r w:rsidRPr="00F96125">
              <w:t>Instruction</w:t>
            </w:r>
            <w:r w:rsidR="00341AE7" w:rsidRPr="00F96125">
              <w:t xml:space="preserve"> </w:t>
            </w:r>
            <w:r w:rsidR="00C947A3" w:rsidRPr="00F96125">
              <w:t>(</w:t>
            </w:r>
            <w:r w:rsidR="00B83250">
              <w:t xml:space="preserve">10 </w:t>
            </w:r>
            <w:r w:rsidR="00341AE7" w:rsidRPr="00F96125">
              <w:t>mins)</w:t>
            </w:r>
          </w:p>
          <w:p w14:paraId="4C86B579" w14:textId="358EE59D" w:rsidR="005B726E" w:rsidRPr="00F96125" w:rsidRDefault="00970154" w:rsidP="00094BB0">
            <w:pPr>
              <w:pStyle w:val="Tabletextbullet"/>
            </w:pPr>
            <w:r>
              <w:t>Video and Notes</w:t>
            </w:r>
            <w:r w:rsidR="003F3657">
              <w:t>: Roll-Out Speech Delivery</w:t>
            </w:r>
          </w:p>
        </w:tc>
        <w:tc>
          <w:tcPr>
            <w:tcW w:w="1730" w:type="pct"/>
          </w:tcPr>
          <w:p w14:paraId="66ECC5DC" w14:textId="6A72199F" w:rsidR="00A969C1" w:rsidRPr="00F96125" w:rsidRDefault="00C942AC" w:rsidP="008A3F4E">
            <w:pPr>
              <w:pStyle w:val="Tabletext"/>
            </w:pPr>
            <w:r w:rsidRPr="00F96125">
              <w:t>Application (</w:t>
            </w:r>
            <w:r w:rsidR="00136931">
              <w:t>30</w:t>
            </w:r>
            <w:r w:rsidRPr="00F96125">
              <w:t xml:space="preserve"> mins)</w:t>
            </w:r>
          </w:p>
          <w:p w14:paraId="246F8023" w14:textId="4ACF380C" w:rsidR="00546452" w:rsidRDefault="00970154" w:rsidP="00A72A7F">
            <w:pPr>
              <w:pStyle w:val="Tabletextbullet"/>
            </w:pPr>
            <w:r>
              <w:t>Practice 1</w:t>
            </w:r>
            <w:r w:rsidR="00E83A67">
              <w:t>: Roll-Out Speech for Class Routine (</w:t>
            </w:r>
            <w:r w:rsidR="00805867">
              <w:t>10 mins)</w:t>
            </w:r>
          </w:p>
          <w:p w14:paraId="3F7B6EF4" w14:textId="38639D0C" w:rsidR="00101AB7" w:rsidRDefault="00970154" w:rsidP="00A72A7F">
            <w:pPr>
              <w:pStyle w:val="Tabletextbullet"/>
            </w:pPr>
            <w:r>
              <w:t>Practice 2</w:t>
            </w:r>
            <w:r w:rsidR="00805867">
              <w:t>: Feedback on Roll-Out Speech (10 mins)</w:t>
            </w:r>
          </w:p>
          <w:p w14:paraId="649371D0" w14:textId="77777777" w:rsidR="00BC173C" w:rsidRPr="00F96125" w:rsidRDefault="00C942AC" w:rsidP="00A72A7F">
            <w:pPr>
              <w:pStyle w:val="Tabletextbullet"/>
            </w:pPr>
            <w:r w:rsidRPr="00F96125">
              <w:t>Debrief (5 min</w:t>
            </w:r>
            <w:r w:rsidR="0037640E" w:rsidRPr="00F96125">
              <w:t>s</w:t>
            </w:r>
            <w:r w:rsidRPr="00F96125">
              <w:t>)</w:t>
            </w:r>
          </w:p>
          <w:p w14:paraId="0782341F"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582A2D8B" w14:textId="77777777" w:rsidR="006966B8" w:rsidRPr="009D319E" w:rsidRDefault="006966B8"/>
    <w:tbl>
      <w:tblPr>
        <w:tblStyle w:val="TableGrid"/>
        <w:tblW w:w="5003" w:type="pct"/>
        <w:tblLayout w:type="fixed"/>
        <w:tblLook w:val="04A0" w:firstRow="1" w:lastRow="0" w:firstColumn="1" w:lastColumn="0" w:noHBand="0" w:noVBand="1"/>
      </w:tblPr>
      <w:tblGrid>
        <w:gridCol w:w="1705"/>
        <w:gridCol w:w="360"/>
        <w:gridCol w:w="1170"/>
        <w:gridCol w:w="6121"/>
      </w:tblGrid>
      <w:tr w:rsidR="008C24C7" w:rsidRPr="00447D20" w14:paraId="5EDF10D8" w14:textId="77777777" w:rsidTr="00F80EFC">
        <w:trPr>
          <w:trHeight w:val="420"/>
        </w:trPr>
        <w:tc>
          <w:tcPr>
            <w:tcW w:w="1705" w:type="dxa"/>
          </w:tcPr>
          <w:p w14:paraId="65220ADB" w14:textId="77777777" w:rsidR="008C24C7" w:rsidRPr="00A72A7F" w:rsidRDefault="008C24C7" w:rsidP="00AC5742">
            <w:pPr>
              <w:pStyle w:val="Tabletext"/>
              <w:rPr>
                <w:b/>
                <w:bCs/>
                <w:sz w:val="24"/>
                <w:szCs w:val="24"/>
              </w:rPr>
            </w:pPr>
            <w:r w:rsidRPr="00A72A7F">
              <w:rPr>
                <w:b/>
                <w:bCs/>
                <w:sz w:val="24"/>
                <w:szCs w:val="24"/>
              </w:rPr>
              <w:t>TEKS</w:t>
            </w:r>
            <w:r>
              <w:rPr>
                <w:b/>
                <w:bCs/>
                <w:sz w:val="24"/>
                <w:szCs w:val="24"/>
              </w:rPr>
              <w:t xml:space="preserve"> </w:t>
            </w:r>
          </w:p>
        </w:tc>
        <w:tc>
          <w:tcPr>
            <w:tcW w:w="360" w:type="dxa"/>
          </w:tcPr>
          <w:p w14:paraId="660759D5" w14:textId="2E7C9F63" w:rsidR="008C24C7" w:rsidRPr="00447D20" w:rsidRDefault="00652457" w:rsidP="00F80806">
            <w:pPr>
              <w:pStyle w:val="Tabletext"/>
              <w:ind w:right="-105"/>
              <w:rPr>
                <w:rFonts w:eastAsia="Times New Roman"/>
                <w:color w:val="70AD47" w:themeColor="accent6"/>
              </w:rPr>
            </w:pPr>
            <w:r>
              <w:t>7</w:t>
            </w:r>
            <w:r w:rsidR="008C24C7">
              <w:br/>
            </w:r>
          </w:p>
        </w:tc>
        <w:tc>
          <w:tcPr>
            <w:tcW w:w="7291" w:type="dxa"/>
            <w:gridSpan w:val="2"/>
          </w:tcPr>
          <w:p w14:paraId="430E3E42" w14:textId="6EFC1B89" w:rsidR="008C24C7" w:rsidRDefault="00CE643E" w:rsidP="00A26167">
            <w:pPr>
              <w:pStyle w:val="ListAlphaparens"/>
              <w:numPr>
                <w:ilvl w:val="0"/>
                <w:numId w:val="0"/>
              </w:numPr>
            </w:pPr>
            <w:r>
              <w:t xml:space="preserve">The student creates an effective learning environment. </w:t>
            </w:r>
            <w:r w:rsidR="008C24C7">
              <w:t>The student is expected to:</w:t>
            </w:r>
          </w:p>
          <w:p w14:paraId="147749D0" w14:textId="0B4FD4FF" w:rsidR="008C24C7" w:rsidRDefault="00184BD0" w:rsidP="0082231B">
            <w:pPr>
              <w:pStyle w:val="ListAlphaparens"/>
              <w:numPr>
                <w:ilvl w:val="0"/>
                <w:numId w:val="4"/>
              </w:numPr>
            </w:pPr>
            <w:r>
              <w:t>describe and implement a safe and an effective learning environment</w:t>
            </w:r>
            <w:r w:rsidR="00652457">
              <w:t xml:space="preserve"> </w:t>
            </w:r>
            <w:r w:rsidR="0036652F">
              <w:t>that incorporates the principles of universal design</w:t>
            </w:r>
          </w:p>
          <w:p w14:paraId="3F577040" w14:textId="6B0492E9" w:rsidR="008C24C7" w:rsidRDefault="00184BD0" w:rsidP="0036652F">
            <w:pPr>
              <w:pStyle w:val="ListAlphaparens"/>
              <w:numPr>
                <w:ilvl w:val="0"/>
                <w:numId w:val="14"/>
              </w:numPr>
            </w:pPr>
            <w:r>
              <w:t>demonstrate teacher and trainer characteristics that promote an effective learning environment</w:t>
            </w:r>
          </w:p>
          <w:p w14:paraId="2298E6E8" w14:textId="73A6FFEE" w:rsidR="008C24C7" w:rsidRPr="003D0313" w:rsidRDefault="00184BD0" w:rsidP="0036652F">
            <w:pPr>
              <w:pStyle w:val="ListAlphaparens"/>
              <w:numPr>
                <w:ilvl w:val="0"/>
                <w:numId w:val="15"/>
              </w:numPr>
            </w:pPr>
            <w:r>
              <w:t>identify classroom-management techniques that promote an effective learning environment</w:t>
            </w:r>
          </w:p>
        </w:tc>
      </w:tr>
      <w:tr w:rsidR="00224925" w:rsidRPr="00447D20" w14:paraId="1758DF5C" w14:textId="77777777" w:rsidTr="00F80EFC">
        <w:trPr>
          <w:trHeight w:val="420"/>
        </w:trPr>
        <w:tc>
          <w:tcPr>
            <w:tcW w:w="1705" w:type="dxa"/>
            <w:hideMark/>
          </w:tcPr>
          <w:p w14:paraId="72A7F761"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651" w:type="dxa"/>
            <w:gridSpan w:val="3"/>
            <w:hideMark/>
          </w:tcPr>
          <w:p w14:paraId="414CF418" w14:textId="369E4E18" w:rsidR="00694484" w:rsidRDefault="006E6A2D" w:rsidP="009754B2">
            <w:pPr>
              <w:pStyle w:val="Tabletextbullet"/>
            </w:pPr>
            <w:r>
              <w:t xml:space="preserve">Identify </w:t>
            </w:r>
            <w:r w:rsidR="009754B2">
              <w:t xml:space="preserve">the characteristics of </w:t>
            </w:r>
            <w:r w:rsidR="002E4DF7">
              <w:t xml:space="preserve">effective </w:t>
            </w:r>
            <w:r w:rsidR="009754B2">
              <w:t xml:space="preserve">roll-out </w:t>
            </w:r>
            <w:r w:rsidR="002E4DF7">
              <w:t>speech delivery</w:t>
            </w:r>
          </w:p>
          <w:p w14:paraId="64A7D38B" w14:textId="0403C3B0" w:rsidR="005B429D" w:rsidRDefault="005B429D" w:rsidP="005B429D">
            <w:pPr>
              <w:pStyle w:val="Tabletextbullet"/>
            </w:pPr>
            <w:r>
              <w:t>Practice delivery of a roll</w:t>
            </w:r>
            <w:r w:rsidR="002D50D1">
              <w:t>-</w:t>
            </w:r>
            <w:r>
              <w:t xml:space="preserve">out speech with both </w:t>
            </w:r>
            <w:r w:rsidR="00C05720">
              <w:t>strong content and effective delivery</w:t>
            </w:r>
          </w:p>
          <w:p w14:paraId="592C662E" w14:textId="47330916" w:rsidR="002E4DF7" w:rsidRPr="008966DD" w:rsidRDefault="005B429D" w:rsidP="005B429D">
            <w:pPr>
              <w:pStyle w:val="Tabletextbullet"/>
            </w:pPr>
            <w:r>
              <w:t>Reflect on delivery of a roll</w:t>
            </w:r>
            <w:r w:rsidR="00D44AF9">
              <w:t>-</w:t>
            </w:r>
            <w:r>
              <w:t>out speech</w:t>
            </w:r>
          </w:p>
        </w:tc>
      </w:tr>
      <w:tr w:rsidR="00224925" w:rsidRPr="00D00C5A" w14:paraId="1AC10540" w14:textId="77777777" w:rsidTr="00F80EFC">
        <w:trPr>
          <w:trHeight w:val="420"/>
        </w:trPr>
        <w:tc>
          <w:tcPr>
            <w:tcW w:w="1705" w:type="dxa"/>
          </w:tcPr>
          <w:p w14:paraId="477D8E6F" w14:textId="77777777"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651" w:type="dxa"/>
            <w:gridSpan w:val="3"/>
          </w:tcPr>
          <w:p w14:paraId="36CE1323" w14:textId="7FF598C2" w:rsidR="007978E5" w:rsidRPr="005E6172" w:rsidRDefault="00694AB8" w:rsidP="00694AB8">
            <w:pPr>
              <w:pStyle w:val="Tabletext"/>
            </w:pPr>
            <w:r>
              <w:t xml:space="preserve">Designing effective systems and routines is only a start to </w:t>
            </w:r>
            <w:r w:rsidR="00DD6B89">
              <w:t xml:space="preserve">developing </w:t>
            </w:r>
            <w:r>
              <w:t xml:space="preserve">an efficient, focused, and </w:t>
            </w:r>
            <w:r w:rsidR="00156679">
              <w:t xml:space="preserve">safe </w:t>
            </w:r>
            <w:r>
              <w:t>classroom.</w:t>
            </w:r>
            <w:r w:rsidR="005754DB">
              <w:t xml:space="preserve"> This lesson is the </w:t>
            </w:r>
            <w:r w:rsidR="008074BE">
              <w:t>second</w:t>
            </w:r>
            <w:r w:rsidR="005754DB">
              <w:t xml:space="preserve"> in a series of </w:t>
            </w:r>
            <w:r w:rsidR="004B4615">
              <w:t>six</w:t>
            </w:r>
            <w:r w:rsidR="005754DB">
              <w:t xml:space="preserve"> focused on the introduction of systems and routines. </w:t>
            </w:r>
            <w:r w:rsidR="00693288">
              <w:t>For</w:t>
            </w:r>
            <w:r>
              <w:t xml:space="preserve"> systems and routines to work, teachers must get student buy-in. One way to increase student buy-in is to help students own the systems and routines.</w:t>
            </w:r>
            <w:r w:rsidR="004343A5">
              <w:t xml:space="preserve"> Careful attention to the roll-out of a routine or system can increase student ownership. </w:t>
            </w:r>
            <w:r w:rsidR="00FD7783">
              <w:t xml:space="preserve">In this lesson, </w:t>
            </w:r>
            <w:r w:rsidR="002E4DF7">
              <w:t>student explore roll-out speeches in more depth by considering the characteristics of those speeches when they are delivered effective</w:t>
            </w:r>
            <w:r w:rsidR="002D50D1">
              <w:t>ly.</w:t>
            </w:r>
            <w:r w:rsidR="00D44AF9">
              <w:t xml:space="preserve"> </w:t>
            </w:r>
            <w:r w:rsidR="004343A5">
              <w:t xml:space="preserve">They also </w:t>
            </w:r>
            <w:r w:rsidR="002E4DF7">
              <w:t xml:space="preserve">work in groups to develop roll-out speeches for classroom routines they developed earlier in the </w:t>
            </w:r>
            <w:r w:rsidR="006D047B">
              <w:t>course,</w:t>
            </w:r>
            <w:r w:rsidR="002E4DF7">
              <w:t xml:space="preserve"> as well as receive peer feedback on those speeches.</w:t>
            </w:r>
          </w:p>
        </w:tc>
      </w:tr>
      <w:tr w:rsidR="00224925" w:rsidRPr="00447D20" w14:paraId="1F39E38C" w14:textId="77777777" w:rsidTr="00F80EFC">
        <w:trPr>
          <w:cantSplit w:val="0"/>
          <w:trHeight w:val="420"/>
        </w:trPr>
        <w:tc>
          <w:tcPr>
            <w:tcW w:w="1705" w:type="dxa"/>
          </w:tcPr>
          <w:p w14:paraId="79F3326D" w14:textId="77777777"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651" w:type="dxa"/>
            <w:gridSpan w:val="3"/>
          </w:tcPr>
          <w:p w14:paraId="5C619BEC" w14:textId="34554BD7" w:rsidR="00C05720" w:rsidRDefault="000D19C0" w:rsidP="741C5ED6">
            <w:pPr>
              <w:pStyle w:val="Tabletext"/>
            </w:pPr>
            <w:r>
              <w:t>Describe how a teacher delivers an effective roll-out speech.</w:t>
            </w:r>
          </w:p>
          <w:p w14:paraId="36C420C2" w14:textId="1EFAC0E7" w:rsidR="002D50D1" w:rsidRPr="002D50D1" w:rsidRDefault="000D19C0" w:rsidP="002D50D1">
            <w:pPr>
              <w:pStyle w:val="Tabletext"/>
            </w:pPr>
            <w:r>
              <w:t xml:space="preserve">Based on the feedback you received on your group’s roll-out speech, </w:t>
            </w:r>
            <w:r w:rsidR="002D50D1" w:rsidRPr="002D50D1">
              <w:t>what is one thing you feel you are good at</w:t>
            </w:r>
            <w:r w:rsidR="002D50D1">
              <w:t>,</w:t>
            </w:r>
            <w:r w:rsidR="002D50D1" w:rsidRPr="002D50D1">
              <w:t xml:space="preserve"> and what is one thing you will continue to work on?</w:t>
            </w:r>
          </w:p>
          <w:p w14:paraId="2B5114EC" w14:textId="1D299682" w:rsidR="000D19C0" w:rsidRPr="00C05720" w:rsidRDefault="000D19C0" w:rsidP="741C5ED6">
            <w:pPr>
              <w:pStyle w:val="Tabletext"/>
            </w:pPr>
          </w:p>
          <w:p w14:paraId="684AF8DB" w14:textId="354CBFAA" w:rsidR="00B373C8" w:rsidRPr="00D856C4" w:rsidRDefault="00396A7F" w:rsidP="741C5ED6">
            <w:pPr>
              <w:pStyle w:val="Tabletext"/>
            </w:pPr>
            <w:r>
              <w:rPr>
                <w:i/>
                <w:iCs/>
              </w:rPr>
              <w:t>S</w:t>
            </w:r>
            <w:r w:rsidR="00B373C8" w:rsidRPr="741C5ED6">
              <w:rPr>
                <w:i/>
                <w:iCs/>
              </w:rPr>
              <w:t>ee Exit Ticket Answer Key for exemplar response</w:t>
            </w:r>
            <w:r w:rsidR="0031342F" w:rsidRPr="741C5ED6">
              <w:rPr>
                <w:i/>
                <w:iCs/>
              </w:rPr>
              <w:t>s</w:t>
            </w:r>
            <w:r w:rsidR="00B373C8" w:rsidRPr="741C5ED6">
              <w:rPr>
                <w:i/>
                <w:iCs/>
              </w:rPr>
              <w:t>.</w:t>
            </w:r>
          </w:p>
        </w:tc>
      </w:tr>
      <w:tr w:rsidR="00396A7F" w:rsidRPr="00602ABE" w14:paraId="1BE7F686" w14:textId="77777777" w:rsidTr="00F80EFC">
        <w:trPr>
          <w:trHeight w:val="420"/>
        </w:trPr>
        <w:tc>
          <w:tcPr>
            <w:tcW w:w="1705" w:type="dxa"/>
          </w:tcPr>
          <w:p w14:paraId="0ADB3141" w14:textId="77777777" w:rsidR="00396A7F" w:rsidRPr="00A72A7F" w:rsidRDefault="00396A7F" w:rsidP="00DF6196">
            <w:pPr>
              <w:pStyle w:val="Tabletext"/>
              <w:rPr>
                <w:b/>
                <w:bCs/>
                <w:sz w:val="24"/>
                <w:szCs w:val="24"/>
              </w:rPr>
            </w:pPr>
            <w:r w:rsidRPr="00A72A7F">
              <w:rPr>
                <w:b/>
                <w:bCs/>
                <w:sz w:val="24"/>
                <w:szCs w:val="24"/>
              </w:rPr>
              <w:lastRenderedPageBreak/>
              <w:t xml:space="preserve">Vocabulary </w:t>
            </w:r>
          </w:p>
        </w:tc>
        <w:tc>
          <w:tcPr>
            <w:tcW w:w="1530" w:type="dxa"/>
            <w:gridSpan w:val="2"/>
          </w:tcPr>
          <w:p w14:paraId="15FD315B" w14:textId="39464C23" w:rsidR="00396A7F" w:rsidRPr="000C1AB3" w:rsidRDefault="00396A7F" w:rsidP="00DF6196">
            <w:pPr>
              <w:pStyle w:val="Tabletext"/>
            </w:pPr>
          </w:p>
        </w:tc>
        <w:tc>
          <w:tcPr>
            <w:tcW w:w="6121" w:type="dxa"/>
          </w:tcPr>
          <w:p w14:paraId="2D5B2004" w14:textId="2438FCC8" w:rsidR="00396A7F" w:rsidRPr="000C1AB3" w:rsidRDefault="00396A7F" w:rsidP="00DF6196">
            <w:pPr>
              <w:pStyle w:val="Tabletext"/>
            </w:pPr>
          </w:p>
        </w:tc>
      </w:tr>
    </w:tbl>
    <w:p w14:paraId="2FF689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56433225" w14:textId="77777777" w:rsidTr="179BD63E">
        <w:trPr>
          <w:trHeight w:val="420"/>
          <w:tblHeader/>
        </w:trPr>
        <w:tc>
          <w:tcPr>
            <w:tcW w:w="2250" w:type="dxa"/>
            <w:hideMark/>
          </w:tcPr>
          <w:p w14:paraId="20009F69"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52F044D4"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668D5001" w14:textId="77777777" w:rsidR="009E73D9" w:rsidRPr="00DB54CD" w:rsidRDefault="009E73D9" w:rsidP="00485163">
            <w:pPr>
              <w:pStyle w:val="Tabletext"/>
              <w:jc w:val="center"/>
              <w:rPr>
                <w:b/>
                <w:bCs/>
              </w:rPr>
            </w:pPr>
            <w:r w:rsidRPr="00DB54CD">
              <w:rPr>
                <w:b/>
                <w:bCs/>
              </w:rPr>
              <w:t>Materials</w:t>
            </w:r>
          </w:p>
        </w:tc>
      </w:tr>
      <w:tr w:rsidR="000B6556" w:rsidRPr="00447D20" w14:paraId="62215FAB" w14:textId="77777777" w:rsidTr="179BD63E">
        <w:trPr>
          <w:cantSplit w:val="0"/>
          <w:trHeight w:val="420"/>
        </w:trPr>
        <w:tc>
          <w:tcPr>
            <w:tcW w:w="2250" w:type="dxa"/>
          </w:tcPr>
          <w:p w14:paraId="4D35F276" w14:textId="77777777" w:rsidR="000B6556" w:rsidRDefault="000B6556" w:rsidP="00485163">
            <w:pPr>
              <w:pStyle w:val="Tabletext"/>
              <w:jc w:val="center"/>
            </w:pPr>
          </w:p>
        </w:tc>
        <w:tc>
          <w:tcPr>
            <w:tcW w:w="5528" w:type="dxa"/>
          </w:tcPr>
          <w:p w14:paraId="29A3861D" w14:textId="264C41CA" w:rsidR="000B6556" w:rsidRPr="00DF5FE9" w:rsidRDefault="000B6556" w:rsidP="001E5208">
            <w:pPr>
              <w:pStyle w:val="Tabletext"/>
              <w:rPr>
                <w:i/>
                <w:iCs/>
              </w:rPr>
            </w:pPr>
            <w:r w:rsidRPr="00DF5FE9">
              <w:rPr>
                <w:i/>
                <w:iCs/>
              </w:rPr>
              <w:t>Prepare to share the video</w:t>
            </w:r>
            <w:r w:rsidR="00CD6F37">
              <w:rPr>
                <w:i/>
                <w:iCs/>
              </w:rPr>
              <w:t>s</w:t>
            </w:r>
            <w:r w:rsidRPr="00DF5FE9">
              <w:rPr>
                <w:i/>
                <w:iCs/>
              </w:rPr>
              <w:t xml:space="preserve"> </w:t>
            </w:r>
            <w:hyperlink r:id="rId11" w:history="1">
              <w:r w:rsidR="00682C6D" w:rsidRPr="00603D12">
                <w:rPr>
                  <w:rStyle w:val="Hyperlink"/>
                  <w:i/>
                  <w:iCs/>
                </w:rPr>
                <w:t>Roll</w:t>
              </w:r>
              <w:r w:rsidR="00DE4545" w:rsidRPr="00603D12">
                <w:rPr>
                  <w:rStyle w:val="Hyperlink"/>
                  <w:i/>
                  <w:iCs/>
                </w:rPr>
                <w:t>-</w:t>
              </w:r>
              <w:r w:rsidR="00682C6D" w:rsidRPr="00603D12">
                <w:rPr>
                  <w:rStyle w:val="Hyperlink"/>
                  <w:i/>
                  <w:iCs/>
                </w:rPr>
                <w:t>Out-</w:t>
              </w:r>
              <w:r w:rsidR="00CD6F37" w:rsidRPr="00603D12">
                <w:rPr>
                  <w:rStyle w:val="Hyperlink"/>
                  <w:i/>
                  <w:iCs/>
                </w:rPr>
                <w:t>Kim Iaia</w:t>
              </w:r>
            </w:hyperlink>
            <w:r w:rsidR="00CD6F37">
              <w:rPr>
                <w:i/>
                <w:iCs/>
              </w:rPr>
              <w:t xml:space="preserve"> and </w:t>
            </w:r>
            <w:hyperlink r:id="rId12" w:history="1">
              <w:r w:rsidR="00CD6F37" w:rsidRPr="00DA2C1E">
                <w:rPr>
                  <w:rStyle w:val="Hyperlink"/>
                  <w:i/>
                  <w:iCs/>
                </w:rPr>
                <w:t>Rol</w:t>
              </w:r>
              <w:r w:rsidR="00DE4545" w:rsidRPr="00DA2C1E">
                <w:rPr>
                  <w:rStyle w:val="Hyperlink"/>
                  <w:i/>
                  <w:iCs/>
                </w:rPr>
                <w:t>l-</w:t>
              </w:r>
              <w:r w:rsidR="00CD6F37" w:rsidRPr="00DA2C1E">
                <w:rPr>
                  <w:rStyle w:val="Hyperlink"/>
                  <w:i/>
                  <w:iCs/>
                </w:rPr>
                <w:t>Out-</w:t>
              </w:r>
              <w:r w:rsidR="00DE4545" w:rsidRPr="00DA2C1E">
                <w:rPr>
                  <w:rStyle w:val="Hyperlink"/>
                  <w:i/>
                  <w:iCs/>
                </w:rPr>
                <w:t xml:space="preserve"> Beth</w:t>
              </w:r>
              <w:r w:rsidR="00D42D7A" w:rsidRPr="00DA2C1E">
                <w:rPr>
                  <w:rStyle w:val="Hyperlink"/>
                  <w:i/>
                  <w:iCs/>
                </w:rPr>
                <w:t xml:space="preserve"> Verrilli</w:t>
              </w:r>
            </w:hyperlink>
            <w:r w:rsidR="00682C6D" w:rsidRPr="00DF5FE9">
              <w:rPr>
                <w:i/>
                <w:iCs/>
              </w:rPr>
              <w:t>.</w:t>
            </w:r>
            <w:r w:rsidR="00D42D7A">
              <w:t xml:space="preserve"> </w:t>
            </w:r>
          </w:p>
        </w:tc>
        <w:tc>
          <w:tcPr>
            <w:tcW w:w="1578" w:type="dxa"/>
          </w:tcPr>
          <w:p w14:paraId="015CD9EF" w14:textId="77777777" w:rsidR="000B6556" w:rsidRDefault="000B6556" w:rsidP="00485163">
            <w:pPr>
              <w:pStyle w:val="Tabletext"/>
              <w:jc w:val="center"/>
            </w:pPr>
          </w:p>
        </w:tc>
      </w:tr>
      <w:tr w:rsidR="00D44AF9" w:rsidRPr="00447D20" w14:paraId="55B1ABB1" w14:textId="77777777" w:rsidTr="179BD63E">
        <w:trPr>
          <w:cantSplit w:val="0"/>
          <w:trHeight w:val="420"/>
        </w:trPr>
        <w:tc>
          <w:tcPr>
            <w:tcW w:w="2250" w:type="dxa"/>
          </w:tcPr>
          <w:p w14:paraId="67859981" w14:textId="77777777" w:rsidR="00D44AF9" w:rsidRDefault="00D44AF9" w:rsidP="00485163">
            <w:pPr>
              <w:pStyle w:val="Tabletext"/>
              <w:jc w:val="center"/>
            </w:pPr>
          </w:p>
        </w:tc>
        <w:tc>
          <w:tcPr>
            <w:tcW w:w="5528" w:type="dxa"/>
          </w:tcPr>
          <w:p w14:paraId="0B5EEB1E" w14:textId="0B93FE97" w:rsidR="00D44AF9" w:rsidRPr="00DF5FE9" w:rsidRDefault="00D44AF9" w:rsidP="001E5208">
            <w:pPr>
              <w:pStyle w:val="Tabletext"/>
              <w:rPr>
                <w:i/>
                <w:iCs/>
              </w:rPr>
            </w:pPr>
            <w:r>
              <w:rPr>
                <w:i/>
                <w:iCs/>
              </w:rPr>
              <w:t>In Lesson 1.08, students worked in five groups to design classroom routines. In this lesson, students will need to return to those groups to develop roll-out speeches for those routines.</w:t>
            </w:r>
          </w:p>
        </w:tc>
        <w:tc>
          <w:tcPr>
            <w:tcW w:w="1578" w:type="dxa"/>
          </w:tcPr>
          <w:p w14:paraId="536E9E09" w14:textId="77777777" w:rsidR="00D44AF9" w:rsidRDefault="00D44AF9" w:rsidP="00485163">
            <w:pPr>
              <w:pStyle w:val="Tabletext"/>
              <w:jc w:val="center"/>
            </w:pPr>
          </w:p>
        </w:tc>
      </w:tr>
      <w:tr w:rsidR="00955B6A" w:rsidRPr="00447D20" w14:paraId="75D271E2" w14:textId="77777777" w:rsidTr="179BD63E">
        <w:trPr>
          <w:cantSplit w:val="0"/>
          <w:trHeight w:val="420"/>
        </w:trPr>
        <w:tc>
          <w:tcPr>
            <w:tcW w:w="2250" w:type="dxa"/>
          </w:tcPr>
          <w:p w14:paraId="2A315D8C" w14:textId="77777777" w:rsidR="00955B6A" w:rsidRDefault="00817511" w:rsidP="00485163">
            <w:pPr>
              <w:pStyle w:val="Tabletext"/>
              <w:jc w:val="center"/>
            </w:pPr>
            <w:r>
              <w:t>5</w:t>
            </w:r>
            <w:r w:rsidR="00955B6A">
              <w:t xml:space="preserve"> mins</w:t>
            </w:r>
          </w:p>
        </w:tc>
        <w:tc>
          <w:tcPr>
            <w:tcW w:w="5528" w:type="dxa"/>
          </w:tcPr>
          <w:p w14:paraId="42DE83B3" w14:textId="77777777" w:rsidR="004265C2" w:rsidRDefault="00955B6A" w:rsidP="001E5208">
            <w:pPr>
              <w:pStyle w:val="Tabletext"/>
            </w:pPr>
            <w:r w:rsidRPr="00301690">
              <w:rPr>
                <w:b/>
                <w:bCs/>
              </w:rPr>
              <w:t>Bell</w:t>
            </w:r>
            <w:r w:rsidR="00413E11">
              <w:rPr>
                <w:b/>
                <w:bCs/>
              </w:rPr>
              <w:t>r</w:t>
            </w:r>
            <w:r w:rsidR="00301690" w:rsidRPr="00301690">
              <w:rPr>
                <w:b/>
                <w:bCs/>
              </w:rPr>
              <w:t>inger:</w:t>
            </w:r>
            <w:r w:rsidR="00BE60FB">
              <w:t xml:space="preserve"> </w:t>
            </w:r>
          </w:p>
          <w:p w14:paraId="6D6F3A93" w14:textId="74A4F35C" w:rsidR="00D001D7" w:rsidRPr="00BE60FB" w:rsidRDefault="00490C47" w:rsidP="001E5208">
            <w:pPr>
              <w:spacing w:before="120" w:after="120"/>
            </w:pPr>
            <w:r>
              <w:t>Describe the information that a teacher will include in a well-developed roll-out speech for a classroom routine.</w:t>
            </w:r>
          </w:p>
        </w:tc>
        <w:tc>
          <w:tcPr>
            <w:tcW w:w="1578" w:type="dxa"/>
          </w:tcPr>
          <w:p w14:paraId="5F26FD5B" w14:textId="77777777" w:rsidR="00955B6A" w:rsidRDefault="000D5EFC" w:rsidP="00485163">
            <w:pPr>
              <w:pStyle w:val="Tabletext"/>
              <w:jc w:val="center"/>
            </w:pPr>
            <w:r>
              <w:t>Student Guide</w:t>
            </w:r>
          </w:p>
        </w:tc>
      </w:tr>
      <w:tr w:rsidR="00C45C17" w:rsidRPr="00447D20" w14:paraId="2F3FBC36" w14:textId="77777777" w:rsidTr="179BD63E">
        <w:trPr>
          <w:cantSplit w:val="0"/>
          <w:trHeight w:val="420"/>
        </w:trPr>
        <w:tc>
          <w:tcPr>
            <w:tcW w:w="2250" w:type="dxa"/>
          </w:tcPr>
          <w:p w14:paraId="2567E589" w14:textId="43EFD8CA" w:rsidR="00C45C17" w:rsidRDefault="00385DF9" w:rsidP="00B125BD">
            <w:pPr>
              <w:pStyle w:val="Tabletext"/>
              <w:jc w:val="center"/>
            </w:pPr>
            <w:r>
              <w:t>10</w:t>
            </w:r>
            <w:r w:rsidR="00C45C17">
              <w:t xml:space="preserve"> mins</w:t>
            </w:r>
          </w:p>
        </w:tc>
        <w:tc>
          <w:tcPr>
            <w:tcW w:w="5528" w:type="dxa"/>
          </w:tcPr>
          <w:p w14:paraId="325BFCEA" w14:textId="396F7BC8" w:rsidR="00955AE3" w:rsidRPr="00955AE3" w:rsidRDefault="00970154" w:rsidP="00955AE3">
            <w:pPr>
              <w:pStyle w:val="Tabletext"/>
              <w:rPr>
                <w:b/>
                <w:bCs/>
              </w:rPr>
            </w:pPr>
            <w:r>
              <w:rPr>
                <w:b/>
                <w:bCs/>
              </w:rPr>
              <w:t>Video and Notes</w:t>
            </w:r>
            <w:r w:rsidR="00955AE3" w:rsidRPr="00955AE3">
              <w:rPr>
                <w:b/>
                <w:bCs/>
              </w:rPr>
              <w:t xml:space="preserve">: Roll-Out Speech Delivery </w:t>
            </w:r>
          </w:p>
          <w:p w14:paraId="09E181FE" w14:textId="563BBF15" w:rsidR="003264E8" w:rsidRDefault="002D32C3" w:rsidP="00724277">
            <w:pPr>
              <w:pStyle w:val="Tabletext"/>
              <w:spacing w:before="0" w:after="0"/>
            </w:pPr>
            <w:r>
              <w:t>T</w:t>
            </w:r>
            <w:r w:rsidR="00A07A1A">
              <w:t xml:space="preserve">: </w:t>
            </w:r>
            <w:r w:rsidR="00955AE3">
              <w:t>Can I have a volunteer share their response to the bellringer?</w:t>
            </w:r>
          </w:p>
          <w:p w14:paraId="22CE1A98" w14:textId="77777777" w:rsidR="00955AE3" w:rsidRDefault="00955AE3" w:rsidP="00724277">
            <w:pPr>
              <w:pStyle w:val="Tabletext"/>
              <w:spacing w:before="0" w:after="0"/>
            </w:pPr>
          </w:p>
          <w:p w14:paraId="354848BE" w14:textId="77777777" w:rsidR="00955AE3" w:rsidRDefault="00955AE3" w:rsidP="00955AE3">
            <w:pPr>
              <w:pStyle w:val="Tabletext"/>
              <w:spacing w:before="0" w:after="0"/>
            </w:pPr>
            <w:r>
              <w:t xml:space="preserve">S: </w:t>
            </w:r>
            <w:r w:rsidRPr="00955AE3">
              <w:t>The teacher will explain why the routine is important. The teacher will also describe all the steps of the routine and model what it looks like when the routine is done correctly.</w:t>
            </w:r>
          </w:p>
          <w:p w14:paraId="423EEFFB" w14:textId="77777777" w:rsidR="00955AE3" w:rsidRDefault="00955AE3" w:rsidP="00955AE3">
            <w:pPr>
              <w:pStyle w:val="Tabletext"/>
              <w:spacing w:before="0" w:after="0"/>
            </w:pPr>
          </w:p>
          <w:p w14:paraId="45AA3130" w14:textId="6B648AB6" w:rsidR="00955AE3" w:rsidRPr="00955AE3" w:rsidRDefault="00955AE3" w:rsidP="00955AE3">
            <w:pPr>
              <w:pStyle w:val="Tabletext"/>
              <w:spacing w:before="0" w:after="0"/>
              <w:rPr>
                <w:i/>
                <w:iCs/>
              </w:rPr>
            </w:pPr>
            <w:r>
              <w:t xml:space="preserve">T: That answer is a </w:t>
            </w:r>
            <w:r w:rsidR="002060B5">
              <w:t>great explanation of the content of an effective roll-out speech. However, when we think about a roll-out speech, we want to pay attention not only to what the teacher says, but also how they deliver the speech.</w:t>
            </w:r>
          </w:p>
          <w:p w14:paraId="20D19BD1" w14:textId="311B7731" w:rsidR="00955AE3" w:rsidRDefault="00955AE3" w:rsidP="00724277">
            <w:pPr>
              <w:pStyle w:val="Tabletext"/>
              <w:spacing w:before="0" w:after="0"/>
            </w:pPr>
          </w:p>
          <w:p w14:paraId="0D668155" w14:textId="77777777" w:rsidR="00A07A1A" w:rsidRDefault="00094BB0" w:rsidP="00094BB0">
            <w:pPr>
              <w:pStyle w:val="Tabletext"/>
              <w:spacing w:before="0" w:after="0"/>
            </w:pPr>
            <w:r>
              <w:t xml:space="preserve">T: Together, we’re going to develop a list of the important characteristics of delivery of a roll-out speech. We are going to do this by watching two videos of teachers delivering these speeches. We’ll identify some characteristics that they have in common </w:t>
            </w:r>
            <w:r w:rsidR="00385DF9">
              <w:t>when delivering their roll-out speeches.</w:t>
            </w:r>
          </w:p>
          <w:p w14:paraId="2DC155F0" w14:textId="77777777" w:rsidR="00385DF9" w:rsidRDefault="00385DF9" w:rsidP="00094BB0">
            <w:pPr>
              <w:pStyle w:val="Tabletext"/>
              <w:spacing w:before="0" w:after="0"/>
            </w:pPr>
          </w:p>
          <w:p w14:paraId="77ECB1A9" w14:textId="77777777" w:rsidR="00385DF9" w:rsidRDefault="00385DF9" w:rsidP="00094BB0">
            <w:pPr>
              <w:pStyle w:val="Tabletext"/>
              <w:spacing w:before="0" w:after="0"/>
            </w:pPr>
            <w:r>
              <w:t>T: First, we’re going to watch a video of Ms. Kim Iaia. As you watch the video, complete the first row of the viewing guide in your Student Guide.</w:t>
            </w:r>
          </w:p>
          <w:p w14:paraId="1AF7CC98" w14:textId="12BDEECA" w:rsidR="008C5062" w:rsidRDefault="008C5062" w:rsidP="00094BB0">
            <w:pPr>
              <w:pStyle w:val="Tabletext"/>
              <w:spacing w:before="0" w:after="0"/>
            </w:pPr>
          </w:p>
          <w:p w14:paraId="5F24806D" w14:textId="44A64E82" w:rsidR="008C5062" w:rsidRDefault="008C5062" w:rsidP="00094BB0">
            <w:pPr>
              <w:pStyle w:val="Tabletext"/>
              <w:spacing w:before="0" w:after="0"/>
            </w:pPr>
            <w:r>
              <w:br/>
              <w:t>T: (Play video.)</w:t>
            </w:r>
          </w:p>
          <w:p w14:paraId="24DFE278" w14:textId="77777777" w:rsidR="008C5062" w:rsidRDefault="008C5062" w:rsidP="00094BB0">
            <w:pPr>
              <w:pStyle w:val="Tabletext"/>
              <w:spacing w:before="0" w:after="0"/>
            </w:pPr>
          </w:p>
          <w:p w14:paraId="5F3EC44C" w14:textId="6786F9C8" w:rsidR="008C5062" w:rsidRDefault="008C5062" w:rsidP="00094BB0">
            <w:pPr>
              <w:pStyle w:val="Tabletext"/>
              <w:spacing w:before="0" w:after="0"/>
            </w:pPr>
            <w:r>
              <w:t>S: (Complete first row of viewing guide in Student Guide.)</w:t>
            </w:r>
          </w:p>
          <w:p w14:paraId="2AEA3CA6" w14:textId="77777777" w:rsidR="008C5062" w:rsidRDefault="008C5062" w:rsidP="00094BB0">
            <w:pPr>
              <w:pStyle w:val="Tabletext"/>
              <w:spacing w:before="0" w:after="0"/>
            </w:pPr>
          </w:p>
          <w:p w14:paraId="7090450C" w14:textId="07164CA1" w:rsidR="008C5062" w:rsidRDefault="008C5062" w:rsidP="00094BB0">
            <w:pPr>
              <w:pStyle w:val="Tabletext"/>
              <w:spacing w:before="0" w:after="0"/>
            </w:pPr>
            <w:r>
              <w:t xml:space="preserve">T: Now, we’re going to watch </w:t>
            </w:r>
            <w:r w:rsidR="003152D5">
              <w:t>a video of Ms. Beth Verrilli. As you watch the video, complete the second row of the viewing guide in your Student Guide.</w:t>
            </w:r>
          </w:p>
          <w:p w14:paraId="2A2EA0A5" w14:textId="77777777" w:rsidR="003152D5" w:rsidRDefault="003152D5" w:rsidP="00094BB0">
            <w:pPr>
              <w:pStyle w:val="Tabletext"/>
              <w:spacing w:before="0" w:after="0"/>
            </w:pPr>
          </w:p>
          <w:p w14:paraId="1D1A5B74" w14:textId="77777777" w:rsidR="003152D5" w:rsidRDefault="003152D5" w:rsidP="003152D5">
            <w:pPr>
              <w:pStyle w:val="Tabletext"/>
              <w:spacing w:before="0" w:after="0"/>
            </w:pPr>
            <w:r>
              <w:t>T: (Play video.)</w:t>
            </w:r>
          </w:p>
          <w:p w14:paraId="1733347F" w14:textId="77777777" w:rsidR="003152D5" w:rsidRDefault="003152D5" w:rsidP="003152D5">
            <w:pPr>
              <w:pStyle w:val="Tabletext"/>
              <w:spacing w:before="0" w:after="0"/>
            </w:pPr>
          </w:p>
          <w:p w14:paraId="73C3EF54" w14:textId="40296B16" w:rsidR="003152D5" w:rsidRDefault="003152D5" w:rsidP="00094BB0">
            <w:pPr>
              <w:pStyle w:val="Tabletext"/>
              <w:spacing w:before="0" w:after="0"/>
            </w:pPr>
            <w:r>
              <w:t>S: (Complete first row of viewing guide in Student Guide.)</w:t>
            </w:r>
          </w:p>
          <w:p w14:paraId="74D7A4E2" w14:textId="77777777" w:rsidR="0057302D" w:rsidRDefault="0057302D" w:rsidP="00094BB0">
            <w:pPr>
              <w:pStyle w:val="Tabletext"/>
              <w:spacing w:before="0" w:after="0"/>
            </w:pPr>
          </w:p>
          <w:p w14:paraId="5A68C9A6" w14:textId="6D795FEC" w:rsidR="0057302D" w:rsidRDefault="0057302D" w:rsidP="00094BB0">
            <w:pPr>
              <w:pStyle w:val="Tabletext"/>
              <w:spacing w:before="0" w:after="0"/>
            </w:pPr>
            <w:r>
              <w:t>T: Now, let’s work together to fill out the chart in your Student Guide titled “Eff</w:t>
            </w:r>
            <w:r w:rsidR="0083027F">
              <w:t>ective Delivery of Roll-Out Speeches.” Find that section in your Guide.</w:t>
            </w:r>
          </w:p>
          <w:p w14:paraId="199D6D56" w14:textId="434AE6CF" w:rsidR="0083027F" w:rsidRDefault="0083027F" w:rsidP="00094BB0">
            <w:pPr>
              <w:pStyle w:val="Tabletext"/>
              <w:spacing w:before="0" w:after="0"/>
            </w:pPr>
            <w:r>
              <w:br/>
              <w:t xml:space="preserve">S: (Find </w:t>
            </w:r>
            <w:r w:rsidR="008D56AE">
              <w:t>chart</w:t>
            </w:r>
            <w:r>
              <w:t xml:space="preserve"> in Student Guide.)</w:t>
            </w:r>
          </w:p>
          <w:p w14:paraId="26C45E55" w14:textId="77777777" w:rsidR="0083027F" w:rsidRDefault="0083027F" w:rsidP="00094BB0">
            <w:pPr>
              <w:pStyle w:val="Tabletext"/>
              <w:spacing w:before="0" w:after="0"/>
            </w:pPr>
          </w:p>
          <w:p w14:paraId="4B1AD2B7" w14:textId="787F8552" w:rsidR="0083027F" w:rsidRDefault="0083027F" w:rsidP="00094BB0">
            <w:pPr>
              <w:pStyle w:val="Tabletext"/>
              <w:spacing w:before="0" w:after="0"/>
            </w:pPr>
            <w:r>
              <w:t>T: What is something you noticed about how both teachers delivered their roll-out speeches?</w:t>
            </w:r>
          </w:p>
          <w:p w14:paraId="2CFF5CAF" w14:textId="548E13B7" w:rsidR="0083027F" w:rsidRDefault="0083027F" w:rsidP="00094BB0">
            <w:pPr>
              <w:pStyle w:val="Tabletext"/>
              <w:spacing w:before="0" w:after="0"/>
            </w:pPr>
            <w:r>
              <w:br/>
            </w:r>
            <w:r w:rsidR="008D56AE">
              <w:t>S</w:t>
            </w:r>
            <w:r>
              <w:t>: They were both excited about what they were teaching the students.</w:t>
            </w:r>
            <w:r w:rsidR="008D56AE">
              <w:t xml:space="preserve"> </w:t>
            </w:r>
          </w:p>
          <w:p w14:paraId="66BB3F95" w14:textId="50359171" w:rsidR="008D56AE" w:rsidRDefault="008D56AE" w:rsidP="00094BB0">
            <w:pPr>
              <w:pStyle w:val="Tabletext"/>
              <w:spacing w:before="0" w:after="0"/>
            </w:pPr>
            <w:r>
              <w:br/>
              <w:t>T: Showing enthusiasm and excitement is an important part of delivering a roll-out speech effectively.</w:t>
            </w:r>
          </w:p>
          <w:p w14:paraId="1534245B" w14:textId="77777777" w:rsidR="008D56AE" w:rsidRDefault="008D56AE" w:rsidP="00094BB0">
            <w:pPr>
              <w:pStyle w:val="Tabletext"/>
              <w:spacing w:before="0" w:after="0"/>
            </w:pPr>
          </w:p>
          <w:p w14:paraId="60E60E4E" w14:textId="0997310C" w:rsidR="008D56AE" w:rsidRDefault="008D56AE" w:rsidP="00094BB0">
            <w:pPr>
              <w:pStyle w:val="Tabletext"/>
              <w:spacing w:before="0" w:after="0"/>
            </w:pPr>
            <w:r>
              <w:t>S: (Add to chart in Student Guide.)</w:t>
            </w:r>
          </w:p>
          <w:p w14:paraId="4D839006" w14:textId="77777777" w:rsidR="008D56AE" w:rsidRDefault="008D56AE" w:rsidP="00094BB0">
            <w:pPr>
              <w:pStyle w:val="Tabletext"/>
              <w:spacing w:before="0" w:after="0"/>
            </w:pPr>
          </w:p>
          <w:p w14:paraId="3A7DF5BE" w14:textId="62EA9B65" w:rsidR="008D56AE" w:rsidRDefault="008D56AE" w:rsidP="00094BB0">
            <w:pPr>
              <w:pStyle w:val="Tabletext"/>
              <w:spacing w:before="0" w:after="0"/>
            </w:pPr>
            <w:r>
              <w:t>T: What’s another thing you noticed about both roll-out speeches?</w:t>
            </w:r>
          </w:p>
          <w:p w14:paraId="38DE9E53" w14:textId="77777777" w:rsidR="00CE1EB0" w:rsidRDefault="00CE1EB0" w:rsidP="00094BB0">
            <w:pPr>
              <w:pStyle w:val="Tabletext"/>
              <w:spacing w:before="0" w:after="0"/>
            </w:pPr>
          </w:p>
          <w:p w14:paraId="16FBFCB5" w14:textId="69B33DB6" w:rsidR="00CE1EB0" w:rsidRDefault="00CE1EB0" w:rsidP="00094BB0">
            <w:pPr>
              <w:pStyle w:val="Tabletext"/>
              <w:spacing w:before="0" w:after="0"/>
            </w:pPr>
            <w:r>
              <w:t>S: Both teachers were clear. The second teacher even used hand gestures to help explain what she was saying.</w:t>
            </w:r>
          </w:p>
          <w:p w14:paraId="458C895C" w14:textId="77777777" w:rsidR="008C5062" w:rsidRDefault="008C5062" w:rsidP="00094BB0">
            <w:pPr>
              <w:pStyle w:val="Tabletext"/>
              <w:spacing w:before="0" w:after="0"/>
            </w:pPr>
          </w:p>
          <w:p w14:paraId="591C173D" w14:textId="77777777" w:rsidR="00CE1EB0" w:rsidRDefault="00CE1EB0" w:rsidP="00094BB0">
            <w:pPr>
              <w:pStyle w:val="Tabletext"/>
              <w:spacing w:before="0" w:after="0"/>
            </w:pPr>
            <w:r>
              <w:t xml:space="preserve">T: </w:t>
            </w:r>
            <w:r w:rsidR="006B35D1">
              <w:t>Being clear is another important part of delivering a roll-out speech effectively.</w:t>
            </w:r>
          </w:p>
          <w:p w14:paraId="60BF9778" w14:textId="77777777" w:rsidR="00770A57" w:rsidRDefault="00770A57" w:rsidP="00094BB0">
            <w:pPr>
              <w:pStyle w:val="Tabletext"/>
              <w:spacing w:before="0" w:after="0"/>
            </w:pPr>
          </w:p>
          <w:p w14:paraId="1A788844" w14:textId="5D3E3722" w:rsidR="00770A57" w:rsidRDefault="00770A57" w:rsidP="00094BB0">
            <w:pPr>
              <w:pStyle w:val="Tabletext"/>
              <w:spacing w:before="0" w:after="0"/>
            </w:pPr>
            <w:r>
              <w:t>S: (Add to chart in Student Guide.)</w:t>
            </w:r>
          </w:p>
          <w:p w14:paraId="12B5E773" w14:textId="77777777" w:rsidR="00770A57" w:rsidRDefault="00770A57" w:rsidP="00094BB0">
            <w:pPr>
              <w:pStyle w:val="Tabletext"/>
              <w:spacing w:before="0" w:after="0"/>
            </w:pPr>
          </w:p>
          <w:p w14:paraId="205F3BE3" w14:textId="77777777" w:rsidR="00770A57" w:rsidRDefault="00770A57" w:rsidP="00094BB0">
            <w:pPr>
              <w:pStyle w:val="Tabletext"/>
              <w:spacing w:before="0" w:after="0"/>
            </w:pPr>
            <w:r>
              <w:t>T: What’s another characteristic shared by both teachers?</w:t>
            </w:r>
          </w:p>
          <w:p w14:paraId="2968548F" w14:textId="77777777" w:rsidR="00770A57" w:rsidRDefault="00770A57" w:rsidP="00094BB0">
            <w:pPr>
              <w:pStyle w:val="Tabletext"/>
              <w:spacing w:before="0" w:after="0"/>
            </w:pPr>
          </w:p>
          <w:p w14:paraId="629D64B0" w14:textId="77777777" w:rsidR="00770A57" w:rsidRDefault="00770A57" w:rsidP="00094BB0">
            <w:pPr>
              <w:pStyle w:val="Tabletext"/>
              <w:spacing w:before="0" w:after="0"/>
            </w:pPr>
            <w:r>
              <w:t>S: They were both to the point. They told the students what they needed to know, and they didn’t confuse them with a lot of extra words.</w:t>
            </w:r>
          </w:p>
          <w:p w14:paraId="0B24B07B" w14:textId="77777777" w:rsidR="00770A57" w:rsidRDefault="00770A57" w:rsidP="00094BB0">
            <w:pPr>
              <w:pStyle w:val="Tabletext"/>
              <w:spacing w:before="0" w:after="0"/>
            </w:pPr>
          </w:p>
          <w:p w14:paraId="3D443CC4" w14:textId="77777777" w:rsidR="00770A57" w:rsidRDefault="00770A57" w:rsidP="00094BB0">
            <w:pPr>
              <w:pStyle w:val="Tabletext"/>
              <w:spacing w:before="0" w:after="0"/>
            </w:pPr>
            <w:r>
              <w:t xml:space="preserve">T: </w:t>
            </w:r>
            <w:r w:rsidR="00DB2364">
              <w:t>Being concise is a third important part of delivering a roll-out speech effectively.</w:t>
            </w:r>
          </w:p>
          <w:p w14:paraId="7B8C763E" w14:textId="77777777" w:rsidR="00DB2364" w:rsidRDefault="00DB2364" w:rsidP="00094BB0">
            <w:pPr>
              <w:pStyle w:val="Tabletext"/>
              <w:spacing w:before="0" w:after="0"/>
            </w:pPr>
          </w:p>
          <w:p w14:paraId="253BCBE5" w14:textId="27A0D601" w:rsidR="00DB2364" w:rsidRPr="00657EB9" w:rsidRDefault="00DB2364" w:rsidP="00DB2364">
            <w:pPr>
              <w:pStyle w:val="Tabletext"/>
              <w:spacing w:before="0"/>
            </w:pPr>
            <w:r>
              <w:lastRenderedPageBreak/>
              <w:t>S: (Add to chart in Student Guide.)</w:t>
            </w:r>
          </w:p>
        </w:tc>
        <w:tc>
          <w:tcPr>
            <w:tcW w:w="1578" w:type="dxa"/>
          </w:tcPr>
          <w:p w14:paraId="0209D4C1" w14:textId="4639891D" w:rsidR="00C45C17" w:rsidRDefault="0095419A" w:rsidP="00B125BD">
            <w:pPr>
              <w:pStyle w:val="Tabletext"/>
              <w:jc w:val="center"/>
            </w:pPr>
            <w:r>
              <w:lastRenderedPageBreak/>
              <w:t>Student Guide</w:t>
            </w:r>
            <w:r w:rsidR="00DB2364">
              <w:br/>
            </w:r>
          </w:p>
          <w:p w14:paraId="633B87A1" w14:textId="456937B3" w:rsidR="00DA2C1E" w:rsidRDefault="001354B5" w:rsidP="00B125BD">
            <w:pPr>
              <w:pStyle w:val="Tabletext"/>
              <w:jc w:val="center"/>
            </w:pPr>
            <w:r>
              <w:t>Roll Out Videos</w:t>
            </w:r>
            <w:r w:rsidR="00DA2C1E">
              <w:t xml:space="preserve">: </w:t>
            </w:r>
          </w:p>
          <w:p w14:paraId="01D48A55" w14:textId="56DB21B2" w:rsidR="00DA2C1E" w:rsidRDefault="00000000" w:rsidP="00B125BD">
            <w:pPr>
              <w:pStyle w:val="Tabletext"/>
              <w:jc w:val="center"/>
            </w:pPr>
            <w:hyperlink r:id="rId13" w:history="1">
              <w:r w:rsidR="00DA2C1E" w:rsidRPr="001354B5">
                <w:rPr>
                  <w:rStyle w:val="Hyperlink"/>
                </w:rPr>
                <w:t>Kim Iaia</w:t>
              </w:r>
            </w:hyperlink>
          </w:p>
          <w:p w14:paraId="51E16064" w14:textId="46A540DC" w:rsidR="00DA2C1E" w:rsidRDefault="00000000" w:rsidP="001354B5">
            <w:pPr>
              <w:pStyle w:val="Tabletext"/>
              <w:jc w:val="center"/>
            </w:pPr>
            <w:hyperlink r:id="rId14" w:history="1">
              <w:r w:rsidR="00DA2C1E" w:rsidRPr="00DA2C1E">
                <w:rPr>
                  <w:rStyle w:val="Hyperlink"/>
                </w:rPr>
                <w:t>Beth Verrilli</w:t>
              </w:r>
            </w:hyperlink>
          </w:p>
          <w:p w14:paraId="3CEDCB9D" w14:textId="0057E003" w:rsidR="00DA2C1E" w:rsidRDefault="00DA2C1E" w:rsidP="00B125BD">
            <w:pPr>
              <w:pStyle w:val="Tabletext"/>
              <w:jc w:val="center"/>
            </w:pPr>
            <w:r>
              <w:t>PPT</w:t>
            </w:r>
          </w:p>
          <w:p w14:paraId="4E33AB4E" w14:textId="77777777" w:rsidR="00F96125" w:rsidRDefault="00F96125" w:rsidP="00B125BD">
            <w:pPr>
              <w:pStyle w:val="Tabletext"/>
              <w:jc w:val="center"/>
            </w:pPr>
          </w:p>
        </w:tc>
      </w:tr>
      <w:tr w:rsidR="00B125BD" w:rsidRPr="00447D20" w14:paraId="66F878A5" w14:textId="77777777" w:rsidTr="008F6BDC">
        <w:trPr>
          <w:cantSplit w:val="0"/>
          <w:trHeight w:val="476"/>
        </w:trPr>
        <w:tc>
          <w:tcPr>
            <w:tcW w:w="2250" w:type="dxa"/>
          </w:tcPr>
          <w:p w14:paraId="3B242B2D" w14:textId="6222D0DF" w:rsidR="00B125BD" w:rsidRDefault="00101AB7" w:rsidP="00B125BD">
            <w:pPr>
              <w:pStyle w:val="Tabletext"/>
              <w:jc w:val="center"/>
            </w:pPr>
            <w:r>
              <w:lastRenderedPageBreak/>
              <w:t>10</w:t>
            </w:r>
            <w:r w:rsidR="00B125BD" w:rsidRPr="00205E12">
              <w:t xml:space="preserve"> mins</w:t>
            </w:r>
          </w:p>
        </w:tc>
        <w:tc>
          <w:tcPr>
            <w:tcW w:w="5528" w:type="dxa"/>
          </w:tcPr>
          <w:p w14:paraId="5112F204" w14:textId="1000170B" w:rsidR="00DB2364" w:rsidRDefault="00970154" w:rsidP="00DB2364">
            <w:pPr>
              <w:pStyle w:val="Tabletext"/>
              <w:rPr>
                <w:b/>
                <w:bCs/>
              </w:rPr>
            </w:pPr>
            <w:r>
              <w:rPr>
                <w:b/>
                <w:bCs/>
              </w:rPr>
              <w:t>Practice 1</w:t>
            </w:r>
            <w:r w:rsidR="00DB2364" w:rsidRPr="00DB2364">
              <w:rPr>
                <w:b/>
                <w:bCs/>
              </w:rPr>
              <w:t xml:space="preserve">: Roll-Out Speech for Class Routine </w:t>
            </w:r>
          </w:p>
          <w:p w14:paraId="6049EB15" w14:textId="77777777" w:rsidR="00AF1556" w:rsidRDefault="00A0502B" w:rsidP="00F1552D">
            <w:pPr>
              <w:pStyle w:val="Tabletext"/>
              <w:spacing w:before="0" w:after="0"/>
            </w:pPr>
            <w:r>
              <w:t xml:space="preserve">T: Earlier in this unit, you worked in five groups to design </w:t>
            </w:r>
            <w:r w:rsidR="007B502A">
              <w:t>various classroom routines. Today, you’re going to work in those groups again; this time, you’ll be writing a roll-out speech for the routine you designed, as well as planning for how to deliver it effectively.</w:t>
            </w:r>
          </w:p>
          <w:p w14:paraId="335E1BF5" w14:textId="77777777" w:rsidR="00F1552D" w:rsidRDefault="00F1552D" w:rsidP="00F1552D">
            <w:pPr>
              <w:pStyle w:val="Tabletext"/>
              <w:spacing w:before="0" w:after="0"/>
            </w:pPr>
          </w:p>
          <w:p w14:paraId="0E95BF48" w14:textId="12C9B444" w:rsidR="00F1552D" w:rsidRDefault="001B499A" w:rsidP="00F1552D">
            <w:pPr>
              <w:pStyle w:val="Tabletext"/>
              <w:spacing w:before="0" w:after="0"/>
            </w:pPr>
            <w:r>
              <w:t>T: In your Student Guide, you’ll find a rubric that assesses both the content and the delivery of roll-out speeches. Using what we have learned today</w:t>
            </w:r>
            <w:r w:rsidR="0000453F">
              <w:t>,</w:t>
            </w:r>
            <w:r>
              <w:t xml:space="preserve"> and during the last lesson, as well as the rubric, </w:t>
            </w:r>
            <w:r w:rsidR="003E7BDD">
              <w:t xml:space="preserve">work in your group to complete </w:t>
            </w:r>
            <w:r w:rsidR="00F1552D">
              <w:t xml:space="preserve">the two sections under </w:t>
            </w:r>
            <w:r w:rsidR="00FC039C">
              <w:t>the rubric</w:t>
            </w:r>
            <w:r w:rsidR="00F1552D">
              <w:t xml:space="preserve"> in your Student Guide. You will have nine minutes to complete these sections</w:t>
            </w:r>
            <w:r w:rsidR="008C4C04">
              <w:t>, but please keep in mind that your roll-out speech shouldn’t be more than 3-4 minutes in length.</w:t>
            </w:r>
            <w:r w:rsidR="00F1552D">
              <w:t xml:space="preserve"> Are there any questions?</w:t>
            </w:r>
          </w:p>
          <w:p w14:paraId="75580FEA" w14:textId="77777777" w:rsidR="00F1552D" w:rsidRDefault="00F1552D" w:rsidP="00F1552D">
            <w:pPr>
              <w:pStyle w:val="Tabletext"/>
              <w:spacing w:before="0" w:after="0"/>
            </w:pPr>
          </w:p>
          <w:p w14:paraId="3F74181F" w14:textId="77777777" w:rsidR="00F1552D" w:rsidRDefault="00F1552D" w:rsidP="00F1552D">
            <w:pPr>
              <w:pStyle w:val="Tabletext"/>
              <w:spacing w:before="0" w:after="0"/>
            </w:pPr>
            <w:r>
              <w:t>S: (Ask clarifying questions.)</w:t>
            </w:r>
          </w:p>
          <w:p w14:paraId="6FBE4106" w14:textId="77777777" w:rsidR="00F1552D" w:rsidRDefault="00F1552D" w:rsidP="00F1552D">
            <w:pPr>
              <w:pStyle w:val="Tabletext"/>
              <w:spacing w:before="0" w:after="0"/>
            </w:pPr>
            <w:r>
              <w:br/>
              <w:t>T: (Set timer for nine minutes.)</w:t>
            </w:r>
          </w:p>
          <w:p w14:paraId="2DE6F82A" w14:textId="77777777" w:rsidR="00F1552D" w:rsidRDefault="00F1552D" w:rsidP="00F1552D">
            <w:pPr>
              <w:pStyle w:val="Tabletext"/>
              <w:spacing w:before="0" w:after="0"/>
            </w:pPr>
          </w:p>
          <w:p w14:paraId="38CB58DF" w14:textId="77777777" w:rsidR="00F1552D" w:rsidRDefault="00F1552D" w:rsidP="00F1552D">
            <w:pPr>
              <w:pStyle w:val="Tabletext"/>
              <w:spacing w:before="0" w:after="0"/>
            </w:pPr>
            <w:r>
              <w:t>T: Move into your groups and begin.</w:t>
            </w:r>
          </w:p>
          <w:p w14:paraId="392A2391" w14:textId="77777777" w:rsidR="00F1552D" w:rsidRDefault="00F1552D" w:rsidP="00F1552D">
            <w:pPr>
              <w:pStyle w:val="Tabletext"/>
              <w:spacing w:before="0" w:after="0"/>
            </w:pPr>
          </w:p>
          <w:p w14:paraId="4C385F3E" w14:textId="37CF6CC2" w:rsidR="00F1552D" w:rsidRPr="00101AB7" w:rsidRDefault="00F1552D" w:rsidP="00F1552D">
            <w:pPr>
              <w:pStyle w:val="Tabletext"/>
              <w:spacing w:before="0"/>
            </w:pPr>
            <w:r>
              <w:t>T: (Circulate to assist students who do not remember their group from the earlier lesson and answer questions.)</w:t>
            </w:r>
          </w:p>
        </w:tc>
        <w:tc>
          <w:tcPr>
            <w:tcW w:w="1578" w:type="dxa"/>
          </w:tcPr>
          <w:p w14:paraId="29AAAAF6" w14:textId="77777777" w:rsidR="00B125BD" w:rsidRDefault="00D75B01" w:rsidP="00B125BD">
            <w:pPr>
              <w:pStyle w:val="Tabletext"/>
              <w:jc w:val="center"/>
            </w:pPr>
            <w:r>
              <w:t>Student Guide</w:t>
            </w:r>
          </w:p>
          <w:p w14:paraId="136D6641" w14:textId="77777777" w:rsidR="00B614CF" w:rsidRPr="00205E12" w:rsidRDefault="00B614CF" w:rsidP="00DB60B4">
            <w:pPr>
              <w:pStyle w:val="Tabletext"/>
            </w:pPr>
          </w:p>
        </w:tc>
      </w:tr>
      <w:tr w:rsidR="00136931" w:rsidRPr="00447D20" w14:paraId="14643CD9" w14:textId="77777777" w:rsidTr="179BD63E">
        <w:trPr>
          <w:cantSplit w:val="0"/>
          <w:trHeight w:val="420"/>
        </w:trPr>
        <w:tc>
          <w:tcPr>
            <w:tcW w:w="2250" w:type="dxa"/>
          </w:tcPr>
          <w:p w14:paraId="3AEDD64E" w14:textId="78F35F75" w:rsidR="00136931" w:rsidRDefault="00136931" w:rsidP="00B125BD">
            <w:pPr>
              <w:pStyle w:val="Tabletext"/>
              <w:jc w:val="center"/>
            </w:pPr>
            <w:r>
              <w:t>10 mins</w:t>
            </w:r>
          </w:p>
        </w:tc>
        <w:tc>
          <w:tcPr>
            <w:tcW w:w="5528" w:type="dxa"/>
          </w:tcPr>
          <w:p w14:paraId="7B2C770C" w14:textId="1980F8AB" w:rsidR="00A0502B" w:rsidRDefault="00970154" w:rsidP="00A0502B">
            <w:pPr>
              <w:pStyle w:val="Tabletext"/>
              <w:rPr>
                <w:b/>
                <w:bCs/>
              </w:rPr>
            </w:pPr>
            <w:r>
              <w:rPr>
                <w:b/>
                <w:bCs/>
              </w:rPr>
              <w:t>Practice 2</w:t>
            </w:r>
            <w:r w:rsidR="00A0502B" w:rsidRPr="00A0502B">
              <w:rPr>
                <w:b/>
                <w:bCs/>
              </w:rPr>
              <w:t xml:space="preserve">: Feedback on Roll-Out Speech </w:t>
            </w:r>
          </w:p>
          <w:p w14:paraId="0ED08ECB" w14:textId="77777777" w:rsidR="0045687E" w:rsidRDefault="003A0B8E" w:rsidP="0045687E">
            <w:pPr>
              <w:pStyle w:val="Tabletext"/>
              <w:spacing w:before="0" w:after="0"/>
            </w:pPr>
            <w:r>
              <w:t xml:space="preserve">T: Now, you’ll share your roll-out speech with the members of another group. </w:t>
            </w:r>
            <w:r w:rsidR="00F02B1C">
              <w:t xml:space="preserve">I’ll be pairing </w:t>
            </w:r>
            <w:r w:rsidR="005B1FEA">
              <w:t xml:space="preserve">the </w:t>
            </w:r>
            <w:r w:rsidR="00F02B1C">
              <w:t>groups together</w:t>
            </w:r>
            <w:r w:rsidR="0045687E">
              <w:t xml:space="preserve"> and telling each large group where to sit.</w:t>
            </w:r>
          </w:p>
          <w:p w14:paraId="65C543A9" w14:textId="77777777" w:rsidR="00EC7976" w:rsidRDefault="00EC7976" w:rsidP="0045687E">
            <w:pPr>
              <w:pStyle w:val="Tabletext"/>
              <w:spacing w:before="0" w:after="0"/>
            </w:pPr>
          </w:p>
          <w:p w14:paraId="11A505F8" w14:textId="7D6AB36D" w:rsidR="0045687E" w:rsidRDefault="0045687E" w:rsidP="0045687E">
            <w:pPr>
              <w:pStyle w:val="Tabletext"/>
              <w:spacing w:before="0" w:after="0"/>
            </w:pPr>
            <w:r>
              <w:t>T: (Assign two groups to work together and identify an area of the classroom for them to work.)</w:t>
            </w:r>
          </w:p>
          <w:p w14:paraId="2A28C167" w14:textId="77777777" w:rsidR="00EC7976" w:rsidRDefault="00EC7976" w:rsidP="0045687E">
            <w:pPr>
              <w:pStyle w:val="Tabletext"/>
              <w:spacing w:before="0" w:after="0"/>
            </w:pPr>
          </w:p>
          <w:p w14:paraId="6434C492" w14:textId="77777777" w:rsidR="00966D74" w:rsidRDefault="0045687E" w:rsidP="0045687E">
            <w:pPr>
              <w:pStyle w:val="Tabletext"/>
              <w:spacing w:before="0" w:after="0"/>
            </w:pPr>
            <w:r>
              <w:t>T: Let’s move into these combined groups.</w:t>
            </w:r>
          </w:p>
          <w:p w14:paraId="527CB404" w14:textId="77777777" w:rsidR="00EC7976" w:rsidRDefault="00EC7976" w:rsidP="0045687E">
            <w:pPr>
              <w:pStyle w:val="Tabletext"/>
              <w:spacing w:before="0" w:after="0"/>
            </w:pPr>
          </w:p>
          <w:p w14:paraId="21276E0C" w14:textId="77777777" w:rsidR="0045687E" w:rsidRDefault="0045687E" w:rsidP="0045687E">
            <w:pPr>
              <w:pStyle w:val="Tabletext"/>
              <w:spacing w:before="0" w:after="0"/>
            </w:pPr>
            <w:r>
              <w:t>S: (Move into combined groups.)</w:t>
            </w:r>
          </w:p>
          <w:p w14:paraId="0FCB9F0F" w14:textId="77777777" w:rsidR="00EC7976" w:rsidRDefault="00EC7976" w:rsidP="0045687E">
            <w:pPr>
              <w:pStyle w:val="Tabletext"/>
              <w:spacing w:before="0" w:after="0"/>
            </w:pPr>
          </w:p>
          <w:p w14:paraId="3F950DAB" w14:textId="56C3A77B" w:rsidR="0045687E" w:rsidRDefault="0045687E" w:rsidP="0045687E">
            <w:pPr>
              <w:pStyle w:val="Tabletext"/>
              <w:spacing w:before="0" w:after="0"/>
            </w:pPr>
            <w:r>
              <w:t>T: Next, each group should identify one person who will deliver the roll-out speech. Do that now.</w:t>
            </w:r>
          </w:p>
          <w:p w14:paraId="0B312EFC" w14:textId="77777777" w:rsidR="00EC7976" w:rsidRDefault="00EC7976" w:rsidP="0045687E">
            <w:pPr>
              <w:pStyle w:val="Tabletext"/>
              <w:spacing w:before="0" w:after="0"/>
            </w:pPr>
          </w:p>
          <w:p w14:paraId="44BE115C" w14:textId="38218EAB" w:rsidR="0045687E" w:rsidRDefault="0045687E" w:rsidP="0045687E">
            <w:pPr>
              <w:pStyle w:val="Tabletext"/>
              <w:spacing w:before="0" w:after="0"/>
            </w:pPr>
            <w:r>
              <w:t>S: (Identify one person per group to deliver the roll-out speech).</w:t>
            </w:r>
          </w:p>
          <w:p w14:paraId="0DE88676" w14:textId="77777777" w:rsidR="00EC7976" w:rsidRDefault="00EC7976" w:rsidP="0045687E">
            <w:pPr>
              <w:pStyle w:val="Tabletext"/>
              <w:spacing w:before="0" w:after="0"/>
            </w:pPr>
          </w:p>
          <w:p w14:paraId="7992138D" w14:textId="4F44ED87" w:rsidR="0045687E" w:rsidRDefault="008C4C04" w:rsidP="0045687E">
            <w:pPr>
              <w:pStyle w:val="Tabletext"/>
              <w:spacing w:before="0" w:after="0"/>
            </w:pPr>
            <w:r>
              <w:t>T:</w:t>
            </w:r>
            <w:r w:rsidR="00333232">
              <w:t xml:space="preserve"> Now, the spokesperson for one group will deliver their group’s roll-out speech. The members of the other group should listen carefully and </w:t>
            </w:r>
            <w:r w:rsidR="001B38BC">
              <w:t>complete</w:t>
            </w:r>
            <w:r w:rsidR="00333232">
              <w:t xml:space="preserve"> the rubric.</w:t>
            </w:r>
            <w:r w:rsidR="00FC0BD8">
              <w:t xml:space="preserve"> We’ll switch groups after four minutes.</w:t>
            </w:r>
          </w:p>
          <w:p w14:paraId="1832A5A9" w14:textId="3776A1CB" w:rsidR="00FD10F6" w:rsidRDefault="00FD10F6" w:rsidP="0045687E">
            <w:pPr>
              <w:pStyle w:val="Tabletext"/>
              <w:spacing w:before="0" w:after="0"/>
            </w:pPr>
            <w:r>
              <w:br/>
              <w:t>T: (Set four-minute timer.)</w:t>
            </w:r>
          </w:p>
          <w:p w14:paraId="0DAF571A" w14:textId="77777777" w:rsidR="00FC0BD8" w:rsidRDefault="00FC0BD8" w:rsidP="0045687E">
            <w:pPr>
              <w:pStyle w:val="Tabletext"/>
              <w:spacing w:before="0" w:after="0"/>
            </w:pPr>
          </w:p>
          <w:p w14:paraId="028B0C74" w14:textId="19821782" w:rsidR="00FC0BD8" w:rsidRDefault="00FC0BD8" w:rsidP="0045687E">
            <w:pPr>
              <w:pStyle w:val="Tabletext"/>
              <w:spacing w:before="0" w:after="0"/>
            </w:pPr>
            <w:r>
              <w:t xml:space="preserve">S: (Spokesperson delivers roll-out speech while members of other group complete </w:t>
            </w:r>
            <w:r w:rsidR="00FD10F6">
              <w:t>rubric.</w:t>
            </w:r>
            <w:r w:rsidR="001B38BC">
              <w:t>)</w:t>
            </w:r>
          </w:p>
          <w:p w14:paraId="57ACA783" w14:textId="77777777" w:rsidR="00FD10F6" w:rsidRDefault="00FD10F6" w:rsidP="0045687E">
            <w:pPr>
              <w:pStyle w:val="Tabletext"/>
              <w:spacing w:before="0" w:after="0"/>
            </w:pPr>
          </w:p>
          <w:p w14:paraId="3344AAC0" w14:textId="40355702" w:rsidR="00FD10F6" w:rsidRDefault="00FD10F6" w:rsidP="0045687E">
            <w:pPr>
              <w:pStyle w:val="Tabletext"/>
              <w:spacing w:before="0" w:after="0"/>
            </w:pPr>
            <w:r>
              <w:t xml:space="preserve">T: Now, let’s switch. The spokesperson for the second group should </w:t>
            </w:r>
            <w:r w:rsidR="00EC7976">
              <w:t xml:space="preserve">deliver the roll-out speech while </w:t>
            </w:r>
            <w:r w:rsidR="001B38BC">
              <w:t>the students from the other group listen carefully and complete the rubric.</w:t>
            </w:r>
          </w:p>
          <w:p w14:paraId="2967DB4B" w14:textId="77777777" w:rsidR="00FD10F6" w:rsidRDefault="00FD10F6" w:rsidP="0045687E">
            <w:pPr>
              <w:pStyle w:val="Tabletext"/>
              <w:spacing w:before="0" w:after="0"/>
            </w:pPr>
          </w:p>
          <w:p w14:paraId="5143470D" w14:textId="743DE6F8" w:rsidR="0045687E" w:rsidRPr="003A0B8E" w:rsidRDefault="001B38BC" w:rsidP="000C480F">
            <w:pPr>
              <w:pStyle w:val="Tabletext"/>
              <w:spacing w:before="0"/>
            </w:pPr>
            <w:r>
              <w:t>S: (Spokesperson delivers roll-out speech while members of other group complete rubric.)</w:t>
            </w:r>
          </w:p>
        </w:tc>
        <w:tc>
          <w:tcPr>
            <w:tcW w:w="1578" w:type="dxa"/>
          </w:tcPr>
          <w:p w14:paraId="1D0999F6" w14:textId="354E092A" w:rsidR="00136931" w:rsidRDefault="003A370B" w:rsidP="003A1E76">
            <w:pPr>
              <w:pStyle w:val="Tabletext"/>
              <w:jc w:val="center"/>
            </w:pPr>
            <w:r>
              <w:lastRenderedPageBreak/>
              <w:t>Student Guide</w:t>
            </w:r>
          </w:p>
        </w:tc>
      </w:tr>
      <w:tr w:rsidR="00A668B9" w:rsidRPr="00447D20" w14:paraId="462F0F6D" w14:textId="77777777" w:rsidTr="179BD63E">
        <w:trPr>
          <w:cantSplit w:val="0"/>
          <w:trHeight w:val="420"/>
        </w:trPr>
        <w:tc>
          <w:tcPr>
            <w:tcW w:w="2250" w:type="dxa"/>
          </w:tcPr>
          <w:p w14:paraId="65393226" w14:textId="77777777" w:rsidR="00A668B9" w:rsidRDefault="0007486C" w:rsidP="00B125BD">
            <w:pPr>
              <w:pStyle w:val="Tabletext"/>
              <w:jc w:val="center"/>
            </w:pPr>
            <w:r>
              <w:t>5</w:t>
            </w:r>
            <w:r w:rsidR="00A668B9">
              <w:t xml:space="preserve"> mins</w:t>
            </w:r>
          </w:p>
        </w:tc>
        <w:tc>
          <w:tcPr>
            <w:tcW w:w="5528" w:type="dxa"/>
          </w:tcPr>
          <w:p w14:paraId="5E45BE55" w14:textId="77777777" w:rsidR="00DC3BFC" w:rsidRDefault="008F6BDC" w:rsidP="00DC3BFC">
            <w:pPr>
              <w:pStyle w:val="Tabletext"/>
            </w:pPr>
            <w:r>
              <w:rPr>
                <w:b/>
                <w:bCs/>
              </w:rPr>
              <w:t>Debrief</w:t>
            </w:r>
            <w:r w:rsidR="00CD6EA9">
              <w:t xml:space="preserve"> </w:t>
            </w:r>
          </w:p>
          <w:p w14:paraId="4EC961B9" w14:textId="77777777" w:rsidR="00FB124D" w:rsidRDefault="00DC3BFC" w:rsidP="005C12B4">
            <w:pPr>
              <w:pStyle w:val="Tabletext"/>
              <w:contextualSpacing/>
            </w:pPr>
            <w:r>
              <w:t xml:space="preserve">T: </w:t>
            </w:r>
            <w:r w:rsidR="005C12B4">
              <w:t xml:space="preserve">I’d now like for your groups to trade Student Guides. Each person should be able to review the feedback provided by one of their classmates on the roll-out speech. You </w:t>
            </w:r>
            <w:r w:rsidR="0084005C">
              <w:t>will have five minutes to review the feedback silently.</w:t>
            </w:r>
          </w:p>
          <w:p w14:paraId="644FE570" w14:textId="77777777" w:rsidR="0084005C" w:rsidRDefault="0084005C" w:rsidP="005C12B4">
            <w:pPr>
              <w:pStyle w:val="Tabletext"/>
              <w:contextualSpacing/>
            </w:pPr>
          </w:p>
          <w:p w14:paraId="047A250E" w14:textId="77777777" w:rsidR="0084005C" w:rsidRDefault="0084005C" w:rsidP="005C12B4">
            <w:pPr>
              <w:pStyle w:val="Tabletext"/>
              <w:contextualSpacing/>
            </w:pPr>
            <w:r>
              <w:t>T: (Set five-minute timer.)</w:t>
            </w:r>
          </w:p>
          <w:p w14:paraId="6E2ACD2C" w14:textId="77777777" w:rsidR="0084005C" w:rsidRDefault="0084005C" w:rsidP="005C12B4">
            <w:pPr>
              <w:pStyle w:val="Tabletext"/>
              <w:contextualSpacing/>
            </w:pPr>
          </w:p>
          <w:p w14:paraId="30F4A9E1" w14:textId="77777777" w:rsidR="0084005C" w:rsidRDefault="0084005C" w:rsidP="005C12B4">
            <w:pPr>
              <w:pStyle w:val="Tabletext"/>
              <w:contextualSpacing/>
            </w:pPr>
            <w:r>
              <w:t>S: (Exchange Student Guides and review feedback in rubric.)</w:t>
            </w:r>
          </w:p>
          <w:p w14:paraId="0B6EA915" w14:textId="77777777" w:rsidR="0084005C" w:rsidRDefault="0084005C" w:rsidP="005C12B4">
            <w:pPr>
              <w:pStyle w:val="Tabletext"/>
              <w:contextualSpacing/>
            </w:pPr>
          </w:p>
          <w:p w14:paraId="5B505A18" w14:textId="53E9EF24" w:rsidR="0084005C" w:rsidRPr="00257BD8" w:rsidRDefault="0084005C" w:rsidP="0084005C">
            <w:pPr>
              <w:pStyle w:val="Tabletext"/>
            </w:pPr>
            <w:r>
              <w:t>T: Please make sure you have your own Student Guide back as we end class.</w:t>
            </w:r>
          </w:p>
        </w:tc>
        <w:tc>
          <w:tcPr>
            <w:tcW w:w="1578" w:type="dxa"/>
          </w:tcPr>
          <w:p w14:paraId="349D399D" w14:textId="77777777" w:rsidR="00A668B9" w:rsidRDefault="00B36269" w:rsidP="003A1E76">
            <w:pPr>
              <w:pStyle w:val="Tabletext"/>
              <w:jc w:val="center"/>
            </w:pPr>
            <w:r>
              <w:t>Student Guide</w:t>
            </w:r>
          </w:p>
          <w:p w14:paraId="0EB80F49" w14:textId="77777777" w:rsidR="00B36269" w:rsidRDefault="00B36269" w:rsidP="003A1E76">
            <w:pPr>
              <w:pStyle w:val="Tabletext"/>
              <w:jc w:val="center"/>
            </w:pPr>
          </w:p>
        </w:tc>
      </w:tr>
      <w:tr w:rsidR="00B125BD" w:rsidRPr="00447D20" w14:paraId="08F1B59E" w14:textId="77777777" w:rsidTr="179BD63E">
        <w:trPr>
          <w:trHeight w:val="420"/>
        </w:trPr>
        <w:tc>
          <w:tcPr>
            <w:tcW w:w="2250" w:type="dxa"/>
          </w:tcPr>
          <w:p w14:paraId="166FB360" w14:textId="77777777" w:rsidR="00B125BD" w:rsidRDefault="00DF4C71" w:rsidP="00B125BD">
            <w:pPr>
              <w:pStyle w:val="Tabletext"/>
              <w:jc w:val="center"/>
            </w:pPr>
            <w:r>
              <w:t>5</w:t>
            </w:r>
            <w:r w:rsidR="00B125BD" w:rsidRPr="00205E12">
              <w:t xml:space="preserve"> mins</w:t>
            </w:r>
          </w:p>
        </w:tc>
        <w:tc>
          <w:tcPr>
            <w:tcW w:w="5528" w:type="dxa"/>
          </w:tcPr>
          <w:p w14:paraId="56411721" w14:textId="708A9DC0" w:rsidR="00B125BD" w:rsidRPr="00A85644" w:rsidRDefault="00D75B01" w:rsidP="00B125BD">
            <w:pPr>
              <w:pStyle w:val="Tabletextbullet"/>
              <w:numPr>
                <w:ilvl w:val="0"/>
                <w:numId w:val="0"/>
              </w:numPr>
            </w:pPr>
            <w:r>
              <w:t>S: (Complete the Exit Ticket.)</w:t>
            </w:r>
          </w:p>
        </w:tc>
        <w:tc>
          <w:tcPr>
            <w:tcW w:w="1578" w:type="dxa"/>
          </w:tcPr>
          <w:p w14:paraId="1A21421B" w14:textId="568230A0" w:rsidR="00B125BD" w:rsidRPr="00205E12" w:rsidRDefault="001354B5" w:rsidP="00B125BD">
            <w:pPr>
              <w:pStyle w:val="Tabletext"/>
              <w:jc w:val="center"/>
            </w:pPr>
            <w:r>
              <w:t>Exit Ticket</w:t>
            </w:r>
          </w:p>
        </w:tc>
      </w:tr>
    </w:tbl>
    <w:p w14:paraId="3BD11D87" w14:textId="77777777" w:rsidR="00B059F3" w:rsidRDefault="00B059F3" w:rsidP="00D20D0B"/>
    <w:p w14:paraId="4340CCEF" w14:textId="77777777" w:rsidR="00AD6070" w:rsidRPr="00AD6070" w:rsidRDefault="00AD6070" w:rsidP="00CA355E">
      <w:pPr>
        <w:pStyle w:val="Tabletext"/>
      </w:pPr>
    </w:p>
    <w:sectPr w:rsidR="00AD6070" w:rsidRPr="00AD6070" w:rsidSect="00DC0C62">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638B9" w14:textId="77777777" w:rsidR="00246F52" w:rsidRDefault="00246F52" w:rsidP="004C62A0">
      <w:pPr>
        <w:spacing w:after="0" w:line="240" w:lineRule="auto"/>
      </w:pPr>
      <w:r>
        <w:separator/>
      </w:r>
    </w:p>
  </w:endnote>
  <w:endnote w:type="continuationSeparator" w:id="0">
    <w:p w14:paraId="3157D5EC" w14:textId="77777777" w:rsidR="00246F52" w:rsidRDefault="00246F52" w:rsidP="004C62A0">
      <w:pPr>
        <w:spacing w:after="0" w:line="240" w:lineRule="auto"/>
      </w:pPr>
      <w:r>
        <w:continuationSeparator/>
      </w:r>
    </w:p>
  </w:endnote>
  <w:endnote w:type="continuationNotice" w:id="1">
    <w:p w14:paraId="25F6A658" w14:textId="77777777" w:rsidR="00246F52" w:rsidRDefault="00246F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8D00A" w14:textId="0DE882A8" w:rsidR="00485163" w:rsidRPr="00FB1970" w:rsidRDefault="00FB1970" w:rsidP="00FB1970">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6B0E0" w14:textId="77777777" w:rsidR="00246F52" w:rsidRDefault="00246F52" w:rsidP="004C62A0">
      <w:pPr>
        <w:spacing w:after="0" w:line="240" w:lineRule="auto"/>
      </w:pPr>
      <w:r>
        <w:separator/>
      </w:r>
    </w:p>
  </w:footnote>
  <w:footnote w:type="continuationSeparator" w:id="0">
    <w:p w14:paraId="267075DD" w14:textId="77777777" w:rsidR="00246F52" w:rsidRDefault="00246F52" w:rsidP="004C62A0">
      <w:pPr>
        <w:spacing w:after="0" w:line="240" w:lineRule="auto"/>
      </w:pPr>
      <w:r>
        <w:continuationSeparator/>
      </w:r>
    </w:p>
  </w:footnote>
  <w:footnote w:type="continuationNotice" w:id="1">
    <w:p w14:paraId="48CC65A4" w14:textId="77777777" w:rsidR="00246F52" w:rsidRDefault="00246F5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E83E1" w14:textId="77777777" w:rsidR="00485163" w:rsidRDefault="00485163" w:rsidP="002B03E1">
    <w:pPr>
      <w:pStyle w:val="Header"/>
      <w:spacing w:after="120"/>
    </w:pPr>
    <w:r>
      <w:rPr>
        <w:noProof/>
      </w:rPr>
      <w:drawing>
        <wp:inline distT="0" distB="0" distL="0" distR="0" wp14:anchorId="61D7BD8E" wp14:editId="2C8FEE78">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1C15"/>
    <w:multiLevelType w:val="hybridMultilevel"/>
    <w:tmpl w:val="1A1A9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B79E9"/>
    <w:multiLevelType w:val="hybridMultilevel"/>
    <w:tmpl w:val="4956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05D17"/>
    <w:multiLevelType w:val="hybridMultilevel"/>
    <w:tmpl w:val="093A3ADC"/>
    <w:lvl w:ilvl="0" w:tplc="3632A14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782E2A"/>
    <w:multiLevelType w:val="hybridMultilevel"/>
    <w:tmpl w:val="9F0E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567F47"/>
    <w:multiLevelType w:val="hybridMultilevel"/>
    <w:tmpl w:val="5C7EA734"/>
    <w:lvl w:ilvl="0" w:tplc="3F7C095E">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147C86"/>
    <w:multiLevelType w:val="hybridMultilevel"/>
    <w:tmpl w:val="15CEE90E"/>
    <w:lvl w:ilvl="0" w:tplc="C43E1EB2">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961A2D"/>
    <w:multiLevelType w:val="hybridMultilevel"/>
    <w:tmpl w:val="E7FC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D010DE"/>
    <w:multiLevelType w:val="hybridMultilevel"/>
    <w:tmpl w:val="702E0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FB6F00"/>
    <w:multiLevelType w:val="hybridMultilevel"/>
    <w:tmpl w:val="4952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BE2D4C"/>
    <w:multiLevelType w:val="hybridMultilevel"/>
    <w:tmpl w:val="E3AE3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836873">
    <w:abstractNumId w:val="3"/>
  </w:num>
  <w:num w:numId="2" w16cid:durableId="466706058">
    <w:abstractNumId w:val="5"/>
  </w:num>
  <w:num w:numId="3" w16cid:durableId="876431596">
    <w:abstractNumId w:val="4"/>
  </w:num>
  <w:num w:numId="4" w16cid:durableId="343671624">
    <w:abstractNumId w:val="7"/>
  </w:num>
  <w:num w:numId="5" w16cid:durableId="176114232">
    <w:abstractNumId w:val="8"/>
  </w:num>
  <w:num w:numId="6" w16cid:durableId="543490586">
    <w:abstractNumId w:val="10"/>
  </w:num>
  <w:num w:numId="7" w16cid:durableId="115298316">
    <w:abstractNumId w:val="14"/>
  </w:num>
  <w:num w:numId="8" w16cid:durableId="1841694067">
    <w:abstractNumId w:val="11"/>
  </w:num>
  <w:num w:numId="9" w16cid:durableId="1023361891">
    <w:abstractNumId w:val="12"/>
  </w:num>
  <w:num w:numId="10" w16cid:durableId="38167962">
    <w:abstractNumId w:val="0"/>
  </w:num>
  <w:num w:numId="11" w16cid:durableId="875459853">
    <w:abstractNumId w:val="6"/>
  </w:num>
  <w:num w:numId="12" w16cid:durableId="97452641">
    <w:abstractNumId w:val="1"/>
  </w:num>
  <w:num w:numId="13" w16cid:durableId="1484927371">
    <w:abstractNumId w:val="13"/>
  </w:num>
  <w:num w:numId="14" w16cid:durableId="440958458">
    <w:abstractNumId w:val="2"/>
  </w:num>
  <w:num w:numId="15" w16cid:durableId="1927886020">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B0A"/>
    <w:rsid w:val="0000265A"/>
    <w:rsid w:val="00002EE1"/>
    <w:rsid w:val="00004534"/>
    <w:rsid w:val="0000453F"/>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6267"/>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89B"/>
    <w:rsid w:val="00047B92"/>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4BB0"/>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290D"/>
    <w:rsid w:val="000B35B2"/>
    <w:rsid w:val="000B35E7"/>
    <w:rsid w:val="000B3848"/>
    <w:rsid w:val="000B38F1"/>
    <w:rsid w:val="000B5088"/>
    <w:rsid w:val="000B5C9F"/>
    <w:rsid w:val="000B6128"/>
    <w:rsid w:val="000B6556"/>
    <w:rsid w:val="000B7018"/>
    <w:rsid w:val="000C0EE7"/>
    <w:rsid w:val="000C17A4"/>
    <w:rsid w:val="000C1AB3"/>
    <w:rsid w:val="000C2A62"/>
    <w:rsid w:val="000C2CC3"/>
    <w:rsid w:val="000C3037"/>
    <w:rsid w:val="000C3A78"/>
    <w:rsid w:val="000C3C80"/>
    <w:rsid w:val="000C480F"/>
    <w:rsid w:val="000C585C"/>
    <w:rsid w:val="000C6884"/>
    <w:rsid w:val="000C6A78"/>
    <w:rsid w:val="000D0A3B"/>
    <w:rsid w:val="000D148B"/>
    <w:rsid w:val="000D19C0"/>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1AB7"/>
    <w:rsid w:val="00101C02"/>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5E0"/>
    <w:rsid w:val="00130681"/>
    <w:rsid w:val="00130E7A"/>
    <w:rsid w:val="00131003"/>
    <w:rsid w:val="00132FAB"/>
    <w:rsid w:val="001349B4"/>
    <w:rsid w:val="00134F2D"/>
    <w:rsid w:val="001351C6"/>
    <w:rsid w:val="00135237"/>
    <w:rsid w:val="001352D9"/>
    <w:rsid w:val="001354B5"/>
    <w:rsid w:val="00136931"/>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679"/>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AF9"/>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BD0"/>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8BC"/>
    <w:rsid w:val="001B3A38"/>
    <w:rsid w:val="001B3F2B"/>
    <w:rsid w:val="001B499A"/>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5E50"/>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60B5"/>
    <w:rsid w:val="00207623"/>
    <w:rsid w:val="002113EC"/>
    <w:rsid w:val="00211940"/>
    <w:rsid w:val="00211AC4"/>
    <w:rsid w:val="00211C7E"/>
    <w:rsid w:val="00211C95"/>
    <w:rsid w:val="00212966"/>
    <w:rsid w:val="002130E9"/>
    <w:rsid w:val="002133F4"/>
    <w:rsid w:val="00213B34"/>
    <w:rsid w:val="0021416F"/>
    <w:rsid w:val="00215D9E"/>
    <w:rsid w:val="0021678F"/>
    <w:rsid w:val="0021713D"/>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46F52"/>
    <w:rsid w:val="00250B95"/>
    <w:rsid w:val="00251162"/>
    <w:rsid w:val="002523BC"/>
    <w:rsid w:val="00255974"/>
    <w:rsid w:val="00255ACB"/>
    <w:rsid w:val="00257BD8"/>
    <w:rsid w:val="00260FE8"/>
    <w:rsid w:val="00263A24"/>
    <w:rsid w:val="0026547C"/>
    <w:rsid w:val="00265E1A"/>
    <w:rsid w:val="00266BCD"/>
    <w:rsid w:val="002702E1"/>
    <w:rsid w:val="002706DC"/>
    <w:rsid w:val="0027167A"/>
    <w:rsid w:val="00272202"/>
    <w:rsid w:val="00272F54"/>
    <w:rsid w:val="00274192"/>
    <w:rsid w:val="00275EC2"/>
    <w:rsid w:val="00275FA4"/>
    <w:rsid w:val="00276278"/>
    <w:rsid w:val="00276BFD"/>
    <w:rsid w:val="002808D8"/>
    <w:rsid w:val="00281CD2"/>
    <w:rsid w:val="00282B25"/>
    <w:rsid w:val="002861FB"/>
    <w:rsid w:val="00290A56"/>
    <w:rsid w:val="00290D71"/>
    <w:rsid w:val="00293953"/>
    <w:rsid w:val="00293C6D"/>
    <w:rsid w:val="002958C8"/>
    <w:rsid w:val="00295EE5"/>
    <w:rsid w:val="002964EA"/>
    <w:rsid w:val="00297AD9"/>
    <w:rsid w:val="00297EC2"/>
    <w:rsid w:val="002A081E"/>
    <w:rsid w:val="002A1BD6"/>
    <w:rsid w:val="002A2D88"/>
    <w:rsid w:val="002A2F7F"/>
    <w:rsid w:val="002A5281"/>
    <w:rsid w:val="002A7E9C"/>
    <w:rsid w:val="002B03E1"/>
    <w:rsid w:val="002B0512"/>
    <w:rsid w:val="002B166E"/>
    <w:rsid w:val="002B2D4D"/>
    <w:rsid w:val="002B3FF4"/>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511"/>
    <w:rsid w:val="002D395F"/>
    <w:rsid w:val="002D4227"/>
    <w:rsid w:val="002D4D79"/>
    <w:rsid w:val="002D50D1"/>
    <w:rsid w:val="002D55BE"/>
    <w:rsid w:val="002D5A5E"/>
    <w:rsid w:val="002D6AB9"/>
    <w:rsid w:val="002D7887"/>
    <w:rsid w:val="002E14B8"/>
    <w:rsid w:val="002E185D"/>
    <w:rsid w:val="002E1C60"/>
    <w:rsid w:val="002E2853"/>
    <w:rsid w:val="002E2FB6"/>
    <w:rsid w:val="002E44B2"/>
    <w:rsid w:val="002E4550"/>
    <w:rsid w:val="002E4DF7"/>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2D5"/>
    <w:rsid w:val="00315B3A"/>
    <w:rsid w:val="003166E5"/>
    <w:rsid w:val="00316FB7"/>
    <w:rsid w:val="00320CCB"/>
    <w:rsid w:val="003215C8"/>
    <w:rsid w:val="003217C0"/>
    <w:rsid w:val="003232FF"/>
    <w:rsid w:val="00323E80"/>
    <w:rsid w:val="00323EEF"/>
    <w:rsid w:val="00324360"/>
    <w:rsid w:val="003245AB"/>
    <w:rsid w:val="0032534F"/>
    <w:rsid w:val="00325587"/>
    <w:rsid w:val="00326382"/>
    <w:rsid w:val="003264E8"/>
    <w:rsid w:val="0032795E"/>
    <w:rsid w:val="00327E8C"/>
    <w:rsid w:val="00327FC6"/>
    <w:rsid w:val="00330D9D"/>
    <w:rsid w:val="0033248E"/>
    <w:rsid w:val="003327AE"/>
    <w:rsid w:val="00333232"/>
    <w:rsid w:val="0033521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752"/>
    <w:rsid w:val="00363316"/>
    <w:rsid w:val="003642E0"/>
    <w:rsid w:val="00364317"/>
    <w:rsid w:val="00364F19"/>
    <w:rsid w:val="00365052"/>
    <w:rsid w:val="0036652F"/>
    <w:rsid w:val="00366722"/>
    <w:rsid w:val="00367254"/>
    <w:rsid w:val="00367DE1"/>
    <w:rsid w:val="00370686"/>
    <w:rsid w:val="00371A8A"/>
    <w:rsid w:val="0037390B"/>
    <w:rsid w:val="00374412"/>
    <w:rsid w:val="0037483D"/>
    <w:rsid w:val="0037640E"/>
    <w:rsid w:val="0037664D"/>
    <w:rsid w:val="00377594"/>
    <w:rsid w:val="00380145"/>
    <w:rsid w:val="003802F3"/>
    <w:rsid w:val="00382A4F"/>
    <w:rsid w:val="003849BB"/>
    <w:rsid w:val="00385DF9"/>
    <w:rsid w:val="00385FA9"/>
    <w:rsid w:val="003863B4"/>
    <w:rsid w:val="00386E63"/>
    <w:rsid w:val="00387D03"/>
    <w:rsid w:val="00390C06"/>
    <w:rsid w:val="00390F9D"/>
    <w:rsid w:val="00391205"/>
    <w:rsid w:val="003924EB"/>
    <w:rsid w:val="003928AA"/>
    <w:rsid w:val="00392C5C"/>
    <w:rsid w:val="00395210"/>
    <w:rsid w:val="00396A7F"/>
    <w:rsid w:val="003978B0"/>
    <w:rsid w:val="003A097F"/>
    <w:rsid w:val="003A0B8E"/>
    <w:rsid w:val="003A1DF9"/>
    <w:rsid w:val="003A1E76"/>
    <w:rsid w:val="003A370B"/>
    <w:rsid w:val="003B2408"/>
    <w:rsid w:val="003B4958"/>
    <w:rsid w:val="003B49FF"/>
    <w:rsid w:val="003B69F8"/>
    <w:rsid w:val="003B75FC"/>
    <w:rsid w:val="003B7A7B"/>
    <w:rsid w:val="003B7AAB"/>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6FCF"/>
    <w:rsid w:val="003E7BDD"/>
    <w:rsid w:val="003E7FC4"/>
    <w:rsid w:val="003F1123"/>
    <w:rsid w:val="003F184B"/>
    <w:rsid w:val="003F1871"/>
    <w:rsid w:val="003F2C0C"/>
    <w:rsid w:val="003F3657"/>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29B"/>
    <w:rsid w:val="004079B1"/>
    <w:rsid w:val="004120E6"/>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030"/>
    <w:rsid w:val="00423F9E"/>
    <w:rsid w:val="004252DD"/>
    <w:rsid w:val="0042580A"/>
    <w:rsid w:val="004265C2"/>
    <w:rsid w:val="004271F9"/>
    <w:rsid w:val="00427C5A"/>
    <w:rsid w:val="00430582"/>
    <w:rsid w:val="00430910"/>
    <w:rsid w:val="00431032"/>
    <w:rsid w:val="00432BDA"/>
    <w:rsid w:val="004330ED"/>
    <w:rsid w:val="00433A59"/>
    <w:rsid w:val="00433E9F"/>
    <w:rsid w:val="004341CF"/>
    <w:rsid w:val="004343A5"/>
    <w:rsid w:val="00434A52"/>
    <w:rsid w:val="00434CE0"/>
    <w:rsid w:val="00434F2A"/>
    <w:rsid w:val="00435C73"/>
    <w:rsid w:val="00435D9B"/>
    <w:rsid w:val="0043631E"/>
    <w:rsid w:val="0043782A"/>
    <w:rsid w:val="00437F51"/>
    <w:rsid w:val="004408E4"/>
    <w:rsid w:val="00440DE3"/>
    <w:rsid w:val="004417E5"/>
    <w:rsid w:val="00441AC0"/>
    <w:rsid w:val="004446FA"/>
    <w:rsid w:val="00444D5C"/>
    <w:rsid w:val="00445B61"/>
    <w:rsid w:val="00447D20"/>
    <w:rsid w:val="00450FE6"/>
    <w:rsid w:val="00452278"/>
    <w:rsid w:val="0045687E"/>
    <w:rsid w:val="00456ACE"/>
    <w:rsid w:val="00457758"/>
    <w:rsid w:val="00457C5F"/>
    <w:rsid w:val="004603B2"/>
    <w:rsid w:val="00462038"/>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C47"/>
    <w:rsid w:val="00490D4D"/>
    <w:rsid w:val="004919D8"/>
    <w:rsid w:val="00491F02"/>
    <w:rsid w:val="00492353"/>
    <w:rsid w:val="0049237A"/>
    <w:rsid w:val="004939F0"/>
    <w:rsid w:val="00493E8B"/>
    <w:rsid w:val="00494848"/>
    <w:rsid w:val="004964CB"/>
    <w:rsid w:val="004A0605"/>
    <w:rsid w:val="004A106D"/>
    <w:rsid w:val="004A12B4"/>
    <w:rsid w:val="004A27BE"/>
    <w:rsid w:val="004A3C06"/>
    <w:rsid w:val="004A462D"/>
    <w:rsid w:val="004A4C62"/>
    <w:rsid w:val="004A4F60"/>
    <w:rsid w:val="004A54F2"/>
    <w:rsid w:val="004A6FC2"/>
    <w:rsid w:val="004A6FD4"/>
    <w:rsid w:val="004A70CA"/>
    <w:rsid w:val="004B0223"/>
    <w:rsid w:val="004B0AAC"/>
    <w:rsid w:val="004B0BEB"/>
    <w:rsid w:val="004B1031"/>
    <w:rsid w:val="004B1378"/>
    <w:rsid w:val="004B3B25"/>
    <w:rsid w:val="004B4615"/>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6E7"/>
    <w:rsid w:val="004D1E68"/>
    <w:rsid w:val="004D2BBC"/>
    <w:rsid w:val="004D31B6"/>
    <w:rsid w:val="004D32F8"/>
    <w:rsid w:val="004D357B"/>
    <w:rsid w:val="004D4B02"/>
    <w:rsid w:val="004D6E86"/>
    <w:rsid w:val="004D7588"/>
    <w:rsid w:val="004E24DE"/>
    <w:rsid w:val="004E287B"/>
    <w:rsid w:val="004E3182"/>
    <w:rsid w:val="004E5B1D"/>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5168"/>
    <w:rsid w:val="00505336"/>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110B"/>
    <w:rsid w:val="00521782"/>
    <w:rsid w:val="0052197B"/>
    <w:rsid w:val="00522243"/>
    <w:rsid w:val="00522337"/>
    <w:rsid w:val="0052247D"/>
    <w:rsid w:val="0052273D"/>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02D"/>
    <w:rsid w:val="0057382E"/>
    <w:rsid w:val="005754DB"/>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A7BF9"/>
    <w:rsid w:val="005B0527"/>
    <w:rsid w:val="005B05D3"/>
    <w:rsid w:val="005B070C"/>
    <w:rsid w:val="005B1332"/>
    <w:rsid w:val="005B184D"/>
    <w:rsid w:val="005B1FEA"/>
    <w:rsid w:val="005B2C57"/>
    <w:rsid w:val="005B3124"/>
    <w:rsid w:val="005B3542"/>
    <w:rsid w:val="005B354E"/>
    <w:rsid w:val="005B3F29"/>
    <w:rsid w:val="005B429D"/>
    <w:rsid w:val="005B65FF"/>
    <w:rsid w:val="005B726E"/>
    <w:rsid w:val="005B7375"/>
    <w:rsid w:val="005B7849"/>
    <w:rsid w:val="005C0334"/>
    <w:rsid w:val="005C12B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89"/>
    <w:rsid w:val="005D548B"/>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3D12"/>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E8C"/>
    <w:rsid w:val="00635E03"/>
    <w:rsid w:val="00636749"/>
    <w:rsid w:val="00636920"/>
    <w:rsid w:val="00637663"/>
    <w:rsid w:val="006429D6"/>
    <w:rsid w:val="00642BD2"/>
    <w:rsid w:val="00643074"/>
    <w:rsid w:val="006438CB"/>
    <w:rsid w:val="00643CF5"/>
    <w:rsid w:val="00644588"/>
    <w:rsid w:val="00645118"/>
    <w:rsid w:val="00645347"/>
    <w:rsid w:val="0064688E"/>
    <w:rsid w:val="0064700A"/>
    <w:rsid w:val="00647596"/>
    <w:rsid w:val="006477DC"/>
    <w:rsid w:val="0065012A"/>
    <w:rsid w:val="006506C6"/>
    <w:rsid w:val="006514BA"/>
    <w:rsid w:val="00651D36"/>
    <w:rsid w:val="00652457"/>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2C6D"/>
    <w:rsid w:val="00684678"/>
    <w:rsid w:val="00684B24"/>
    <w:rsid w:val="00684F7D"/>
    <w:rsid w:val="00685FC3"/>
    <w:rsid w:val="00686966"/>
    <w:rsid w:val="00686A76"/>
    <w:rsid w:val="006873AA"/>
    <w:rsid w:val="0068793B"/>
    <w:rsid w:val="00687E23"/>
    <w:rsid w:val="00690241"/>
    <w:rsid w:val="00693288"/>
    <w:rsid w:val="00694484"/>
    <w:rsid w:val="00694AA2"/>
    <w:rsid w:val="00694AB8"/>
    <w:rsid w:val="00695397"/>
    <w:rsid w:val="0069559A"/>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35D1"/>
    <w:rsid w:val="006B4F94"/>
    <w:rsid w:val="006B500E"/>
    <w:rsid w:val="006B59B5"/>
    <w:rsid w:val="006C2CFE"/>
    <w:rsid w:val="006C4522"/>
    <w:rsid w:val="006C459B"/>
    <w:rsid w:val="006C5BCD"/>
    <w:rsid w:val="006C6F65"/>
    <w:rsid w:val="006C6F90"/>
    <w:rsid w:val="006C79F8"/>
    <w:rsid w:val="006C7A45"/>
    <w:rsid w:val="006C7BA9"/>
    <w:rsid w:val="006C7F53"/>
    <w:rsid w:val="006D047B"/>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2D43"/>
    <w:rsid w:val="006E32D8"/>
    <w:rsid w:val="006E39FC"/>
    <w:rsid w:val="006E3E73"/>
    <w:rsid w:val="006E4DDE"/>
    <w:rsid w:val="006E4E76"/>
    <w:rsid w:val="006E516D"/>
    <w:rsid w:val="006E53D5"/>
    <w:rsid w:val="006E6A2D"/>
    <w:rsid w:val="006E7DC3"/>
    <w:rsid w:val="006F26C8"/>
    <w:rsid w:val="006F3DE2"/>
    <w:rsid w:val="006F4F8E"/>
    <w:rsid w:val="006F51A6"/>
    <w:rsid w:val="006F5438"/>
    <w:rsid w:val="006F5484"/>
    <w:rsid w:val="006F67C3"/>
    <w:rsid w:val="006F7196"/>
    <w:rsid w:val="006F7380"/>
    <w:rsid w:val="006F75AC"/>
    <w:rsid w:val="006F7664"/>
    <w:rsid w:val="006F76E0"/>
    <w:rsid w:val="00702155"/>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4277"/>
    <w:rsid w:val="007253D5"/>
    <w:rsid w:val="00726FDF"/>
    <w:rsid w:val="0072758E"/>
    <w:rsid w:val="00727801"/>
    <w:rsid w:val="00730CBD"/>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47E1F"/>
    <w:rsid w:val="00750092"/>
    <w:rsid w:val="00750E96"/>
    <w:rsid w:val="0075266C"/>
    <w:rsid w:val="00753C9E"/>
    <w:rsid w:val="007547FA"/>
    <w:rsid w:val="00755D62"/>
    <w:rsid w:val="00756846"/>
    <w:rsid w:val="00756D72"/>
    <w:rsid w:val="0076018A"/>
    <w:rsid w:val="00760BB0"/>
    <w:rsid w:val="007612DD"/>
    <w:rsid w:val="00761C6F"/>
    <w:rsid w:val="00762079"/>
    <w:rsid w:val="007628BF"/>
    <w:rsid w:val="00762E82"/>
    <w:rsid w:val="0076649C"/>
    <w:rsid w:val="007666DE"/>
    <w:rsid w:val="00767351"/>
    <w:rsid w:val="00770A57"/>
    <w:rsid w:val="00771F56"/>
    <w:rsid w:val="00772A19"/>
    <w:rsid w:val="00773EEC"/>
    <w:rsid w:val="0077426E"/>
    <w:rsid w:val="007764FD"/>
    <w:rsid w:val="00776739"/>
    <w:rsid w:val="00776EFB"/>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6E40"/>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502A"/>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01C"/>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3FAD"/>
    <w:rsid w:val="008041DC"/>
    <w:rsid w:val="008043C4"/>
    <w:rsid w:val="0080457E"/>
    <w:rsid w:val="008045CB"/>
    <w:rsid w:val="00805867"/>
    <w:rsid w:val="0080624E"/>
    <w:rsid w:val="008074B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231B"/>
    <w:rsid w:val="008239C0"/>
    <w:rsid w:val="00823B1A"/>
    <w:rsid w:val="00823BC5"/>
    <w:rsid w:val="00824158"/>
    <w:rsid w:val="008242A1"/>
    <w:rsid w:val="0082437C"/>
    <w:rsid w:val="00824534"/>
    <w:rsid w:val="00827125"/>
    <w:rsid w:val="0083027F"/>
    <w:rsid w:val="00830627"/>
    <w:rsid w:val="00831734"/>
    <w:rsid w:val="0083177A"/>
    <w:rsid w:val="00831F62"/>
    <w:rsid w:val="00832770"/>
    <w:rsid w:val="008328BA"/>
    <w:rsid w:val="00833792"/>
    <w:rsid w:val="00833950"/>
    <w:rsid w:val="0083488D"/>
    <w:rsid w:val="00834CFC"/>
    <w:rsid w:val="00835544"/>
    <w:rsid w:val="00836141"/>
    <w:rsid w:val="00837AA9"/>
    <w:rsid w:val="0084005C"/>
    <w:rsid w:val="00841122"/>
    <w:rsid w:val="00844755"/>
    <w:rsid w:val="00845594"/>
    <w:rsid w:val="00845AE2"/>
    <w:rsid w:val="00845F88"/>
    <w:rsid w:val="008466C8"/>
    <w:rsid w:val="00846C1B"/>
    <w:rsid w:val="008477CB"/>
    <w:rsid w:val="00850821"/>
    <w:rsid w:val="0085086A"/>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4C7"/>
    <w:rsid w:val="008C2B8A"/>
    <w:rsid w:val="008C2BED"/>
    <w:rsid w:val="008C3A04"/>
    <w:rsid w:val="008C4C04"/>
    <w:rsid w:val="008C5062"/>
    <w:rsid w:val="008C5AD2"/>
    <w:rsid w:val="008C62BB"/>
    <w:rsid w:val="008C6A73"/>
    <w:rsid w:val="008C6A83"/>
    <w:rsid w:val="008C7C84"/>
    <w:rsid w:val="008C7EBC"/>
    <w:rsid w:val="008D02CD"/>
    <w:rsid w:val="008D2381"/>
    <w:rsid w:val="008D2662"/>
    <w:rsid w:val="008D4347"/>
    <w:rsid w:val="008D4B0A"/>
    <w:rsid w:val="008D4ED6"/>
    <w:rsid w:val="008D56AE"/>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2B81"/>
    <w:rsid w:val="008F3027"/>
    <w:rsid w:val="008F3490"/>
    <w:rsid w:val="008F3B3F"/>
    <w:rsid w:val="008F4F21"/>
    <w:rsid w:val="008F58E1"/>
    <w:rsid w:val="008F6BDC"/>
    <w:rsid w:val="008F6FF3"/>
    <w:rsid w:val="008F72B7"/>
    <w:rsid w:val="0090045A"/>
    <w:rsid w:val="00900F18"/>
    <w:rsid w:val="009013DE"/>
    <w:rsid w:val="00901FA8"/>
    <w:rsid w:val="009022BC"/>
    <w:rsid w:val="00902DE6"/>
    <w:rsid w:val="0090366E"/>
    <w:rsid w:val="009040BC"/>
    <w:rsid w:val="00906E7A"/>
    <w:rsid w:val="00910080"/>
    <w:rsid w:val="00911391"/>
    <w:rsid w:val="00911CD4"/>
    <w:rsid w:val="009142FF"/>
    <w:rsid w:val="00916B25"/>
    <w:rsid w:val="00917A14"/>
    <w:rsid w:val="0092229E"/>
    <w:rsid w:val="009226F1"/>
    <w:rsid w:val="009234F8"/>
    <w:rsid w:val="00923A6F"/>
    <w:rsid w:val="009240EE"/>
    <w:rsid w:val="009249B0"/>
    <w:rsid w:val="009252F1"/>
    <w:rsid w:val="00927A56"/>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5589"/>
    <w:rsid w:val="00955AE3"/>
    <w:rsid w:val="00955B6A"/>
    <w:rsid w:val="00955DBB"/>
    <w:rsid w:val="00955F98"/>
    <w:rsid w:val="00956647"/>
    <w:rsid w:val="009568C6"/>
    <w:rsid w:val="00957208"/>
    <w:rsid w:val="00963751"/>
    <w:rsid w:val="00964F65"/>
    <w:rsid w:val="00965B36"/>
    <w:rsid w:val="00966D74"/>
    <w:rsid w:val="00966ECE"/>
    <w:rsid w:val="00970154"/>
    <w:rsid w:val="00970168"/>
    <w:rsid w:val="00970F97"/>
    <w:rsid w:val="00971B06"/>
    <w:rsid w:val="009722B4"/>
    <w:rsid w:val="0097267D"/>
    <w:rsid w:val="00974967"/>
    <w:rsid w:val="009754B2"/>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3934"/>
    <w:rsid w:val="009950B3"/>
    <w:rsid w:val="00995675"/>
    <w:rsid w:val="0099599C"/>
    <w:rsid w:val="00995EE3"/>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4F"/>
    <w:rsid w:val="009D2472"/>
    <w:rsid w:val="009D319E"/>
    <w:rsid w:val="009D32FA"/>
    <w:rsid w:val="009D3595"/>
    <w:rsid w:val="009D4B4C"/>
    <w:rsid w:val="009D5A21"/>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95A"/>
    <w:rsid w:val="00A0502B"/>
    <w:rsid w:val="00A055D4"/>
    <w:rsid w:val="00A0601E"/>
    <w:rsid w:val="00A0624D"/>
    <w:rsid w:val="00A07A1A"/>
    <w:rsid w:val="00A105A2"/>
    <w:rsid w:val="00A1192D"/>
    <w:rsid w:val="00A13691"/>
    <w:rsid w:val="00A13998"/>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5E18"/>
    <w:rsid w:val="00A666EE"/>
    <w:rsid w:val="00A668B9"/>
    <w:rsid w:val="00A66A72"/>
    <w:rsid w:val="00A66C71"/>
    <w:rsid w:val="00A671A4"/>
    <w:rsid w:val="00A70026"/>
    <w:rsid w:val="00A70B6D"/>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3823"/>
    <w:rsid w:val="00A93FDC"/>
    <w:rsid w:val="00A947AE"/>
    <w:rsid w:val="00A949A9"/>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2DB"/>
    <w:rsid w:val="00AB346D"/>
    <w:rsid w:val="00AB34CC"/>
    <w:rsid w:val="00AB4C94"/>
    <w:rsid w:val="00AB6A77"/>
    <w:rsid w:val="00AB70E2"/>
    <w:rsid w:val="00AC00DE"/>
    <w:rsid w:val="00AC0488"/>
    <w:rsid w:val="00AC07DE"/>
    <w:rsid w:val="00AC1578"/>
    <w:rsid w:val="00AC2AE5"/>
    <w:rsid w:val="00AC2B47"/>
    <w:rsid w:val="00AC2DF0"/>
    <w:rsid w:val="00AC3111"/>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1D98"/>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0FAA"/>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9BF"/>
    <w:rsid w:val="00B41A04"/>
    <w:rsid w:val="00B422F4"/>
    <w:rsid w:val="00B423AE"/>
    <w:rsid w:val="00B42938"/>
    <w:rsid w:val="00B446BE"/>
    <w:rsid w:val="00B44B0A"/>
    <w:rsid w:val="00B44C2D"/>
    <w:rsid w:val="00B4658C"/>
    <w:rsid w:val="00B50571"/>
    <w:rsid w:val="00B52AFB"/>
    <w:rsid w:val="00B52F7C"/>
    <w:rsid w:val="00B54DCE"/>
    <w:rsid w:val="00B55061"/>
    <w:rsid w:val="00B55C17"/>
    <w:rsid w:val="00B57268"/>
    <w:rsid w:val="00B57C1B"/>
    <w:rsid w:val="00B57C38"/>
    <w:rsid w:val="00B6039A"/>
    <w:rsid w:val="00B614CF"/>
    <w:rsid w:val="00B62A84"/>
    <w:rsid w:val="00B63BB0"/>
    <w:rsid w:val="00B63E64"/>
    <w:rsid w:val="00B640D8"/>
    <w:rsid w:val="00B65E39"/>
    <w:rsid w:val="00B66E4A"/>
    <w:rsid w:val="00B67625"/>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250"/>
    <w:rsid w:val="00B83405"/>
    <w:rsid w:val="00B83748"/>
    <w:rsid w:val="00B84132"/>
    <w:rsid w:val="00B84542"/>
    <w:rsid w:val="00B8525B"/>
    <w:rsid w:val="00B855C3"/>
    <w:rsid w:val="00B86CA7"/>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9"/>
    <w:rsid w:val="00BA56BC"/>
    <w:rsid w:val="00BA5CD4"/>
    <w:rsid w:val="00BA5F8A"/>
    <w:rsid w:val="00BA66E3"/>
    <w:rsid w:val="00BA68E6"/>
    <w:rsid w:val="00BA6D50"/>
    <w:rsid w:val="00BA6D5E"/>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430"/>
    <w:rsid w:val="00BC67BD"/>
    <w:rsid w:val="00BC7A40"/>
    <w:rsid w:val="00BC7D3C"/>
    <w:rsid w:val="00BD0D0C"/>
    <w:rsid w:val="00BD1170"/>
    <w:rsid w:val="00BD2D40"/>
    <w:rsid w:val="00BD3491"/>
    <w:rsid w:val="00BD3846"/>
    <w:rsid w:val="00BD38DD"/>
    <w:rsid w:val="00BD4282"/>
    <w:rsid w:val="00BD5FD7"/>
    <w:rsid w:val="00BD7FCB"/>
    <w:rsid w:val="00BE0E12"/>
    <w:rsid w:val="00BE3E8A"/>
    <w:rsid w:val="00BE5236"/>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5720"/>
    <w:rsid w:val="00C066BD"/>
    <w:rsid w:val="00C0721A"/>
    <w:rsid w:val="00C106B8"/>
    <w:rsid w:val="00C10A7A"/>
    <w:rsid w:val="00C1364C"/>
    <w:rsid w:val="00C137C2"/>
    <w:rsid w:val="00C146C3"/>
    <w:rsid w:val="00C1470C"/>
    <w:rsid w:val="00C14F85"/>
    <w:rsid w:val="00C151F2"/>
    <w:rsid w:val="00C15C8E"/>
    <w:rsid w:val="00C15F38"/>
    <w:rsid w:val="00C16A76"/>
    <w:rsid w:val="00C16E6C"/>
    <w:rsid w:val="00C170E4"/>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C46"/>
    <w:rsid w:val="00C65F56"/>
    <w:rsid w:val="00C663D7"/>
    <w:rsid w:val="00C66BF3"/>
    <w:rsid w:val="00C67B1D"/>
    <w:rsid w:val="00C67CFC"/>
    <w:rsid w:val="00C67FBB"/>
    <w:rsid w:val="00C7075B"/>
    <w:rsid w:val="00C71BA6"/>
    <w:rsid w:val="00C72F77"/>
    <w:rsid w:val="00C73114"/>
    <w:rsid w:val="00C73552"/>
    <w:rsid w:val="00C73ED4"/>
    <w:rsid w:val="00C743D2"/>
    <w:rsid w:val="00C754AB"/>
    <w:rsid w:val="00C75553"/>
    <w:rsid w:val="00C7759D"/>
    <w:rsid w:val="00C77650"/>
    <w:rsid w:val="00C80D13"/>
    <w:rsid w:val="00C8107E"/>
    <w:rsid w:val="00C8166A"/>
    <w:rsid w:val="00C81E85"/>
    <w:rsid w:val="00C81FAB"/>
    <w:rsid w:val="00C828DE"/>
    <w:rsid w:val="00C8308B"/>
    <w:rsid w:val="00C8382C"/>
    <w:rsid w:val="00C85353"/>
    <w:rsid w:val="00C853D9"/>
    <w:rsid w:val="00C855F5"/>
    <w:rsid w:val="00C8592A"/>
    <w:rsid w:val="00C86A1A"/>
    <w:rsid w:val="00C86A93"/>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1E67"/>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6F37"/>
    <w:rsid w:val="00CD78B4"/>
    <w:rsid w:val="00CD7A7B"/>
    <w:rsid w:val="00CE041A"/>
    <w:rsid w:val="00CE19E6"/>
    <w:rsid w:val="00CE1DD7"/>
    <w:rsid w:val="00CE1EB0"/>
    <w:rsid w:val="00CE25C4"/>
    <w:rsid w:val="00CE3A37"/>
    <w:rsid w:val="00CE3FCD"/>
    <w:rsid w:val="00CE43A8"/>
    <w:rsid w:val="00CE495D"/>
    <w:rsid w:val="00CE4E64"/>
    <w:rsid w:val="00CE643E"/>
    <w:rsid w:val="00CE68CE"/>
    <w:rsid w:val="00CF0AF4"/>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44B1"/>
    <w:rsid w:val="00D05B8E"/>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2D7A"/>
    <w:rsid w:val="00D42EA8"/>
    <w:rsid w:val="00D4366B"/>
    <w:rsid w:val="00D43BD9"/>
    <w:rsid w:val="00D44AF9"/>
    <w:rsid w:val="00D45F7E"/>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CA1"/>
    <w:rsid w:val="00D60CF6"/>
    <w:rsid w:val="00D62E48"/>
    <w:rsid w:val="00D633EC"/>
    <w:rsid w:val="00D63F92"/>
    <w:rsid w:val="00D6439D"/>
    <w:rsid w:val="00D64486"/>
    <w:rsid w:val="00D64701"/>
    <w:rsid w:val="00D66F2A"/>
    <w:rsid w:val="00D671BC"/>
    <w:rsid w:val="00D70133"/>
    <w:rsid w:val="00D70A8D"/>
    <w:rsid w:val="00D71C47"/>
    <w:rsid w:val="00D7373F"/>
    <w:rsid w:val="00D73EA2"/>
    <w:rsid w:val="00D74216"/>
    <w:rsid w:val="00D7460C"/>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2C1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2364"/>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D6B89"/>
    <w:rsid w:val="00DE0140"/>
    <w:rsid w:val="00DE0F31"/>
    <w:rsid w:val="00DE115C"/>
    <w:rsid w:val="00DE24D5"/>
    <w:rsid w:val="00DE36BA"/>
    <w:rsid w:val="00DE3B9C"/>
    <w:rsid w:val="00DE4545"/>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5FE9"/>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3A67"/>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4670"/>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592"/>
    <w:rsid w:val="00EC3EF5"/>
    <w:rsid w:val="00EC4B4D"/>
    <w:rsid w:val="00EC4DFA"/>
    <w:rsid w:val="00EC5EEA"/>
    <w:rsid w:val="00EC62CE"/>
    <w:rsid w:val="00EC6410"/>
    <w:rsid w:val="00EC6544"/>
    <w:rsid w:val="00EC7976"/>
    <w:rsid w:val="00ED0313"/>
    <w:rsid w:val="00ED0375"/>
    <w:rsid w:val="00ED0BFD"/>
    <w:rsid w:val="00ED174E"/>
    <w:rsid w:val="00ED1A88"/>
    <w:rsid w:val="00ED2059"/>
    <w:rsid w:val="00ED291D"/>
    <w:rsid w:val="00ED53E2"/>
    <w:rsid w:val="00ED57A7"/>
    <w:rsid w:val="00ED5A95"/>
    <w:rsid w:val="00ED638D"/>
    <w:rsid w:val="00ED6585"/>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2B1C"/>
    <w:rsid w:val="00F04248"/>
    <w:rsid w:val="00F04A78"/>
    <w:rsid w:val="00F05881"/>
    <w:rsid w:val="00F05F16"/>
    <w:rsid w:val="00F077CB"/>
    <w:rsid w:val="00F10930"/>
    <w:rsid w:val="00F11CC2"/>
    <w:rsid w:val="00F1386C"/>
    <w:rsid w:val="00F13EAE"/>
    <w:rsid w:val="00F14311"/>
    <w:rsid w:val="00F1552D"/>
    <w:rsid w:val="00F20F09"/>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78D3"/>
    <w:rsid w:val="00F47CBA"/>
    <w:rsid w:val="00F47E67"/>
    <w:rsid w:val="00F47F61"/>
    <w:rsid w:val="00F51588"/>
    <w:rsid w:val="00F52647"/>
    <w:rsid w:val="00F54218"/>
    <w:rsid w:val="00F548CF"/>
    <w:rsid w:val="00F55C79"/>
    <w:rsid w:val="00F560E7"/>
    <w:rsid w:val="00F57662"/>
    <w:rsid w:val="00F607A2"/>
    <w:rsid w:val="00F60BCD"/>
    <w:rsid w:val="00F61453"/>
    <w:rsid w:val="00F61DC2"/>
    <w:rsid w:val="00F6301B"/>
    <w:rsid w:val="00F64084"/>
    <w:rsid w:val="00F6423F"/>
    <w:rsid w:val="00F66360"/>
    <w:rsid w:val="00F66AA2"/>
    <w:rsid w:val="00F67277"/>
    <w:rsid w:val="00F714B4"/>
    <w:rsid w:val="00F7276D"/>
    <w:rsid w:val="00F72F71"/>
    <w:rsid w:val="00F730F8"/>
    <w:rsid w:val="00F73219"/>
    <w:rsid w:val="00F73345"/>
    <w:rsid w:val="00F73B14"/>
    <w:rsid w:val="00F755A2"/>
    <w:rsid w:val="00F761EC"/>
    <w:rsid w:val="00F7731C"/>
    <w:rsid w:val="00F80469"/>
    <w:rsid w:val="00F80695"/>
    <w:rsid w:val="00F80806"/>
    <w:rsid w:val="00F80B2E"/>
    <w:rsid w:val="00F80B4A"/>
    <w:rsid w:val="00F80EFC"/>
    <w:rsid w:val="00F826BF"/>
    <w:rsid w:val="00F82BD2"/>
    <w:rsid w:val="00F83363"/>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1D3"/>
    <w:rsid w:val="00FB04A4"/>
    <w:rsid w:val="00FB0805"/>
    <w:rsid w:val="00FB0C66"/>
    <w:rsid w:val="00FB0D8E"/>
    <w:rsid w:val="00FB1127"/>
    <w:rsid w:val="00FB124D"/>
    <w:rsid w:val="00FB1302"/>
    <w:rsid w:val="00FB1970"/>
    <w:rsid w:val="00FB1EEF"/>
    <w:rsid w:val="00FB2725"/>
    <w:rsid w:val="00FB2DC8"/>
    <w:rsid w:val="00FB3170"/>
    <w:rsid w:val="00FB31ED"/>
    <w:rsid w:val="00FB4301"/>
    <w:rsid w:val="00FB459E"/>
    <w:rsid w:val="00FB5AF7"/>
    <w:rsid w:val="00FB5B53"/>
    <w:rsid w:val="00FB73CC"/>
    <w:rsid w:val="00FB7DFB"/>
    <w:rsid w:val="00FC039C"/>
    <w:rsid w:val="00FC09C1"/>
    <w:rsid w:val="00FC0BD8"/>
    <w:rsid w:val="00FC1147"/>
    <w:rsid w:val="00FC1212"/>
    <w:rsid w:val="00FC1BEF"/>
    <w:rsid w:val="00FC2B3B"/>
    <w:rsid w:val="00FC536A"/>
    <w:rsid w:val="00FC5778"/>
    <w:rsid w:val="00FC5A6E"/>
    <w:rsid w:val="00FC7DCC"/>
    <w:rsid w:val="00FD10F6"/>
    <w:rsid w:val="00FD1782"/>
    <w:rsid w:val="00FD32EB"/>
    <w:rsid w:val="00FD38A0"/>
    <w:rsid w:val="00FD497F"/>
    <w:rsid w:val="00FD5083"/>
    <w:rsid w:val="00FD521C"/>
    <w:rsid w:val="00FD5E69"/>
    <w:rsid w:val="00FD69B7"/>
    <w:rsid w:val="00FD7783"/>
    <w:rsid w:val="00FE0789"/>
    <w:rsid w:val="00FE38EB"/>
    <w:rsid w:val="00FE4B48"/>
    <w:rsid w:val="00FE5AC3"/>
    <w:rsid w:val="00FE69E4"/>
    <w:rsid w:val="00FE7A61"/>
    <w:rsid w:val="00FE7EC6"/>
    <w:rsid w:val="00FF1657"/>
    <w:rsid w:val="00FF2CBB"/>
    <w:rsid w:val="00FF2D0F"/>
    <w:rsid w:val="00FF2FC2"/>
    <w:rsid w:val="00FF363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2E5B021C"/>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F152D"/>
  <w15:chartTrackingRefBased/>
  <w15:docId w15:val="{DEE1615F-E5B7-4474-BBAF-AD2CF20B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F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7emmf7f0YpYu_Qo6M_HwmClLMxEH9mb5/view?usp=sharin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O4O9UnY4OP5IxSqi124EE5IOUtURd8fF/view?usp=sharin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7emmf7f0YpYu_Qo6M_HwmClLMxEH9mb5/view?usp=sharing"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O4O9UnY4OP5IxSqi124EE5IOUtURd8fF/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C:\Users\jpreston\Research Triangle Institute\Martin, Michael - TEA Shared Folders Updated\Internal\Course Writing and Design\X.XX_Lesson_Plan_RTI_XX.XX.XX.dotx</Template>
  <TotalTime>7</TotalTime>
  <Pages>5</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Lesson 1.10: Rolling Out Systems and Routines</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1.10: Rolling Out Systems and Routines</dc:title>
  <dc:subject>Lesson 1.10: Rolling Out Systems and Routines</dc:subject>
  <dc:creator>Texas Education Agency</dc:creator>
  <cp:keywords/>
  <dc:description/>
  <cp:lastModifiedBy>Kailey Rose Rea</cp:lastModifiedBy>
  <cp:revision>12</cp:revision>
  <dcterms:created xsi:type="dcterms:W3CDTF">2022-07-28T02:31:00Z</dcterms:created>
  <dcterms:modified xsi:type="dcterms:W3CDTF">2023-08-23T02:42:00Z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