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20807E0C" w:rsidR="00683ACD" w:rsidRDefault="00683ACD" w:rsidP="00683ACD">
      <w:pPr>
        <w:pStyle w:val="Heading2"/>
        <w:spacing w:after="360"/>
      </w:pPr>
      <w:r w:rsidRPr="009722B4">
        <w:t xml:space="preserve">Lesson </w:t>
      </w:r>
      <w:r w:rsidR="00B20010">
        <w:t>2.</w:t>
      </w:r>
      <w:r w:rsidR="00B17EB6">
        <w:t>03</w:t>
      </w:r>
      <w:r w:rsidR="00B20010">
        <w:t>:</w:t>
      </w:r>
      <w:r w:rsidR="006928D7">
        <w:t xml:space="preserve"> Building Positive Relationships</w:t>
      </w:r>
    </w:p>
    <w:tbl>
      <w:tblPr>
        <w:tblStyle w:val="TableGrid"/>
        <w:tblW w:w="5000" w:type="pct"/>
        <w:tblLayout w:type="fixed"/>
        <w:tblLook w:val="04A0" w:firstRow="1" w:lastRow="0" w:firstColumn="1" w:lastColumn="0" w:noHBand="0" w:noVBand="1"/>
      </w:tblPr>
      <w:tblGrid>
        <w:gridCol w:w="2874"/>
        <w:gridCol w:w="3241"/>
        <w:gridCol w:w="3235"/>
      </w:tblGrid>
      <w:tr w:rsidR="00E03C4B" w:rsidRPr="00E03C4B" w14:paraId="7634FB3D" w14:textId="77777777" w:rsidTr="00E03C4B">
        <w:trPr>
          <w:trHeight w:val="420"/>
          <w:tblHeader/>
        </w:trPr>
        <w:tc>
          <w:tcPr>
            <w:tcW w:w="5000" w:type="pct"/>
            <w:gridSpan w:val="3"/>
            <w:shd w:val="clear" w:color="auto" w:fill="auto"/>
            <w:vAlign w:val="center"/>
          </w:tcPr>
          <w:p w14:paraId="1BE6897B" w14:textId="77777777" w:rsidR="00683ACD" w:rsidRPr="00E03C4B" w:rsidRDefault="00683ACD" w:rsidP="00C76305">
            <w:pPr>
              <w:pStyle w:val="Heading2"/>
              <w:spacing w:before="60" w:after="60" w:line="259" w:lineRule="auto"/>
              <w:jc w:val="center"/>
            </w:pPr>
            <w:r w:rsidRPr="00E03C4B">
              <w:t>Lesson at Glance</w:t>
            </w:r>
          </w:p>
        </w:tc>
      </w:tr>
      <w:tr w:rsidR="00E03C4B" w:rsidRPr="00E03C4B" w14:paraId="4AA448A0" w14:textId="77777777" w:rsidTr="00E03C4B">
        <w:trPr>
          <w:trHeight w:val="420"/>
        </w:trPr>
        <w:tc>
          <w:tcPr>
            <w:tcW w:w="1537" w:type="pct"/>
            <w:shd w:val="clear" w:color="auto" w:fill="auto"/>
          </w:tcPr>
          <w:p w14:paraId="69973EE8" w14:textId="3C21644F" w:rsidR="00683ACD" w:rsidRPr="00E03C4B" w:rsidRDefault="00683ACD" w:rsidP="00C76305">
            <w:pPr>
              <w:pStyle w:val="Tabletext"/>
            </w:pPr>
            <w:r w:rsidRPr="00E03C4B">
              <w:t xml:space="preserve">Warm-Up (5 mins) </w:t>
            </w:r>
          </w:p>
          <w:p w14:paraId="60827D7B" w14:textId="65DADE3D" w:rsidR="00683ACD" w:rsidRPr="00E03C4B" w:rsidRDefault="00683ACD" w:rsidP="00C12894">
            <w:pPr>
              <w:pStyle w:val="Tabletextbullet"/>
              <w:numPr>
                <w:ilvl w:val="0"/>
                <w:numId w:val="3"/>
              </w:numPr>
            </w:pPr>
            <w:r w:rsidRPr="00E03C4B">
              <w:t xml:space="preserve">Bellringer </w:t>
            </w:r>
          </w:p>
        </w:tc>
        <w:tc>
          <w:tcPr>
            <w:tcW w:w="1733" w:type="pct"/>
            <w:shd w:val="clear" w:color="auto" w:fill="auto"/>
          </w:tcPr>
          <w:p w14:paraId="0914D0D9" w14:textId="083B4AF0" w:rsidR="00683ACD" w:rsidRPr="00E03C4B" w:rsidRDefault="00683ACD" w:rsidP="00C76305">
            <w:pPr>
              <w:pStyle w:val="Tabletext"/>
            </w:pPr>
            <w:r w:rsidRPr="00E03C4B">
              <w:t>Instruction (</w:t>
            </w:r>
            <w:r w:rsidR="006928D7">
              <w:t>10</w:t>
            </w:r>
            <w:r w:rsidRPr="00E03C4B">
              <w:t xml:space="preserve"> mins)</w:t>
            </w:r>
          </w:p>
          <w:p w14:paraId="68FF137C" w14:textId="0E9EA59B" w:rsidR="00683ACD" w:rsidRPr="00E03C4B" w:rsidRDefault="00C44D70" w:rsidP="00683ACD">
            <w:pPr>
              <w:pStyle w:val="Tabletextbullet"/>
              <w:numPr>
                <w:ilvl w:val="0"/>
                <w:numId w:val="13"/>
              </w:numPr>
            </w:pPr>
            <w:r>
              <w:t>Think-Pair-Share (5 mins)</w:t>
            </w:r>
          </w:p>
          <w:p w14:paraId="5E16C361" w14:textId="7F28D37F" w:rsidR="00C12894" w:rsidRPr="00E03C4B" w:rsidRDefault="00C44D70" w:rsidP="00683ACD">
            <w:pPr>
              <w:pStyle w:val="Tabletextbullet"/>
              <w:numPr>
                <w:ilvl w:val="0"/>
                <w:numId w:val="13"/>
              </w:numPr>
            </w:pPr>
            <w:r>
              <w:t>Review Strategies and Techniques</w:t>
            </w:r>
            <w:r w:rsidR="004275B9">
              <w:t xml:space="preserve"> (5 mins)</w:t>
            </w:r>
          </w:p>
        </w:tc>
        <w:tc>
          <w:tcPr>
            <w:tcW w:w="1730" w:type="pct"/>
            <w:shd w:val="clear" w:color="auto" w:fill="auto"/>
          </w:tcPr>
          <w:p w14:paraId="2A52580D" w14:textId="2B2F2206" w:rsidR="00683ACD" w:rsidRPr="00E03C4B" w:rsidRDefault="00683ACD" w:rsidP="00C76305">
            <w:pPr>
              <w:pStyle w:val="Tabletext"/>
            </w:pPr>
            <w:r w:rsidRPr="00E03C4B">
              <w:t>Application (</w:t>
            </w:r>
            <w:r w:rsidR="006928D7">
              <w:t>30</w:t>
            </w:r>
            <w:r w:rsidRPr="00E03C4B">
              <w:t xml:space="preserve"> mins)</w:t>
            </w:r>
          </w:p>
          <w:p w14:paraId="4C365ED7" w14:textId="0F1247B9" w:rsidR="00683ACD" w:rsidRDefault="006928D7" w:rsidP="00683ACD">
            <w:pPr>
              <w:pStyle w:val="Tabletextbullet"/>
              <w:numPr>
                <w:ilvl w:val="0"/>
                <w:numId w:val="11"/>
              </w:numPr>
            </w:pPr>
            <w:r>
              <w:t>Practice 1: Analyzing Scenarios (10 mins)</w:t>
            </w:r>
          </w:p>
          <w:p w14:paraId="480FEA50" w14:textId="2B7C3D8F" w:rsidR="006928D7" w:rsidRDefault="006928D7" w:rsidP="00683ACD">
            <w:pPr>
              <w:pStyle w:val="Tabletextbullet"/>
              <w:numPr>
                <w:ilvl w:val="0"/>
                <w:numId w:val="11"/>
              </w:numPr>
            </w:pPr>
            <w:r>
              <w:t>Practice 2: Role Play (10 mins)</w:t>
            </w:r>
          </w:p>
          <w:p w14:paraId="68E11F0D" w14:textId="7882C1D0" w:rsidR="006928D7" w:rsidRPr="00E03C4B" w:rsidRDefault="006928D7" w:rsidP="00683ACD">
            <w:pPr>
              <w:pStyle w:val="Tabletextbullet"/>
              <w:numPr>
                <w:ilvl w:val="0"/>
                <w:numId w:val="11"/>
              </w:numPr>
            </w:pPr>
            <w:r>
              <w:t>Debrief (5 mins)</w:t>
            </w:r>
          </w:p>
          <w:p w14:paraId="5CE14F19" w14:textId="77777777" w:rsidR="00683ACD" w:rsidRPr="00E03C4B" w:rsidRDefault="00683ACD" w:rsidP="00683ACD">
            <w:pPr>
              <w:pStyle w:val="Tabletextbullet"/>
              <w:numPr>
                <w:ilvl w:val="0"/>
                <w:numId w:val="11"/>
              </w:numPr>
            </w:pPr>
            <w:r w:rsidRPr="00E03C4B">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5A770A" w:rsidRPr="00771659" w14:paraId="4D992B7F" w14:textId="77777777" w:rsidTr="005C0252">
        <w:trPr>
          <w:trHeight w:val="420"/>
        </w:trPr>
        <w:tc>
          <w:tcPr>
            <w:tcW w:w="1525" w:type="dxa"/>
            <w:vMerge w:val="restart"/>
            <w:shd w:val="clear" w:color="auto" w:fill="auto"/>
          </w:tcPr>
          <w:p w14:paraId="09DB31FC" w14:textId="00F73938" w:rsidR="005A770A" w:rsidRPr="00771659" w:rsidRDefault="005A770A" w:rsidP="005A770A">
            <w:pPr>
              <w:pStyle w:val="Tabletext"/>
              <w:jc w:val="center"/>
              <w:rPr>
                <w:b/>
                <w:bCs/>
              </w:rPr>
            </w:pPr>
            <w:r w:rsidRPr="00955C82">
              <w:rPr>
                <w:rFonts w:cstheme="minorHAnsi"/>
                <w:b/>
                <w:bCs/>
              </w:rPr>
              <w:t>TEKS</w:t>
            </w:r>
          </w:p>
        </w:tc>
        <w:tc>
          <w:tcPr>
            <w:tcW w:w="450" w:type="dxa"/>
          </w:tcPr>
          <w:p w14:paraId="39194E4A" w14:textId="6353503C" w:rsidR="005A770A" w:rsidRPr="00771659" w:rsidRDefault="005A770A" w:rsidP="005A770A">
            <w:pPr>
              <w:pStyle w:val="Tabletext"/>
              <w:ind w:right="-105"/>
              <w:rPr>
                <w:rFonts w:eastAsia="Times New Roman"/>
              </w:rPr>
            </w:pPr>
            <w:r w:rsidRPr="00B7013E">
              <w:rPr>
                <w:rFonts w:eastAsia="Times New Roman" w:cstheme="minorHAnsi"/>
              </w:rPr>
              <w:t>3</w:t>
            </w:r>
          </w:p>
        </w:tc>
        <w:tc>
          <w:tcPr>
            <w:tcW w:w="7381" w:type="dxa"/>
            <w:gridSpan w:val="2"/>
          </w:tcPr>
          <w:p w14:paraId="5FDB29F3" w14:textId="77777777" w:rsidR="005A770A" w:rsidRDefault="005A770A" w:rsidP="005A770A">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75E54849" w14:textId="77777777" w:rsidR="005A770A" w:rsidRDefault="005A770A" w:rsidP="005A770A">
            <w:pPr>
              <w:pStyle w:val="ListAlphaparens"/>
              <w:numPr>
                <w:ilvl w:val="0"/>
                <w:numId w:val="39"/>
              </w:numPr>
              <w:rPr>
                <w:rFonts w:cstheme="minorHAnsi"/>
              </w:rPr>
            </w:pPr>
            <w:r>
              <w:rPr>
                <w:rFonts w:cstheme="minorHAnsi"/>
              </w:rPr>
              <w:t>summarize and apply acquired pedagogical knowledge and skills needed by teaching and training professionals;</w:t>
            </w:r>
          </w:p>
          <w:p w14:paraId="340C0E9B" w14:textId="7812FFC5" w:rsidR="005A770A" w:rsidRPr="00771659" w:rsidRDefault="005A770A" w:rsidP="005A770A">
            <w:pPr>
              <w:pStyle w:val="ListParagraph"/>
              <w:numPr>
                <w:ilvl w:val="0"/>
                <w:numId w:val="33"/>
              </w:numPr>
              <w:spacing w:before="120" w:after="120"/>
            </w:pPr>
            <w:r>
              <w:rPr>
                <w:rFonts w:cstheme="minorHAnsi"/>
              </w:rPr>
              <w:t>identify qualities of effective schools;</w:t>
            </w:r>
          </w:p>
        </w:tc>
      </w:tr>
      <w:tr w:rsidR="005A770A" w:rsidRPr="00771659" w14:paraId="1F9B6D19" w14:textId="77777777" w:rsidTr="005C0252">
        <w:trPr>
          <w:trHeight w:val="420"/>
        </w:trPr>
        <w:tc>
          <w:tcPr>
            <w:tcW w:w="1525" w:type="dxa"/>
            <w:vMerge/>
            <w:shd w:val="clear" w:color="auto" w:fill="auto"/>
          </w:tcPr>
          <w:p w14:paraId="2503AAAF" w14:textId="77777777" w:rsidR="005A770A" w:rsidRPr="00771659" w:rsidRDefault="005A770A" w:rsidP="005A770A">
            <w:pPr>
              <w:pStyle w:val="Tabletext"/>
              <w:jc w:val="center"/>
              <w:rPr>
                <w:b/>
                <w:bCs/>
              </w:rPr>
            </w:pPr>
          </w:p>
        </w:tc>
        <w:tc>
          <w:tcPr>
            <w:tcW w:w="450" w:type="dxa"/>
          </w:tcPr>
          <w:p w14:paraId="18B7CBD3" w14:textId="53888D5A" w:rsidR="005A770A" w:rsidRPr="00771659" w:rsidRDefault="005A770A" w:rsidP="005A770A">
            <w:pPr>
              <w:pStyle w:val="Tabletext"/>
              <w:ind w:right="-105"/>
            </w:pPr>
            <w:r>
              <w:rPr>
                <w:rFonts w:cstheme="minorHAnsi"/>
              </w:rPr>
              <w:t>4</w:t>
            </w:r>
          </w:p>
        </w:tc>
        <w:tc>
          <w:tcPr>
            <w:tcW w:w="7381" w:type="dxa"/>
            <w:gridSpan w:val="2"/>
          </w:tcPr>
          <w:p w14:paraId="7824D127" w14:textId="77777777" w:rsidR="005A770A" w:rsidRDefault="005A770A" w:rsidP="005A770A">
            <w:pPr>
              <w:pStyle w:val="ListAlphaparens"/>
              <w:numPr>
                <w:ilvl w:val="0"/>
                <w:numId w:val="0"/>
              </w:numPr>
              <w:rPr>
                <w:rFonts w:cstheme="minorHAnsi"/>
              </w:rPr>
            </w:pPr>
            <w:r>
              <w:rPr>
                <w:rFonts w:cstheme="minorHAnsi"/>
              </w:rPr>
              <w:t xml:space="preserve">The student understands the learner and learning process. The student is expected to: </w:t>
            </w:r>
          </w:p>
          <w:p w14:paraId="5E1325BB" w14:textId="3778AB5F" w:rsidR="005A770A" w:rsidRPr="00771659" w:rsidRDefault="005A770A" w:rsidP="005A770A">
            <w:pPr>
              <w:pStyle w:val="ListParagraph"/>
              <w:numPr>
                <w:ilvl w:val="0"/>
                <w:numId w:val="37"/>
              </w:numPr>
              <w:spacing w:before="120" w:after="120"/>
            </w:pPr>
            <w:r>
              <w:rPr>
                <w:rFonts w:cstheme="minorHAnsi"/>
              </w:rPr>
              <w:t>demonstrate and implement behavior and skills that facilitate the learning process;</w:t>
            </w:r>
          </w:p>
        </w:tc>
      </w:tr>
      <w:tr w:rsidR="005A770A" w:rsidRPr="00771659" w14:paraId="6EAC7EAE" w14:textId="77777777" w:rsidTr="005C0252">
        <w:trPr>
          <w:trHeight w:val="420"/>
        </w:trPr>
        <w:tc>
          <w:tcPr>
            <w:tcW w:w="1525" w:type="dxa"/>
            <w:vMerge/>
            <w:shd w:val="clear" w:color="auto" w:fill="auto"/>
          </w:tcPr>
          <w:p w14:paraId="08268327" w14:textId="77777777" w:rsidR="005A770A" w:rsidRPr="00771659" w:rsidRDefault="005A770A" w:rsidP="005A770A">
            <w:pPr>
              <w:pStyle w:val="Tabletext"/>
              <w:jc w:val="center"/>
              <w:rPr>
                <w:b/>
                <w:bCs/>
              </w:rPr>
            </w:pPr>
          </w:p>
        </w:tc>
        <w:tc>
          <w:tcPr>
            <w:tcW w:w="450" w:type="dxa"/>
          </w:tcPr>
          <w:p w14:paraId="488224BE" w14:textId="30CE1F68" w:rsidR="005A770A" w:rsidRPr="00771659" w:rsidRDefault="005A770A" w:rsidP="005A770A">
            <w:pPr>
              <w:pStyle w:val="Tabletext"/>
              <w:ind w:right="-105"/>
            </w:pPr>
            <w:r>
              <w:rPr>
                <w:rFonts w:cstheme="minorHAnsi"/>
              </w:rPr>
              <w:t>7</w:t>
            </w:r>
          </w:p>
        </w:tc>
        <w:tc>
          <w:tcPr>
            <w:tcW w:w="7381" w:type="dxa"/>
            <w:gridSpan w:val="2"/>
          </w:tcPr>
          <w:p w14:paraId="48B2BD37" w14:textId="77777777" w:rsidR="005A770A" w:rsidRDefault="005A770A" w:rsidP="005A770A">
            <w:pPr>
              <w:pStyle w:val="ListAlphaparens"/>
              <w:numPr>
                <w:ilvl w:val="0"/>
                <w:numId w:val="0"/>
              </w:numPr>
              <w:rPr>
                <w:rFonts w:cstheme="minorHAnsi"/>
              </w:rPr>
            </w:pPr>
            <w:r>
              <w:rPr>
                <w:rFonts w:cstheme="minorHAnsi"/>
              </w:rPr>
              <w:t xml:space="preserve">The student creates an effective learning environment. The student is expected to: </w:t>
            </w:r>
          </w:p>
          <w:p w14:paraId="0C11C16C" w14:textId="77777777" w:rsidR="005A770A" w:rsidRDefault="005A770A" w:rsidP="005A770A">
            <w:pPr>
              <w:pStyle w:val="ListAlphaparens"/>
              <w:numPr>
                <w:ilvl w:val="0"/>
                <w:numId w:val="41"/>
              </w:numPr>
              <w:rPr>
                <w:rFonts w:cstheme="minorHAnsi"/>
              </w:rPr>
            </w:pPr>
            <w:r>
              <w:rPr>
                <w:rFonts w:cstheme="minorHAnsi"/>
              </w:rPr>
              <w:t>describe and implement a safe and effective learning environment that incorporates the principles of universal design;</w:t>
            </w:r>
          </w:p>
          <w:p w14:paraId="6B9C8523" w14:textId="54014AE2" w:rsidR="005A770A" w:rsidRPr="0025062A" w:rsidRDefault="005A770A" w:rsidP="005A770A">
            <w:pPr>
              <w:pStyle w:val="ListAlphaparens"/>
              <w:numPr>
                <w:ilvl w:val="0"/>
                <w:numId w:val="43"/>
              </w:numPr>
              <w:contextualSpacing w:val="0"/>
              <w:rPr>
                <w:rFonts w:cstheme="minorHAnsi"/>
              </w:rPr>
            </w:pPr>
            <w:r>
              <w:rPr>
                <w:rFonts w:cstheme="minorHAnsi"/>
              </w:rPr>
              <w:t>identify classroom management techniques that promote an effective learning environment; and</w:t>
            </w:r>
          </w:p>
        </w:tc>
      </w:tr>
      <w:tr w:rsidR="0025062A" w:rsidRPr="00771659" w14:paraId="0794D0A8" w14:textId="77777777" w:rsidTr="00E03C4B">
        <w:trPr>
          <w:trHeight w:val="420"/>
        </w:trPr>
        <w:tc>
          <w:tcPr>
            <w:tcW w:w="1525" w:type="dxa"/>
            <w:shd w:val="clear" w:color="auto" w:fill="auto"/>
            <w:hideMark/>
          </w:tcPr>
          <w:p w14:paraId="6A84D9DC" w14:textId="7247A754" w:rsidR="0025062A" w:rsidRPr="00771659" w:rsidRDefault="0025062A" w:rsidP="0025062A">
            <w:pPr>
              <w:pStyle w:val="Tabletext"/>
              <w:jc w:val="center"/>
              <w:rPr>
                <w:b/>
                <w:bCs/>
              </w:rPr>
            </w:pPr>
            <w:r w:rsidRPr="00771659">
              <w:rPr>
                <w:b/>
                <w:bCs/>
              </w:rPr>
              <w:t>Objectives</w:t>
            </w:r>
          </w:p>
        </w:tc>
        <w:tc>
          <w:tcPr>
            <w:tcW w:w="7831" w:type="dxa"/>
            <w:gridSpan w:val="3"/>
            <w:shd w:val="clear" w:color="auto" w:fill="auto"/>
            <w:hideMark/>
          </w:tcPr>
          <w:p w14:paraId="64DA2B75" w14:textId="77777777" w:rsidR="0025062A" w:rsidRPr="00771659" w:rsidRDefault="0025062A" w:rsidP="0025062A">
            <w:pPr>
              <w:pStyle w:val="ListParagraph"/>
              <w:numPr>
                <w:ilvl w:val="0"/>
                <w:numId w:val="10"/>
              </w:numPr>
              <w:spacing w:before="120" w:after="120"/>
              <w:rPr>
                <w:rFonts w:eastAsia="Times New Roman" w:cs="Open Sans"/>
              </w:rPr>
            </w:pPr>
            <w:r w:rsidRPr="00771659">
              <w:rPr>
                <w:rFonts w:eastAsia="Times New Roman" w:cs="Open Sans"/>
              </w:rPr>
              <w:t>Identify and practice techniques for developing positive relationships with students.</w:t>
            </w:r>
          </w:p>
          <w:p w14:paraId="20C2167A" w14:textId="77777777" w:rsidR="0025062A" w:rsidRPr="00771659" w:rsidRDefault="0025062A" w:rsidP="00DA6F27">
            <w:pPr>
              <w:pStyle w:val="ListParagraph"/>
              <w:numPr>
                <w:ilvl w:val="1"/>
                <w:numId w:val="38"/>
              </w:numPr>
              <w:spacing w:before="120" w:after="120"/>
              <w:rPr>
                <w:rFonts w:eastAsia="Times New Roman" w:cs="Open Sans"/>
              </w:rPr>
            </w:pPr>
            <w:r w:rsidRPr="00771659">
              <w:rPr>
                <w:rFonts w:eastAsia="Times New Roman" w:cs="Open Sans"/>
              </w:rPr>
              <w:t>Building trust and rapport</w:t>
            </w:r>
          </w:p>
          <w:p w14:paraId="50E4FA2C" w14:textId="77777777" w:rsidR="0025062A" w:rsidRPr="00771659" w:rsidRDefault="0025062A" w:rsidP="00DA6F27">
            <w:pPr>
              <w:pStyle w:val="ListParagraph"/>
              <w:numPr>
                <w:ilvl w:val="1"/>
                <w:numId w:val="38"/>
              </w:numPr>
              <w:spacing w:before="120" w:after="120"/>
              <w:rPr>
                <w:rFonts w:eastAsia="Times New Roman" w:cs="Open Sans"/>
              </w:rPr>
            </w:pPr>
            <w:r w:rsidRPr="00771659">
              <w:rPr>
                <w:rFonts w:eastAsia="Times New Roman" w:cs="Open Sans"/>
              </w:rPr>
              <w:t>Establishing boundaries</w:t>
            </w:r>
          </w:p>
          <w:p w14:paraId="7B5E3822" w14:textId="77777777" w:rsidR="0025062A" w:rsidRPr="00771659" w:rsidRDefault="0025062A" w:rsidP="00DA6F27">
            <w:pPr>
              <w:pStyle w:val="ListParagraph"/>
              <w:numPr>
                <w:ilvl w:val="1"/>
                <w:numId w:val="38"/>
              </w:numPr>
              <w:spacing w:before="120" w:after="120"/>
              <w:rPr>
                <w:rFonts w:eastAsia="Times New Roman" w:cs="Open Sans"/>
              </w:rPr>
            </w:pPr>
            <w:r w:rsidRPr="00771659">
              <w:rPr>
                <w:rFonts w:eastAsia="Times New Roman" w:cs="Open Sans"/>
              </w:rPr>
              <w:t>Calm demeanor</w:t>
            </w:r>
          </w:p>
          <w:p w14:paraId="4A83E868" w14:textId="77777777" w:rsidR="0025062A" w:rsidRPr="00771659" w:rsidRDefault="0025062A" w:rsidP="00DA6F27">
            <w:pPr>
              <w:pStyle w:val="ListParagraph"/>
              <w:numPr>
                <w:ilvl w:val="1"/>
                <w:numId w:val="38"/>
              </w:numPr>
              <w:spacing w:before="120" w:after="120"/>
              <w:rPr>
                <w:rFonts w:eastAsia="Times New Roman" w:cs="Open Sans"/>
              </w:rPr>
            </w:pPr>
            <w:r w:rsidRPr="00771659">
              <w:rPr>
                <w:rFonts w:eastAsia="Times New Roman" w:cs="Open Sans"/>
              </w:rPr>
              <w:t>Consistency</w:t>
            </w:r>
          </w:p>
          <w:p w14:paraId="610E95C7" w14:textId="04F51DC6" w:rsidR="0025062A" w:rsidRPr="00771659" w:rsidRDefault="0025062A" w:rsidP="00DA6F27">
            <w:pPr>
              <w:pStyle w:val="ListParagraph"/>
              <w:numPr>
                <w:ilvl w:val="1"/>
                <w:numId w:val="38"/>
              </w:numPr>
              <w:spacing w:before="120" w:after="120"/>
              <w:rPr>
                <w:rFonts w:eastAsia="Times New Roman" w:cs="Open Sans"/>
              </w:rPr>
            </w:pPr>
            <w:r w:rsidRPr="00771659">
              <w:rPr>
                <w:rFonts w:eastAsia="Times New Roman" w:cs="Open Sans"/>
              </w:rPr>
              <w:t>High expectations</w:t>
            </w:r>
          </w:p>
        </w:tc>
      </w:tr>
      <w:tr w:rsidR="0025062A" w:rsidRPr="00771659" w14:paraId="026086CC" w14:textId="77777777" w:rsidTr="00E03C4B">
        <w:trPr>
          <w:trHeight w:val="420"/>
        </w:trPr>
        <w:tc>
          <w:tcPr>
            <w:tcW w:w="1525" w:type="dxa"/>
            <w:shd w:val="clear" w:color="auto" w:fill="auto"/>
          </w:tcPr>
          <w:p w14:paraId="73157CF1" w14:textId="41EB3308" w:rsidR="0025062A" w:rsidRPr="00771659" w:rsidRDefault="0025062A" w:rsidP="0025062A">
            <w:pPr>
              <w:pStyle w:val="Tabletext"/>
              <w:jc w:val="center"/>
              <w:rPr>
                <w:b/>
                <w:bCs/>
              </w:rPr>
            </w:pPr>
            <w:r w:rsidRPr="00771659">
              <w:rPr>
                <w:b/>
                <w:bCs/>
              </w:rPr>
              <w:lastRenderedPageBreak/>
              <w:t>Rationale/</w:t>
            </w:r>
            <w:r w:rsidRPr="00771659">
              <w:rPr>
                <w:b/>
                <w:bCs/>
              </w:rPr>
              <w:br/>
              <w:t>Summary</w:t>
            </w:r>
          </w:p>
        </w:tc>
        <w:tc>
          <w:tcPr>
            <w:tcW w:w="7831" w:type="dxa"/>
            <w:gridSpan w:val="3"/>
            <w:shd w:val="clear" w:color="auto" w:fill="auto"/>
          </w:tcPr>
          <w:p w14:paraId="1A67276F" w14:textId="649016A4" w:rsidR="0025062A" w:rsidRPr="00771659" w:rsidRDefault="0025062A" w:rsidP="0025062A">
            <w:pPr>
              <w:pStyle w:val="Tabletext"/>
            </w:pPr>
            <w:r w:rsidRPr="00771659">
              <w:rPr>
                <w:rFonts w:eastAsia="Times New Roman" w:cs="Open Sans"/>
              </w:rPr>
              <w:t>Developing positive relationships with students has important and long-lasting implications for both students' academic growth and social-emotional wellbeing.  Teachers can develop positive relationships with students by building trust and rapport, establishing boundaries, projecting a calm demeanor, striving for consistency, and maintaining high expectations.</w:t>
            </w:r>
          </w:p>
        </w:tc>
      </w:tr>
      <w:tr w:rsidR="0025062A" w:rsidRPr="00771659" w14:paraId="2CBA8C82" w14:textId="77777777" w:rsidTr="00E03C4B">
        <w:trPr>
          <w:trHeight w:val="420"/>
        </w:trPr>
        <w:tc>
          <w:tcPr>
            <w:tcW w:w="1525" w:type="dxa"/>
            <w:shd w:val="clear" w:color="auto" w:fill="auto"/>
          </w:tcPr>
          <w:p w14:paraId="4C1FFFCC" w14:textId="77119AEF" w:rsidR="0025062A" w:rsidRPr="00771659" w:rsidRDefault="0025062A" w:rsidP="0025062A">
            <w:pPr>
              <w:pStyle w:val="Tabletext"/>
              <w:jc w:val="center"/>
              <w:rPr>
                <w:b/>
                <w:bCs/>
              </w:rPr>
            </w:pPr>
            <w:r w:rsidRPr="00771659">
              <w:rPr>
                <w:b/>
                <w:bCs/>
              </w:rPr>
              <w:t>Formative Assessment and Exemplar Response</w:t>
            </w:r>
          </w:p>
        </w:tc>
        <w:tc>
          <w:tcPr>
            <w:tcW w:w="7831" w:type="dxa"/>
            <w:gridSpan w:val="3"/>
            <w:shd w:val="clear" w:color="auto" w:fill="auto"/>
          </w:tcPr>
          <w:p w14:paraId="7CC144E2" w14:textId="77777777" w:rsidR="0025062A" w:rsidRPr="00771659" w:rsidRDefault="0025062A" w:rsidP="0025062A">
            <w:pPr>
              <w:spacing w:before="120" w:after="120"/>
              <w:rPr>
                <w:rStyle w:val="eop"/>
                <w:color w:val="000000"/>
                <w:shd w:val="clear" w:color="auto" w:fill="FFFFFF"/>
              </w:rPr>
            </w:pPr>
            <w:r w:rsidRPr="00771659">
              <w:rPr>
                <w:rStyle w:val="eop"/>
                <w:color w:val="000000"/>
                <w:shd w:val="clear" w:color="auto" w:fill="FFFFFF"/>
              </w:rPr>
              <w:t xml:space="preserve">Categorize the strategies below for developing positive relationships with students as techniques that could build trust and rapport, establish boundaries, project a calm demeanor, create consistency, </w:t>
            </w:r>
            <w:r w:rsidRPr="00771659">
              <w:rPr>
                <w:rStyle w:val="eop"/>
                <w:i/>
                <w:iCs/>
                <w:color w:val="000000"/>
                <w:shd w:val="clear" w:color="auto" w:fill="FFFFFF"/>
              </w:rPr>
              <w:t xml:space="preserve">and/or </w:t>
            </w:r>
            <w:r w:rsidRPr="00771659">
              <w:rPr>
                <w:rStyle w:val="eop"/>
                <w:color w:val="000000"/>
                <w:shd w:val="clear" w:color="auto" w:fill="FFFFFF"/>
              </w:rPr>
              <w:t>uphold high expectations.</w:t>
            </w:r>
          </w:p>
          <w:p w14:paraId="08D20973" w14:textId="77777777" w:rsidR="0025062A" w:rsidRPr="00771659" w:rsidRDefault="0025062A" w:rsidP="0025062A">
            <w:pPr>
              <w:pStyle w:val="Tabletext"/>
              <w:rPr>
                <w:i/>
                <w:iCs/>
              </w:rPr>
            </w:pPr>
          </w:p>
          <w:p w14:paraId="57DBF7B4" w14:textId="5744E355" w:rsidR="0025062A" w:rsidRPr="00771659" w:rsidRDefault="0025062A" w:rsidP="0025062A">
            <w:pPr>
              <w:pStyle w:val="Tabletext"/>
            </w:pPr>
            <w:r w:rsidRPr="00771659">
              <w:rPr>
                <w:i/>
                <w:iCs/>
              </w:rPr>
              <w:t>See Exit Ticket Answer Key for exemplar responses.</w:t>
            </w:r>
          </w:p>
        </w:tc>
      </w:tr>
      <w:tr w:rsidR="0025062A" w:rsidRPr="00771659" w14:paraId="0848D062" w14:textId="77777777" w:rsidTr="0034117D">
        <w:trPr>
          <w:trHeight w:val="420"/>
        </w:trPr>
        <w:tc>
          <w:tcPr>
            <w:tcW w:w="1525" w:type="dxa"/>
            <w:vMerge w:val="restart"/>
            <w:shd w:val="clear" w:color="auto" w:fill="auto"/>
          </w:tcPr>
          <w:p w14:paraId="0BAD2215" w14:textId="7971CBA4" w:rsidR="0025062A" w:rsidRPr="00771659" w:rsidRDefault="0025062A" w:rsidP="0025062A">
            <w:pPr>
              <w:pStyle w:val="Tabletext"/>
              <w:jc w:val="center"/>
              <w:rPr>
                <w:b/>
                <w:bCs/>
              </w:rPr>
            </w:pPr>
            <w:r w:rsidRPr="00771659">
              <w:rPr>
                <w:b/>
                <w:bCs/>
              </w:rPr>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0EF688C5" w:rsidR="0025062A" w:rsidRPr="00771659" w:rsidRDefault="0025062A" w:rsidP="0025062A">
            <w:pPr>
              <w:pStyle w:val="Tabletext"/>
              <w:rPr>
                <w:b/>
                <w:bCs/>
              </w:rPr>
            </w:pPr>
            <w:r w:rsidRPr="00771659">
              <w:rPr>
                <w:rFonts w:eastAsia="Times New Roman" w:cs="Open Sans"/>
              </w:rPr>
              <w:t xml:space="preserve">Rapport </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4E98D5E6" w:rsidR="0025062A" w:rsidRPr="00771659" w:rsidRDefault="0025062A" w:rsidP="0025062A">
            <w:pPr>
              <w:pStyle w:val="Tabletext"/>
            </w:pPr>
            <w:r w:rsidRPr="00771659">
              <w:rPr>
                <w:rFonts w:eastAsia="Times New Roman" w:cs="Open Sans"/>
              </w:rPr>
              <w:t>A close and harmonious relationship in which the people or groups concerned understand each other's feelings or ideas and communicate well</w:t>
            </w:r>
          </w:p>
        </w:tc>
      </w:tr>
      <w:tr w:rsidR="0025062A" w:rsidRPr="00771659" w14:paraId="5E9019FF" w14:textId="77777777" w:rsidTr="0034117D">
        <w:trPr>
          <w:trHeight w:val="420"/>
        </w:trPr>
        <w:tc>
          <w:tcPr>
            <w:tcW w:w="1525" w:type="dxa"/>
            <w:vMerge/>
            <w:shd w:val="clear" w:color="auto" w:fill="auto"/>
          </w:tcPr>
          <w:p w14:paraId="6C6EF2C6" w14:textId="77777777" w:rsidR="0025062A" w:rsidRPr="00771659" w:rsidRDefault="0025062A" w:rsidP="0025062A">
            <w:pPr>
              <w:pStyle w:val="Tabletext"/>
              <w:rPr>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771EDCD0" w:rsidR="0025062A" w:rsidRPr="00771659" w:rsidRDefault="0025062A" w:rsidP="0025062A">
            <w:pPr>
              <w:pStyle w:val="Tabletext"/>
              <w:rPr>
                <w:b/>
                <w:bCs/>
              </w:rPr>
            </w:pPr>
            <w:r w:rsidRPr="00771659">
              <w:rPr>
                <w:rFonts w:eastAsia="Times New Roman" w:cs="Open Sans"/>
              </w:rPr>
              <w:t>Demeanor</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78F70E53" w:rsidR="0025062A" w:rsidRPr="00771659" w:rsidRDefault="0025062A" w:rsidP="0025062A">
            <w:pPr>
              <w:pStyle w:val="Tabletext"/>
            </w:pPr>
            <w:r w:rsidRPr="00771659">
              <w:rPr>
                <w:rFonts w:eastAsia="Times New Roman" w:cs="Open Sans"/>
              </w:rPr>
              <w:t>Behavior toward others; outward manner</w:t>
            </w:r>
          </w:p>
        </w:tc>
      </w:tr>
      <w:tr w:rsidR="0025062A" w:rsidRPr="00771659" w14:paraId="253BF38A" w14:textId="77777777" w:rsidTr="0034117D">
        <w:trPr>
          <w:trHeight w:val="420"/>
        </w:trPr>
        <w:tc>
          <w:tcPr>
            <w:tcW w:w="1525" w:type="dxa"/>
            <w:vMerge/>
            <w:shd w:val="clear" w:color="auto" w:fill="auto"/>
          </w:tcPr>
          <w:p w14:paraId="59422433" w14:textId="77777777" w:rsidR="0025062A" w:rsidRPr="00771659" w:rsidRDefault="0025062A" w:rsidP="0025062A">
            <w:pPr>
              <w:pStyle w:val="Tabletext"/>
              <w:rPr>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7AD73C30" w:rsidR="0025062A" w:rsidRPr="00771659" w:rsidRDefault="0025062A" w:rsidP="0025062A">
            <w:pPr>
              <w:pStyle w:val="Tabletext"/>
              <w:rPr>
                <w:b/>
                <w:bCs/>
              </w:rPr>
            </w:pPr>
            <w:r w:rsidRPr="00771659">
              <w:rPr>
                <w:rFonts w:eastAsia="Times New Roman" w:cs="Open Sans"/>
              </w:rPr>
              <w:t>Consistency</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095F78CB" w:rsidR="0025062A" w:rsidRPr="00771659" w:rsidRDefault="0025062A" w:rsidP="0025062A">
            <w:pPr>
              <w:pStyle w:val="Tabletext"/>
            </w:pPr>
            <w:r w:rsidRPr="00771659">
              <w:rPr>
                <w:rFonts w:eastAsia="Times New Roman" w:cs="Open Sans"/>
              </w:rPr>
              <w:t>Conformity in the application of something</w:t>
            </w:r>
          </w:p>
        </w:tc>
      </w:tr>
      <w:tr w:rsidR="0025062A" w:rsidRPr="00771659" w14:paraId="60E36AB8" w14:textId="77777777" w:rsidTr="0034117D">
        <w:trPr>
          <w:trHeight w:val="420"/>
        </w:trPr>
        <w:tc>
          <w:tcPr>
            <w:tcW w:w="1525" w:type="dxa"/>
            <w:vMerge/>
            <w:shd w:val="clear" w:color="auto" w:fill="auto"/>
          </w:tcPr>
          <w:p w14:paraId="07FAB008" w14:textId="77777777" w:rsidR="0025062A" w:rsidRPr="00771659" w:rsidRDefault="0025062A" w:rsidP="0025062A">
            <w:pPr>
              <w:pStyle w:val="Tabletext"/>
              <w:rPr>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0DC95CD0" w:rsidR="0025062A" w:rsidRPr="00771659" w:rsidRDefault="0025062A" w:rsidP="0025062A">
            <w:pPr>
              <w:pStyle w:val="Tabletext"/>
              <w:rPr>
                <w:b/>
                <w:bCs/>
              </w:rPr>
            </w:pPr>
            <w:r w:rsidRPr="00771659">
              <w:rPr>
                <w:rFonts w:eastAsia="Times New Roman" w:cs="Open Sans"/>
              </w:rPr>
              <w:t>High Expectations</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42621ACC" w:rsidR="0025062A" w:rsidRPr="00771659" w:rsidRDefault="0025062A" w:rsidP="0025062A">
            <w:pPr>
              <w:pStyle w:val="Tabletext"/>
            </w:pPr>
            <w:r w:rsidRPr="00771659">
              <w:rPr>
                <w:rFonts w:eastAsia="Times New Roman" w:cs="Open Sans"/>
              </w:rPr>
              <w:t>Any effort to set the same high educational standards for all students</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E03C4B" w:rsidRPr="00330899" w14:paraId="093AFA15" w14:textId="77777777" w:rsidTr="00E03C4B">
        <w:trPr>
          <w:trHeight w:val="420"/>
          <w:tblHeader/>
        </w:trPr>
        <w:tc>
          <w:tcPr>
            <w:tcW w:w="2250" w:type="dxa"/>
            <w:shd w:val="clear" w:color="auto" w:fill="auto"/>
            <w:hideMark/>
          </w:tcPr>
          <w:p w14:paraId="35535BEA" w14:textId="77777777" w:rsidR="00683ACD" w:rsidRPr="00330899" w:rsidRDefault="00683ACD" w:rsidP="00C76305">
            <w:pPr>
              <w:pStyle w:val="Tabletext"/>
              <w:jc w:val="center"/>
              <w:rPr>
                <w:rFonts w:cstheme="minorHAnsi"/>
                <w:b/>
                <w:bCs/>
              </w:rPr>
            </w:pPr>
            <w:r w:rsidRPr="00330899">
              <w:rPr>
                <w:rFonts w:cstheme="minorHAnsi"/>
              </w:rPr>
              <w:br w:type="page"/>
            </w:r>
            <w:r w:rsidRPr="00330899">
              <w:rPr>
                <w:rFonts w:cstheme="minorHAnsi"/>
                <w:b/>
                <w:bCs/>
              </w:rPr>
              <w:t>Est Time</w:t>
            </w:r>
          </w:p>
        </w:tc>
        <w:tc>
          <w:tcPr>
            <w:tcW w:w="5528" w:type="dxa"/>
            <w:shd w:val="clear" w:color="auto" w:fill="auto"/>
          </w:tcPr>
          <w:p w14:paraId="59F9F26D" w14:textId="77777777" w:rsidR="00683ACD" w:rsidRPr="00330899" w:rsidRDefault="00683ACD" w:rsidP="00C76305">
            <w:pPr>
              <w:pStyle w:val="Tabletext"/>
              <w:jc w:val="center"/>
              <w:rPr>
                <w:rFonts w:cstheme="minorHAnsi"/>
                <w:b/>
                <w:bCs/>
              </w:rPr>
            </w:pPr>
            <w:r w:rsidRPr="00330899">
              <w:rPr>
                <w:rFonts w:cstheme="minorHAnsi"/>
                <w:b/>
                <w:bCs/>
              </w:rPr>
              <w:t>Instructional Activities (including formative assessments)</w:t>
            </w:r>
          </w:p>
        </w:tc>
        <w:tc>
          <w:tcPr>
            <w:tcW w:w="1578" w:type="dxa"/>
            <w:shd w:val="clear" w:color="auto" w:fill="auto"/>
            <w:hideMark/>
          </w:tcPr>
          <w:p w14:paraId="64D6384E" w14:textId="77777777" w:rsidR="00683ACD" w:rsidRPr="00330899" w:rsidRDefault="00683ACD" w:rsidP="00C76305">
            <w:pPr>
              <w:pStyle w:val="Tabletext"/>
              <w:jc w:val="center"/>
              <w:rPr>
                <w:rFonts w:cstheme="minorHAnsi"/>
                <w:b/>
                <w:bCs/>
              </w:rPr>
            </w:pPr>
            <w:r w:rsidRPr="00330899">
              <w:rPr>
                <w:rFonts w:cstheme="minorHAnsi"/>
                <w:b/>
                <w:bCs/>
              </w:rPr>
              <w:t>Materials</w:t>
            </w:r>
          </w:p>
        </w:tc>
      </w:tr>
      <w:tr w:rsidR="00E03C4B" w:rsidRPr="00330899" w14:paraId="30F36F26" w14:textId="77777777" w:rsidTr="00E03C4B">
        <w:trPr>
          <w:cantSplit w:val="0"/>
          <w:trHeight w:val="420"/>
        </w:trPr>
        <w:tc>
          <w:tcPr>
            <w:tcW w:w="2250" w:type="dxa"/>
            <w:shd w:val="clear" w:color="auto" w:fill="auto"/>
          </w:tcPr>
          <w:p w14:paraId="3698A0C4" w14:textId="77777777" w:rsidR="00683ACD" w:rsidRPr="00330899" w:rsidRDefault="00683ACD" w:rsidP="00C76305">
            <w:pPr>
              <w:pStyle w:val="Tabletext"/>
              <w:jc w:val="center"/>
              <w:rPr>
                <w:rFonts w:cstheme="minorHAnsi"/>
              </w:rPr>
            </w:pPr>
          </w:p>
        </w:tc>
        <w:tc>
          <w:tcPr>
            <w:tcW w:w="5528" w:type="dxa"/>
            <w:shd w:val="clear" w:color="auto" w:fill="auto"/>
          </w:tcPr>
          <w:p w14:paraId="185C4E55" w14:textId="72C17410" w:rsidR="00683ACD" w:rsidRPr="00330899" w:rsidRDefault="00683ACD" w:rsidP="00C76305">
            <w:pPr>
              <w:pStyle w:val="Tabletext"/>
              <w:rPr>
                <w:rFonts w:cstheme="minorHAnsi"/>
                <w:i/>
                <w:iCs/>
              </w:rPr>
            </w:pPr>
          </w:p>
        </w:tc>
        <w:tc>
          <w:tcPr>
            <w:tcW w:w="1578" w:type="dxa"/>
            <w:shd w:val="clear" w:color="auto" w:fill="auto"/>
          </w:tcPr>
          <w:p w14:paraId="2835BF2A" w14:textId="77777777" w:rsidR="00683ACD" w:rsidRPr="00330899" w:rsidRDefault="00683ACD" w:rsidP="00C76305">
            <w:pPr>
              <w:pStyle w:val="Tabletext"/>
              <w:jc w:val="center"/>
              <w:rPr>
                <w:rFonts w:cstheme="minorHAnsi"/>
              </w:rPr>
            </w:pPr>
          </w:p>
        </w:tc>
      </w:tr>
      <w:tr w:rsidR="00E03C4B" w:rsidRPr="00330899" w14:paraId="05484340" w14:textId="77777777" w:rsidTr="00E03C4B">
        <w:trPr>
          <w:cantSplit w:val="0"/>
          <w:trHeight w:val="420"/>
        </w:trPr>
        <w:tc>
          <w:tcPr>
            <w:tcW w:w="2250" w:type="dxa"/>
            <w:shd w:val="clear" w:color="auto" w:fill="auto"/>
          </w:tcPr>
          <w:p w14:paraId="33BC484E" w14:textId="77777777" w:rsidR="00683ACD" w:rsidRPr="00330899" w:rsidRDefault="00683ACD" w:rsidP="00C76305">
            <w:pPr>
              <w:pStyle w:val="Tabletext"/>
              <w:jc w:val="center"/>
              <w:rPr>
                <w:rFonts w:cstheme="minorHAnsi"/>
              </w:rPr>
            </w:pPr>
            <w:r w:rsidRPr="00330899">
              <w:rPr>
                <w:rFonts w:cstheme="minorHAnsi"/>
              </w:rPr>
              <w:t>5 mins</w:t>
            </w:r>
          </w:p>
        </w:tc>
        <w:tc>
          <w:tcPr>
            <w:tcW w:w="5528" w:type="dxa"/>
            <w:shd w:val="clear" w:color="auto" w:fill="auto"/>
          </w:tcPr>
          <w:p w14:paraId="592EAF40" w14:textId="68AC11DB" w:rsidR="00683ACD" w:rsidRPr="00330899" w:rsidRDefault="00683ACD" w:rsidP="00C76305">
            <w:pPr>
              <w:pStyle w:val="Tabletext"/>
              <w:rPr>
                <w:rFonts w:cstheme="minorHAnsi"/>
                <w:b/>
                <w:bCs/>
              </w:rPr>
            </w:pPr>
            <w:r w:rsidRPr="00330899">
              <w:rPr>
                <w:rFonts w:cstheme="minorHAnsi"/>
                <w:b/>
                <w:bCs/>
              </w:rPr>
              <w:t>Bellringer</w:t>
            </w:r>
          </w:p>
          <w:p w14:paraId="5B73932B" w14:textId="77777777" w:rsidR="0052692F" w:rsidRPr="00330899" w:rsidRDefault="0052692F" w:rsidP="00A40E5C">
            <w:pPr>
              <w:rPr>
                <w:rFonts w:eastAsia="Times New Roman" w:cstheme="minorHAnsi"/>
              </w:rPr>
            </w:pPr>
            <w:r w:rsidRPr="00330899">
              <w:rPr>
                <w:rFonts w:eastAsia="Times New Roman" w:cstheme="minorHAnsi"/>
              </w:rPr>
              <w:t>From the list below, circle effective strategies that a teacher might use to build relationships with their students.</w:t>
            </w:r>
          </w:p>
          <w:p w14:paraId="7456EE47" w14:textId="77777777" w:rsidR="00A40E5C" w:rsidRPr="00330899" w:rsidRDefault="00A40E5C" w:rsidP="00A40E5C">
            <w:pPr>
              <w:rPr>
                <w:rFonts w:eastAsia="Times New Roman" w:cstheme="minorHAnsi"/>
              </w:rPr>
            </w:pPr>
          </w:p>
          <w:p w14:paraId="431482CA" w14:textId="2AB81DAB" w:rsidR="00A40E5C" w:rsidRPr="00330899" w:rsidRDefault="00A40E5C" w:rsidP="00A40E5C">
            <w:pPr>
              <w:rPr>
                <w:rFonts w:eastAsia="Times New Roman" w:cstheme="minorHAnsi"/>
              </w:rPr>
            </w:pPr>
            <w:r w:rsidRPr="00330899">
              <w:rPr>
                <w:rFonts w:eastAsia="Times New Roman" w:cstheme="minorHAnsi"/>
              </w:rPr>
              <w:t xml:space="preserve">What affect could it have on a student who spent several years in a classroom with a teacher who did </w:t>
            </w:r>
            <w:r w:rsidRPr="00330899">
              <w:rPr>
                <w:rFonts w:eastAsia="Times New Roman" w:cstheme="minorHAnsi"/>
                <w:b/>
                <w:bCs/>
              </w:rPr>
              <w:t xml:space="preserve">not </w:t>
            </w:r>
            <w:r w:rsidRPr="00330899">
              <w:rPr>
                <w:rFonts w:eastAsia="Times New Roman" w:cstheme="minorHAnsi"/>
              </w:rPr>
              <w:t>build strong relationships? Consider the student’s academic progress as well as their attitude about school.</w:t>
            </w:r>
          </w:p>
          <w:p w14:paraId="56F5A0A4" w14:textId="22E4D45A" w:rsidR="00683ACD" w:rsidRPr="00330899" w:rsidRDefault="00683ACD" w:rsidP="00E03C4B">
            <w:pPr>
              <w:pStyle w:val="Tabletext"/>
              <w:spacing w:before="0"/>
              <w:rPr>
                <w:rFonts w:cstheme="minorHAnsi"/>
                <w:b/>
                <w:bCs/>
              </w:rPr>
            </w:pPr>
          </w:p>
        </w:tc>
        <w:tc>
          <w:tcPr>
            <w:tcW w:w="1578" w:type="dxa"/>
            <w:shd w:val="clear" w:color="auto" w:fill="auto"/>
          </w:tcPr>
          <w:p w14:paraId="282096DC" w14:textId="77777777" w:rsidR="00683ACD" w:rsidRPr="00330899" w:rsidRDefault="00683ACD" w:rsidP="00C76305">
            <w:pPr>
              <w:pStyle w:val="Tabletext"/>
              <w:jc w:val="center"/>
              <w:rPr>
                <w:rFonts w:cstheme="minorHAnsi"/>
              </w:rPr>
            </w:pPr>
            <w:r w:rsidRPr="00330899">
              <w:rPr>
                <w:rFonts w:cstheme="minorHAnsi"/>
              </w:rPr>
              <w:t>Student Guide</w:t>
            </w:r>
          </w:p>
        </w:tc>
      </w:tr>
      <w:tr w:rsidR="00E03C4B" w:rsidRPr="00330899" w14:paraId="4B4302DC" w14:textId="77777777" w:rsidTr="00E03C4B">
        <w:trPr>
          <w:cantSplit w:val="0"/>
          <w:trHeight w:val="420"/>
        </w:trPr>
        <w:tc>
          <w:tcPr>
            <w:tcW w:w="2250" w:type="dxa"/>
            <w:shd w:val="clear" w:color="auto" w:fill="auto"/>
          </w:tcPr>
          <w:p w14:paraId="4048B31C" w14:textId="295EE3E5" w:rsidR="00683ACD" w:rsidRPr="00330899" w:rsidRDefault="0054416A" w:rsidP="00C76305">
            <w:pPr>
              <w:pStyle w:val="Tabletext"/>
              <w:jc w:val="center"/>
              <w:rPr>
                <w:rFonts w:cstheme="minorHAnsi"/>
              </w:rPr>
            </w:pPr>
            <w:r w:rsidRPr="00330899">
              <w:rPr>
                <w:rFonts w:cstheme="minorHAnsi"/>
              </w:rPr>
              <w:t>5</w:t>
            </w:r>
            <w:r w:rsidR="00683ACD" w:rsidRPr="00330899">
              <w:rPr>
                <w:rFonts w:cstheme="minorHAnsi"/>
              </w:rPr>
              <w:t xml:space="preserve"> mins</w:t>
            </w:r>
          </w:p>
        </w:tc>
        <w:tc>
          <w:tcPr>
            <w:tcW w:w="5528" w:type="dxa"/>
            <w:shd w:val="clear" w:color="auto" w:fill="auto"/>
          </w:tcPr>
          <w:p w14:paraId="37047D66" w14:textId="519907FA" w:rsidR="008D229B" w:rsidRPr="00330899" w:rsidRDefault="008D229B" w:rsidP="0054416A">
            <w:pPr>
              <w:rPr>
                <w:rFonts w:eastAsia="Times New Roman" w:cstheme="minorHAnsi"/>
                <w:b/>
                <w:bCs/>
                <w:color w:val="000000"/>
              </w:rPr>
            </w:pPr>
            <w:r w:rsidRPr="00330899">
              <w:rPr>
                <w:rFonts w:eastAsia="Times New Roman" w:cstheme="minorHAnsi"/>
                <w:b/>
                <w:bCs/>
                <w:color w:val="000000"/>
              </w:rPr>
              <w:t>Think-Pair-Share</w:t>
            </w:r>
          </w:p>
          <w:p w14:paraId="5B700667" w14:textId="77777777" w:rsidR="008D229B" w:rsidRPr="00330899" w:rsidRDefault="008D229B" w:rsidP="0054416A">
            <w:pPr>
              <w:rPr>
                <w:rFonts w:eastAsia="Times New Roman" w:cstheme="minorHAnsi"/>
                <w:b/>
                <w:bCs/>
                <w:color w:val="000000"/>
              </w:rPr>
            </w:pPr>
          </w:p>
          <w:p w14:paraId="7D63411B" w14:textId="5276EA39" w:rsidR="0054416A" w:rsidRPr="00330899" w:rsidRDefault="0054416A" w:rsidP="0054416A">
            <w:pPr>
              <w:rPr>
                <w:rFonts w:eastAsia="Times New Roman" w:cstheme="minorHAnsi"/>
                <w:color w:val="000000"/>
              </w:rPr>
            </w:pPr>
            <w:r w:rsidRPr="00330899">
              <w:rPr>
                <w:rFonts w:eastAsia="Times New Roman" w:cstheme="minorHAnsi"/>
                <w:color w:val="000000"/>
              </w:rPr>
              <w:t xml:space="preserve">T: (Provide time for students to share their responses with a partner using a routine of your choice - turn and talk, think-pair-share, stand up – hands up – pair up, </w:t>
            </w:r>
            <w:proofErr w:type="gramStart"/>
            <w:r w:rsidRPr="00330899">
              <w:rPr>
                <w:rFonts w:eastAsia="Times New Roman" w:cstheme="minorHAnsi"/>
                <w:color w:val="000000"/>
              </w:rPr>
              <w:t>etc..</w:t>
            </w:r>
            <w:proofErr w:type="gramEnd"/>
          </w:p>
          <w:p w14:paraId="63C5A274" w14:textId="77777777" w:rsidR="0054416A" w:rsidRPr="00330899" w:rsidRDefault="0054416A" w:rsidP="0054416A">
            <w:pPr>
              <w:rPr>
                <w:rFonts w:eastAsia="Times New Roman" w:cstheme="minorHAnsi"/>
                <w:color w:val="000000"/>
              </w:rPr>
            </w:pPr>
          </w:p>
          <w:p w14:paraId="2FF6251E" w14:textId="77777777" w:rsidR="0054416A" w:rsidRPr="00330899" w:rsidRDefault="0054416A" w:rsidP="0054416A">
            <w:pPr>
              <w:rPr>
                <w:rFonts w:eastAsia="Times New Roman" w:cstheme="minorHAnsi"/>
                <w:color w:val="000000"/>
              </w:rPr>
            </w:pPr>
            <w:r w:rsidRPr="00330899">
              <w:rPr>
                <w:rFonts w:eastAsia="Times New Roman" w:cstheme="minorHAnsi"/>
                <w:color w:val="000000"/>
              </w:rPr>
              <w:t>S: (Share and compare responses with a partner.)</w:t>
            </w:r>
          </w:p>
          <w:p w14:paraId="10FAB5BC" w14:textId="77777777" w:rsidR="0054416A" w:rsidRPr="00330899" w:rsidRDefault="0054416A" w:rsidP="0054416A">
            <w:pPr>
              <w:rPr>
                <w:rFonts w:eastAsia="Times New Roman" w:cstheme="minorHAnsi"/>
                <w:color w:val="000000"/>
              </w:rPr>
            </w:pPr>
          </w:p>
          <w:p w14:paraId="6AD275FE" w14:textId="77777777" w:rsidR="00683ACD" w:rsidRPr="00330899" w:rsidRDefault="0054416A" w:rsidP="0054416A">
            <w:pPr>
              <w:rPr>
                <w:rFonts w:eastAsia="Times New Roman" w:cstheme="minorHAnsi"/>
                <w:color w:val="000000"/>
              </w:rPr>
            </w:pPr>
            <w:r w:rsidRPr="00330899">
              <w:rPr>
                <w:rFonts w:eastAsia="Times New Roman" w:cstheme="minorHAnsi"/>
                <w:color w:val="000000"/>
              </w:rPr>
              <w:t>T: (</w:t>
            </w:r>
            <w:r w:rsidRPr="00330899">
              <w:rPr>
                <w:rFonts w:eastAsia="Times New Roman" w:cstheme="minorHAnsi"/>
              </w:rPr>
              <w:t xml:space="preserve">Transition to a whole group discussion and ask for a few volunteers to share.) </w:t>
            </w:r>
            <w:r w:rsidRPr="00330899">
              <w:rPr>
                <w:rFonts w:eastAsia="Times New Roman" w:cstheme="minorHAnsi"/>
                <w:color w:val="000000"/>
              </w:rPr>
              <w:t xml:space="preserve">What were some strategies you circled that showed a teacher effectively building relationships with students? </w:t>
            </w:r>
          </w:p>
          <w:p w14:paraId="7EA6F1C0" w14:textId="77777777" w:rsidR="001C67BC" w:rsidRPr="00330899" w:rsidRDefault="001C67BC" w:rsidP="0054416A">
            <w:pPr>
              <w:rPr>
                <w:rFonts w:eastAsia="Times New Roman" w:cstheme="minorHAnsi"/>
                <w:color w:val="000000"/>
              </w:rPr>
            </w:pPr>
          </w:p>
          <w:p w14:paraId="270573E2" w14:textId="77777777" w:rsidR="001C67BC" w:rsidRPr="00330899" w:rsidRDefault="001C67BC" w:rsidP="001C67BC">
            <w:pPr>
              <w:rPr>
                <w:rFonts w:eastAsia="Times New Roman" w:cstheme="minorHAnsi"/>
                <w:color w:val="000000"/>
              </w:rPr>
            </w:pPr>
            <w:r w:rsidRPr="00330899">
              <w:rPr>
                <w:rFonts w:eastAsia="Times New Roman" w:cstheme="minorHAnsi"/>
                <w:color w:val="000000"/>
              </w:rPr>
              <w:t xml:space="preserve">S: The teacher learns all students’ names in the first week of school, breaks down difficult problems but allows students to solve them, greets students every day with a calm voice and a smile, follows through on a promise to have lunch with students on Wednesdays. </w:t>
            </w:r>
          </w:p>
          <w:p w14:paraId="173B5A14" w14:textId="77777777" w:rsidR="001C67BC" w:rsidRPr="00330899" w:rsidRDefault="001C67BC" w:rsidP="001C67BC">
            <w:pPr>
              <w:rPr>
                <w:rFonts w:eastAsia="Times New Roman" w:cstheme="minorHAnsi"/>
                <w:color w:val="000000"/>
              </w:rPr>
            </w:pPr>
          </w:p>
          <w:p w14:paraId="5AFB74DA" w14:textId="77777777" w:rsidR="001C67BC" w:rsidRPr="00330899" w:rsidRDefault="001C67BC" w:rsidP="001C67BC">
            <w:pPr>
              <w:rPr>
                <w:rFonts w:eastAsia="Times New Roman" w:cstheme="minorHAnsi"/>
                <w:color w:val="000000"/>
              </w:rPr>
            </w:pPr>
            <w:r w:rsidRPr="00330899">
              <w:rPr>
                <w:rFonts w:eastAsia="Times New Roman" w:cstheme="minorHAnsi"/>
                <w:color w:val="000000"/>
              </w:rPr>
              <w:t xml:space="preserve">T: Why didn’t you circle the other strategies? </w:t>
            </w:r>
          </w:p>
          <w:p w14:paraId="7BBEA2E3" w14:textId="77777777" w:rsidR="001C67BC" w:rsidRPr="00330899" w:rsidRDefault="001C67BC" w:rsidP="001C67BC">
            <w:pPr>
              <w:rPr>
                <w:rFonts w:eastAsia="Times New Roman" w:cstheme="minorHAnsi"/>
                <w:color w:val="000000"/>
              </w:rPr>
            </w:pPr>
          </w:p>
          <w:p w14:paraId="5B7BDA8B" w14:textId="77777777" w:rsidR="001C67BC" w:rsidRPr="00330899" w:rsidRDefault="001C67BC" w:rsidP="001C67BC">
            <w:pPr>
              <w:rPr>
                <w:rFonts w:eastAsia="Times New Roman" w:cstheme="minorHAnsi"/>
                <w:color w:val="000000"/>
              </w:rPr>
            </w:pPr>
            <w:r w:rsidRPr="00330899">
              <w:rPr>
                <w:rFonts w:eastAsia="Times New Roman" w:cstheme="minorHAnsi"/>
                <w:color w:val="000000"/>
              </w:rPr>
              <w:t xml:space="preserve">S: Answers will vary. </w:t>
            </w:r>
          </w:p>
          <w:p w14:paraId="397BFEE8" w14:textId="77777777" w:rsidR="001C67BC" w:rsidRPr="00330899" w:rsidRDefault="001C67BC" w:rsidP="001C67BC">
            <w:pPr>
              <w:rPr>
                <w:rFonts w:eastAsia="Times New Roman" w:cstheme="minorHAnsi"/>
                <w:color w:val="000000"/>
              </w:rPr>
            </w:pPr>
          </w:p>
          <w:p w14:paraId="64EEE026" w14:textId="77777777" w:rsidR="001C67BC" w:rsidRPr="00330899" w:rsidRDefault="001C67BC" w:rsidP="001C67BC">
            <w:pPr>
              <w:rPr>
                <w:rFonts w:eastAsia="Times New Roman" w:cstheme="minorHAnsi"/>
                <w:color w:val="000000"/>
              </w:rPr>
            </w:pPr>
            <w:r w:rsidRPr="00330899">
              <w:rPr>
                <w:rFonts w:eastAsia="Times New Roman" w:cstheme="minorHAnsi"/>
                <w:color w:val="000000"/>
              </w:rPr>
              <w:t xml:space="preserve">T: How did you respond to question 2? </w:t>
            </w:r>
          </w:p>
          <w:p w14:paraId="3B19F1CA" w14:textId="77777777" w:rsidR="001C67BC" w:rsidRPr="00330899" w:rsidRDefault="001C67BC" w:rsidP="001C67BC">
            <w:pPr>
              <w:rPr>
                <w:rFonts w:eastAsia="Times New Roman" w:cstheme="minorHAnsi"/>
                <w:color w:val="000000"/>
              </w:rPr>
            </w:pPr>
          </w:p>
          <w:p w14:paraId="3E28C995" w14:textId="6D5DA002" w:rsidR="001C67BC" w:rsidRPr="00330899" w:rsidRDefault="001C67BC" w:rsidP="001C67BC">
            <w:pPr>
              <w:rPr>
                <w:rFonts w:eastAsia="Times New Roman" w:cstheme="minorHAnsi"/>
                <w:color w:val="000000"/>
              </w:rPr>
            </w:pPr>
            <w:r w:rsidRPr="00330899">
              <w:rPr>
                <w:rFonts w:eastAsia="Times New Roman" w:cstheme="minorHAnsi"/>
                <w:color w:val="000000"/>
              </w:rPr>
              <w:t>S: Answers will vary.</w:t>
            </w:r>
          </w:p>
        </w:tc>
        <w:tc>
          <w:tcPr>
            <w:tcW w:w="1578" w:type="dxa"/>
            <w:shd w:val="clear" w:color="auto" w:fill="auto"/>
          </w:tcPr>
          <w:p w14:paraId="3DCA2BE3" w14:textId="77777777" w:rsidR="00683ACD" w:rsidRPr="00330899" w:rsidRDefault="00683ACD" w:rsidP="00C76305">
            <w:pPr>
              <w:pStyle w:val="Tabletext"/>
              <w:jc w:val="center"/>
              <w:rPr>
                <w:rFonts w:cstheme="minorHAnsi"/>
              </w:rPr>
            </w:pPr>
            <w:r w:rsidRPr="00330899">
              <w:rPr>
                <w:rFonts w:cstheme="minorHAnsi"/>
              </w:rPr>
              <w:lastRenderedPageBreak/>
              <w:t>Student Guide</w:t>
            </w:r>
          </w:p>
          <w:p w14:paraId="10028207" w14:textId="77777777" w:rsidR="00683ACD" w:rsidRPr="00330899" w:rsidRDefault="00683ACD" w:rsidP="00C76305">
            <w:pPr>
              <w:pStyle w:val="Tabletext"/>
              <w:rPr>
                <w:rFonts w:cstheme="minorHAnsi"/>
              </w:rPr>
            </w:pPr>
          </w:p>
        </w:tc>
      </w:tr>
      <w:tr w:rsidR="00E03C4B" w:rsidRPr="00330899" w14:paraId="0BB9689D" w14:textId="77777777" w:rsidTr="00E03C4B">
        <w:trPr>
          <w:cantSplit w:val="0"/>
          <w:trHeight w:val="420"/>
        </w:trPr>
        <w:tc>
          <w:tcPr>
            <w:tcW w:w="2250" w:type="dxa"/>
            <w:shd w:val="clear" w:color="auto" w:fill="auto"/>
          </w:tcPr>
          <w:p w14:paraId="64D1943A" w14:textId="77777777" w:rsidR="00683ACD" w:rsidRPr="00330899" w:rsidRDefault="00683ACD" w:rsidP="00C76305">
            <w:pPr>
              <w:pStyle w:val="Tabletext"/>
              <w:jc w:val="center"/>
              <w:rPr>
                <w:rFonts w:cstheme="minorHAnsi"/>
              </w:rPr>
            </w:pPr>
            <w:r w:rsidRPr="00330899">
              <w:rPr>
                <w:rFonts w:cstheme="minorHAnsi"/>
              </w:rPr>
              <w:t>5 mins</w:t>
            </w:r>
          </w:p>
        </w:tc>
        <w:tc>
          <w:tcPr>
            <w:tcW w:w="5528" w:type="dxa"/>
            <w:shd w:val="clear" w:color="auto" w:fill="auto"/>
          </w:tcPr>
          <w:p w14:paraId="4FA3F665" w14:textId="15574FB1" w:rsidR="005C33ED" w:rsidRPr="00330899" w:rsidRDefault="005C33ED" w:rsidP="005C33ED">
            <w:pPr>
              <w:rPr>
                <w:rFonts w:eastAsia="Times New Roman" w:cstheme="minorHAnsi"/>
                <w:b/>
                <w:bCs/>
              </w:rPr>
            </w:pPr>
            <w:r w:rsidRPr="00330899">
              <w:rPr>
                <w:rFonts w:eastAsia="Times New Roman" w:cstheme="minorHAnsi"/>
                <w:b/>
                <w:bCs/>
              </w:rPr>
              <w:t>Review Strategies and Techniques</w:t>
            </w:r>
          </w:p>
          <w:p w14:paraId="60306C5D" w14:textId="4CEC0739" w:rsidR="005C33ED" w:rsidRDefault="005C33ED" w:rsidP="005C33ED">
            <w:pPr>
              <w:rPr>
                <w:rFonts w:eastAsia="Times New Roman" w:cstheme="minorHAnsi"/>
              </w:rPr>
            </w:pPr>
            <w:r w:rsidRPr="00330899">
              <w:rPr>
                <w:rFonts w:eastAsia="Times New Roman" w:cstheme="minorHAnsi"/>
              </w:rPr>
              <w:t xml:space="preserve">T: Let’s start by reviewing the strategies and techniques for developing positive relationships. You may want to take out your student from yesterday. </w:t>
            </w:r>
          </w:p>
          <w:p w14:paraId="7E893C09" w14:textId="77777777" w:rsidR="00A15F98" w:rsidRDefault="00A15F98" w:rsidP="005C33ED">
            <w:pPr>
              <w:rPr>
                <w:rFonts w:eastAsia="Times New Roman" w:cstheme="minorHAnsi"/>
              </w:rPr>
            </w:pPr>
          </w:p>
          <w:p w14:paraId="0018BED0" w14:textId="13A1D063" w:rsidR="00A15F98" w:rsidRDefault="00A15F98" w:rsidP="005C33ED">
            <w:pPr>
              <w:rPr>
                <w:rFonts w:eastAsia="Times New Roman" w:cstheme="minorHAnsi"/>
              </w:rPr>
            </w:pPr>
            <w:r>
              <w:rPr>
                <w:rFonts w:eastAsia="Times New Roman" w:cstheme="minorHAnsi"/>
              </w:rPr>
              <w:t xml:space="preserve">T: </w:t>
            </w:r>
            <w:r w:rsidR="00BF22C7">
              <w:rPr>
                <w:rFonts w:eastAsia="Times New Roman" w:cstheme="minorHAnsi"/>
              </w:rPr>
              <w:t>Why is a relationship built on trust and rapport important?</w:t>
            </w:r>
          </w:p>
          <w:p w14:paraId="1C8684EA" w14:textId="77777777" w:rsidR="00BF22C7" w:rsidRDefault="00BF22C7" w:rsidP="005C33ED">
            <w:pPr>
              <w:rPr>
                <w:rFonts w:eastAsia="Times New Roman" w:cstheme="minorHAnsi"/>
              </w:rPr>
            </w:pPr>
          </w:p>
          <w:p w14:paraId="43C5BD2B" w14:textId="33450683" w:rsidR="00BF22C7" w:rsidRDefault="00BF22C7" w:rsidP="005C33ED">
            <w:pPr>
              <w:rPr>
                <w:rFonts w:eastAsia="Times New Roman" w:cstheme="minorHAnsi"/>
              </w:rPr>
            </w:pPr>
            <w:r>
              <w:rPr>
                <w:rFonts w:eastAsia="Times New Roman" w:cstheme="minorHAnsi"/>
              </w:rPr>
              <w:t>S: They give students a sense of security and confidence, which enables learning.</w:t>
            </w:r>
          </w:p>
          <w:p w14:paraId="77F9DC12" w14:textId="77777777" w:rsidR="00BF22C7" w:rsidRDefault="00BF22C7" w:rsidP="005C33ED">
            <w:pPr>
              <w:rPr>
                <w:rFonts w:eastAsia="Times New Roman" w:cstheme="minorHAnsi"/>
              </w:rPr>
            </w:pPr>
          </w:p>
          <w:p w14:paraId="11EB7BE5" w14:textId="7B995B89" w:rsidR="00BF22C7" w:rsidRDefault="00BF22C7" w:rsidP="005C33ED">
            <w:pPr>
              <w:rPr>
                <w:rFonts w:eastAsia="Times New Roman" w:cstheme="minorHAnsi"/>
              </w:rPr>
            </w:pPr>
            <w:r>
              <w:rPr>
                <w:rFonts w:eastAsia="Times New Roman" w:cstheme="minorHAnsi"/>
              </w:rPr>
              <w:t xml:space="preserve">T: </w:t>
            </w:r>
            <w:r w:rsidR="00225196">
              <w:rPr>
                <w:rFonts w:eastAsia="Times New Roman" w:cstheme="minorHAnsi"/>
              </w:rPr>
              <w:t>Why should teachers establish boundaries?</w:t>
            </w:r>
          </w:p>
          <w:p w14:paraId="17E22D24" w14:textId="3922AB0F" w:rsidR="00225196" w:rsidRDefault="00225196" w:rsidP="005C33ED">
            <w:pPr>
              <w:rPr>
                <w:rFonts w:eastAsia="Times New Roman" w:cstheme="minorHAnsi"/>
              </w:rPr>
            </w:pPr>
            <w:r>
              <w:rPr>
                <w:rFonts w:eastAsia="Times New Roman" w:cstheme="minorHAnsi"/>
              </w:rPr>
              <w:br/>
              <w:t>S: Because boundaries promote safety and professionalism</w:t>
            </w:r>
            <w:r w:rsidR="00557488">
              <w:rPr>
                <w:rFonts w:eastAsia="Times New Roman" w:cstheme="minorHAnsi"/>
              </w:rPr>
              <w:t xml:space="preserve">. </w:t>
            </w:r>
          </w:p>
          <w:p w14:paraId="33A7E440" w14:textId="77777777" w:rsidR="00557488" w:rsidRDefault="00557488" w:rsidP="005C33ED">
            <w:pPr>
              <w:rPr>
                <w:rFonts w:eastAsia="Times New Roman" w:cstheme="minorHAnsi"/>
              </w:rPr>
            </w:pPr>
          </w:p>
          <w:p w14:paraId="630CC415" w14:textId="6D086E25" w:rsidR="00557488" w:rsidRDefault="00557488" w:rsidP="005C33ED">
            <w:pPr>
              <w:rPr>
                <w:rFonts w:eastAsia="Times New Roman" w:cstheme="minorHAnsi"/>
              </w:rPr>
            </w:pPr>
            <w:r>
              <w:rPr>
                <w:rFonts w:eastAsia="Times New Roman" w:cstheme="minorHAnsi"/>
              </w:rPr>
              <w:t>T: Why should teachers be consistent?</w:t>
            </w:r>
          </w:p>
          <w:p w14:paraId="17EB2D9B" w14:textId="77777777" w:rsidR="00557488" w:rsidRDefault="00557488" w:rsidP="005C33ED">
            <w:pPr>
              <w:rPr>
                <w:rFonts w:eastAsia="Times New Roman" w:cstheme="minorHAnsi"/>
              </w:rPr>
            </w:pPr>
          </w:p>
          <w:p w14:paraId="48BB0DE1" w14:textId="691A2046" w:rsidR="00557488" w:rsidRPr="00330899" w:rsidRDefault="00557488" w:rsidP="005C33ED">
            <w:pPr>
              <w:rPr>
                <w:rFonts w:eastAsia="Times New Roman" w:cstheme="minorHAnsi"/>
              </w:rPr>
            </w:pPr>
            <w:r>
              <w:rPr>
                <w:rFonts w:eastAsia="Times New Roman" w:cstheme="minorHAnsi"/>
              </w:rPr>
              <w:t>S: Consistency builds trust in the teacher and helps students to adhere to routines and systems in the classroom.</w:t>
            </w:r>
          </w:p>
          <w:p w14:paraId="1A1C16E2" w14:textId="17DA0BAA" w:rsidR="00683ACD" w:rsidRPr="00330899" w:rsidRDefault="00683ACD" w:rsidP="005C33ED">
            <w:pPr>
              <w:pStyle w:val="Tabletext"/>
              <w:spacing w:before="0"/>
              <w:rPr>
                <w:rFonts w:cstheme="minorHAnsi"/>
              </w:rPr>
            </w:pPr>
          </w:p>
        </w:tc>
        <w:tc>
          <w:tcPr>
            <w:tcW w:w="1578" w:type="dxa"/>
            <w:shd w:val="clear" w:color="auto" w:fill="auto"/>
          </w:tcPr>
          <w:p w14:paraId="42A69546" w14:textId="2C2DD5AC" w:rsidR="00683ACD" w:rsidRPr="00330899" w:rsidRDefault="00DA6F27" w:rsidP="00C76305">
            <w:pPr>
              <w:pStyle w:val="Tabletext"/>
              <w:jc w:val="center"/>
              <w:rPr>
                <w:rFonts w:cstheme="minorHAnsi"/>
              </w:rPr>
            </w:pPr>
            <w:r w:rsidRPr="00330899">
              <w:rPr>
                <w:rFonts w:cstheme="minorHAnsi"/>
              </w:rPr>
              <w:t>Student Guide</w:t>
            </w:r>
          </w:p>
        </w:tc>
      </w:tr>
      <w:tr w:rsidR="00E03C4B" w:rsidRPr="00330899" w14:paraId="1D3997D0" w14:textId="77777777" w:rsidTr="00E03C4B">
        <w:trPr>
          <w:cantSplit w:val="0"/>
          <w:trHeight w:val="420"/>
        </w:trPr>
        <w:tc>
          <w:tcPr>
            <w:tcW w:w="2250" w:type="dxa"/>
            <w:shd w:val="clear" w:color="auto" w:fill="auto"/>
          </w:tcPr>
          <w:p w14:paraId="62EEFBC4" w14:textId="53039189" w:rsidR="00683ACD" w:rsidRPr="00330899" w:rsidRDefault="004275B9" w:rsidP="00C76305">
            <w:pPr>
              <w:pStyle w:val="Tabletext"/>
              <w:jc w:val="center"/>
              <w:rPr>
                <w:rFonts w:cstheme="minorHAnsi"/>
              </w:rPr>
            </w:pPr>
            <w:r w:rsidRPr="00330899">
              <w:rPr>
                <w:rFonts w:cstheme="minorHAnsi"/>
              </w:rPr>
              <w:t>1</w:t>
            </w:r>
            <w:r w:rsidR="006928D7" w:rsidRPr="00330899">
              <w:rPr>
                <w:rFonts w:cstheme="minorHAnsi"/>
              </w:rPr>
              <w:t>0</w:t>
            </w:r>
            <w:r w:rsidR="00683ACD" w:rsidRPr="00330899">
              <w:rPr>
                <w:rFonts w:cstheme="minorHAnsi"/>
              </w:rPr>
              <w:t xml:space="preserve"> mins</w:t>
            </w:r>
          </w:p>
        </w:tc>
        <w:tc>
          <w:tcPr>
            <w:tcW w:w="5528" w:type="dxa"/>
            <w:shd w:val="clear" w:color="auto" w:fill="auto"/>
          </w:tcPr>
          <w:p w14:paraId="3D3614B4" w14:textId="62F6118E" w:rsidR="00957483" w:rsidRPr="00330899" w:rsidRDefault="00957483" w:rsidP="00957483">
            <w:pPr>
              <w:rPr>
                <w:rFonts w:eastAsia="Times New Roman" w:cstheme="minorHAnsi"/>
                <w:b/>
                <w:bCs/>
              </w:rPr>
            </w:pPr>
            <w:r w:rsidRPr="00330899">
              <w:rPr>
                <w:rFonts w:eastAsia="Times New Roman" w:cstheme="minorHAnsi"/>
                <w:b/>
                <w:bCs/>
              </w:rPr>
              <w:t>Practice 1: Analyzing Scenarios (Examples and Nonexamples</w:t>
            </w:r>
            <w:r w:rsidR="0028741F" w:rsidRPr="00330899">
              <w:rPr>
                <w:rFonts w:eastAsia="Times New Roman" w:cstheme="minorHAnsi"/>
                <w:b/>
                <w:bCs/>
              </w:rPr>
              <w:t>)</w:t>
            </w:r>
          </w:p>
          <w:p w14:paraId="5EC51222" w14:textId="77777777" w:rsidR="00957483" w:rsidRPr="00330899" w:rsidRDefault="00957483" w:rsidP="00957483">
            <w:pPr>
              <w:rPr>
                <w:rFonts w:eastAsia="Times New Roman" w:cstheme="minorHAnsi"/>
              </w:rPr>
            </w:pPr>
          </w:p>
          <w:p w14:paraId="49558CE6" w14:textId="77777777" w:rsidR="00957483" w:rsidRPr="00330899" w:rsidRDefault="00957483" w:rsidP="00957483">
            <w:pPr>
              <w:rPr>
                <w:rFonts w:eastAsia="Times New Roman" w:cstheme="minorHAnsi"/>
              </w:rPr>
            </w:pPr>
            <w:r w:rsidRPr="00330899">
              <w:rPr>
                <w:rFonts w:eastAsia="Times New Roman" w:cstheme="minorHAnsi"/>
              </w:rPr>
              <w:lastRenderedPageBreak/>
              <w:t xml:space="preserve">T: Today, we are going to review a few scenarios to identify what a teacher is doing well and what the teacher might do better to build trusting relationships with their students. Let’s do the first one together. Take a minute to read the first scenario on your student guide. </w:t>
            </w:r>
          </w:p>
          <w:p w14:paraId="720B38A1" w14:textId="77777777" w:rsidR="00957483" w:rsidRPr="00330899" w:rsidRDefault="00957483" w:rsidP="00957483">
            <w:pPr>
              <w:rPr>
                <w:rFonts w:eastAsia="Times New Roman" w:cstheme="minorHAnsi"/>
              </w:rPr>
            </w:pPr>
          </w:p>
          <w:p w14:paraId="338879F7" w14:textId="77777777" w:rsidR="00957483" w:rsidRPr="00330899" w:rsidRDefault="00957483" w:rsidP="00957483">
            <w:pPr>
              <w:rPr>
                <w:rFonts w:eastAsia="Times New Roman" w:cstheme="minorHAnsi"/>
              </w:rPr>
            </w:pPr>
            <w:r w:rsidRPr="00330899">
              <w:rPr>
                <w:rFonts w:eastAsia="Times New Roman" w:cstheme="minorHAnsi"/>
              </w:rPr>
              <w:t>S: (Read scenario 1.)</w:t>
            </w:r>
          </w:p>
          <w:p w14:paraId="15BBCDC7" w14:textId="77777777" w:rsidR="00957483" w:rsidRPr="00330899" w:rsidRDefault="00957483" w:rsidP="00957483">
            <w:pPr>
              <w:rPr>
                <w:rFonts w:eastAsia="Times New Roman" w:cstheme="minorHAnsi"/>
              </w:rPr>
            </w:pPr>
          </w:p>
          <w:p w14:paraId="60D204FC" w14:textId="77777777" w:rsidR="00957483" w:rsidRPr="00330899" w:rsidRDefault="00957483" w:rsidP="00957483">
            <w:pPr>
              <w:rPr>
                <w:rFonts w:eastAsia="Times New Roman" w:cstheme="minorHAnsi"/>
              </w:rPr>
            </w:pPr>
            <w:r w:rsidRPr="00330899">
              <w:rPr>
                <w:rFonts w:eastAsia="Times New Roman" w:cstheme="minorHAnsi"/>
              </w:rPr>
              <w:t xml:space="preserve">T: What did the teacher do well? </w:t>
            </w:r>
          </w:p>
          <w:p w14:paraId="74163280" w14:textId="77777777" w:rsidR="00957483" w:rsidRPr="00330899" w:rsidRDefault="00957483" w:rsidP="00957483">
            <w:pPr>
              <w:rPr>
                <w:rFonts w:eastAsia="Times New Roman" w:cstheme="minorHAnsi"/>
              </w:rPr>
            </w:pPr>
          </w:p>
          <w:p w14:paraId="02346CE1" w14:textId="77777777" w:rsidR="00D42A41" w:rsidRPr="00D42A41" w:rsidRDefault="00957483" w:rsidP="00D42A41">
            <w:pPr>
              <w:spacing w:before="120" w:after="120"/>
              <w:rPr>
                <w:rStyle w:val="eop"/>
                <w:shd w:val="clear" w:color="auto" w:fill="FFFFFF"/>
              </w:rPr>
            </w:pPr>
            <w:r w:rsidRPr="00330899">
              <w:rPr>
                <w:rFonts w:eastAsia="Times New Roman" w:cstheme="minorHAnsi"/>
              </w:rPr>
              <w:t xml:space="preserve">S: </w:t>
            </w:r>
            <w:r w:rsidR="00D42A41" w:rsidRPr="00D42A41">
              <w:rPr>
                <w:rStyle w:val="eop"/>
                <w:shd w:val="clear" w:color="auto" w:fill="FFFFFF"/>
              </w:rPr>
              <w:t>Students are in a structured environment that is safe. Providing quiet time for students can help them to feel calm before beginning their next class; students have choice as to what they want to do, including listening to the story, laying their heads down, or drawing. Giving students choice is empowering to them.</w:t>
            </w:r>
          </w:p>
          <w:p w14:paraId="129C5B7A" w14:textId="3041B0E2" w:rsidR="00957483" w:rsidRPr="00330899" w:rsidRDefault="00957483" w:rsidP="00957483">
            <w:pPr>
              <w:rPr>
                <w:rFonts w:eastAsia="Times New Roman" w:cstheme="minorHAnsi"/>
              </w:rPr>
            </w:pPr>
          </w:p>
          <w:p w14:paraId="136E1E48" w14:textId="77777777" w:rsidR="00957483" w:rsidRPr="00330899" w:rsidRDefault="00957483" w:rsidP="00957483">
            <w:pPr>
              <w:rPr>
                <w:rFonts w:eastAsia="Times New Roman" w:cstheme="minorHAnsi"/>
              </w:rPr>
            </w:pPr>
          </w:p>
          <w:p w14:paraId="028C6429" w14:textId="77777777" w:rsidR="00957483" w:rsidRPr="00330899" w:rsidRDefault="00957483" w:rsidP="00957483">
            <w:pPr>
              <w:rPr>
                <w:rFonts w:eastAsia="Times New Roman" w:cstheme="minorHAnsi"/>
              </w:rPr>
            </w:pPr>
            <w:r w:rsidRPr="00330899">
              <w:rPr>
                <w:rFonts w:eastAsia="Times New Roman" w:cstheme="minorHAnsi"/>
              </w:rPr>
              <w:t>T: What could the teacher improve?</w:t>
            </w:r>
          </w:p>
          <w:p w14:paraId="5EEB2E9E" w14:textId="77777777" w:rsidR="00957483" w:rsidRPr="00330899" w:rsidRDefault="00957483" w:rsidP="00957483">
            <w:pPr>
              <w:rPr>
                <w:rFonts w:eastAsia="Times New Roman" w:cstheme="minorHAnsi"/>
              </w:rPr>
            </w:pPr>
          </w:p>
          <w:p w14:paraId="6268E308" w14:textId="77777777" w:rsidR="00CC745E" w:rsidRPr="00CC745E" w:rsidRDefault="00957483" w:rsidP="00CC745E">
            <w:pPr>
              <w:spacing w:before="120" w:after="120"/>
              <w:rPr>
                <w:rStyle w:val="eop"/>
                <w:shd w:val="clear" w:color="auto" w:fill="FFFFFF"/>
              </w:rPr>
            </w:pPr>
            <w:r w:rsidRPr="00330899">
              <w:rPr>
                <w:rFonts w:eastAsia="Times New Roman" w:cstheme="minorHAnsi"/>
              </w:rPr>
              <w:t xml:space="preserve">S: </w:t>
            </w:r>
            <w:r w:rsidR="00CC745E" w:rsidRPr="00CC745E">
              <w:rPr>
                <w:rStyle w:val="eop"/>
                <w:shd w:val="clear" w:color="auto" w:fill="FFFFFF"/>
              </w:rPr>
              <w:t>Even though students have choice in what they do, the things they are doing are not productive. Putting their heads down or drawing may not be the most efficient way to spend 10 minutes of the school day. Mrs. Sherron could come up with a quiet activity that is related to the content but that the students would find interesting. Additionally, Mrs. Sherron could allow students to talk and engage with one another through structured games or activities that could build her relationship with the students.</w:t>
            </w:r>
          </w:p>
          <w:p w14:paraId="2C1BF8D8" w14:textId="77777777" w:rsidR="00957483" w:rsidRPr="00330899" w:rsidRDefault="00957483" w:rsidP="00957483">
            <w:pPr>
              <w:rPr>
                <w:rFonts w:eastAsia="Times New Roman" w:cstheme="minorHAnsi"/>
              </w:rPr>
            </w:pPr>
          </w:p>
          <w:p w14:paraId="482650E8" w14:textId="77777777" w:rsidR="00957483" w:rsidRPr="00330899" w:rsidRDefault="00957483" w:rsidP="00957483">
            <w:pPr>
              <w:rPr>
                <w:rFonts w:eastAsia="Times New Roman" w:cstheme="minorHAnsi"/>
              </w:rPr>
            </w:pPr>
            <w:r w:rsidRPr="00330899">
              <w:rPr>
                <w:rFonts w:eastAsia="Times New Roman" w:cstheme="minorHAnsi"/>
              </w:rPr>
              <w:t xml:space="preserve">T: Now that we have done one together, you are going to work with a partner to analyze two more scenarios. </w:t>
            </w:r>
          </w:p>
          <w:p w14:paraId="2D583D07" w14:textId="02CEB7FC" w:rsidR="00957483" w:rsidRPr="00330899" w:rsidRDefault="00957483" w:rsidP="00957483">
            <w:pPr>
              <w:rPr>
                <w:rFonts w:eastAsia="Times New Roman" w:cstheme="minorHAnsi"/>
              </w:rPr>
            </w:pPr>
          </w:p>
          <w:p w14:paraId="1C0AF75A" w14:textId="7A92122A" w:rsidR="00CC745E" w:rsidRDefault="00CC745E" w:rsidP="00957483">
            <w:pPr>
              <w:rPr>
                <w:rFonts w:eastAsia="Times New Roman" w:cstheme="minorHAnsi"/>
              </w:rPr>
            </w:pPr>
            <w:r>
              <w:rPr>
                <w:rFonts w:eastAsia="Times New Roman" w:cstheme="minorHAnsi"/>
              </w:rPr>
              <w:t>T: (Use your classroom procedure to place students into partner groups.)</w:t>
            </w:r>
          </w:p>
          <w:p w14:paraId="3D96A9AF" w14:textId="77777777" w:rsidR="00CC745E" w:rsidRDefault="00CC745E" w:rsidP="00957483">
            <w:pPr>
              <w:rPr>
                <w:rFonts w:eastAsia="Times New Roman" w:cstheme="minorHAnsi"/>
              </w:rPr>
            </w:pPr>
          </w:p>
          <w:p w14:paraId="40526EA6" w14:textId="50836D8A" w:rsidR="00957483" w:rsidRPr="00330899" w:rsidRDefault="00957483" w:rsidP="00957483">
            <w:pPr>
              <w:rPr>
                <w:rFonts w:eastAsia="Times New Roman" w:cstheme="minorHAnsi"/>
              </w:rPr>
            </w:pPr>
            <w:r w:rsidRPr="00330899">
              <w:rPr>
                <w:rFonts w:eastAsia="Times New Roman" w:cstheme="minorHAnsi"/>
              </w:rPr>
              <w:t xml:space="preserve">T: </w:t>
            </w:r>
            <w:r w:rsidR="00B40B31">
              <w:rPr>
                <w:rFonts w:eastAsia="Times New Roman" w:cstheme="minorHAnsi"/>
              </w:rPr>
              <w:t xml:space="preserve"> With you partner, w</w:t>
            </w:r>
            <w:r w:rsidRPr="00330899">
              <w:rPr>
                <w:rFonts w:eastAsia="Times New Roman" w:cstheme="minorHAnsi"/>
              </w:rPr>
              <w:t xml:space="preserve">ork together to analyze the remaining </w:t>
            </w:r>
            <w:r w:rsidR="00F70B2E" w:rsidRPr="00330899">
              <w:rPr>
                <w:rFonts w:eastAsia="Times New Roman" w:cstheme="minorHAnsi"/>
              </w:rPr>
              <w:t>scenarios,</w:t>
            </w:r>
            <w:r w:rsidRPr="00330899">
              <w:rPr>
                <w:rFonts w:eastAsia="Times New Roman" w:cstheme="minorHAnsi"/>
              </w:rPr>
              <w:t xml:space="preserve"> and complete the graphic organizers.</w:t>
            </w:r>
          </w:p>
          <w:p w14:paraId="356BA58B" w14:textId="77777777" w:rsidR="00957483" w:rsidRPr="00330899" w:rsidRDefault="00957483" w:rsidP="00957483">
            <w:pPr>
              <w:rPr>
                <w:rFonts w:eastAsia="Times New Roman" w:cstheme="minorHAnsi"/>
              </w:rPr>
            </w:pPr>
          </w:p>
          <w:p w14:paraId="7DBA8F5F" w14:textId="77777777" w:rsidR="00957483" w:rsidRPr="00330899" w:rsidRDefault="00957483" w:rsidP="00957483">
            <w:pPr>
              <w:rPr>
                <w:rFonts w:eastAsia="Times New Roman" w:cstheme="minorHAnsi"/>
              </w:rPr>
            </w:pPr>
            <w:r w:rsidRPr="00330899">
              <w:rPr>
                <w:rFonts w:eastAsia="Times New Roman" w:cstheme="minorHAnsi"/>
              </w:rPr>
              <w:t>S: (Work with their groups to review scenarios and complete the graphic organizer).</w:t>
            </w:r>
          </w:p>
          <w:p w14:paraId="791B3375" w14:textId="77777777" w:rsidR="00957483" w:rsidRPr="00330899" w:rsidRDefault="00957483" w:rsidP="00957483">
            <w:pPr>
              <w:rPr>
                <w:rFonts w:eastAsia="Times New Roman" w:cstheme="minorHAnsi"/>
              </w:rPr>
            </w:pPr>
          </w:p>
          <w:p w14:paraId="23920AC3" w14:textId="2861ED42" w:rsidR="00957483" w:rsidRPr="00330899" w:rsidRDefault="00957483" w:rsidP="00957483">
            <w:pPr>
              <w:rPr>
                <w:rFonts w:eastAsia="Times New Roman" w:cstheme="minorHAnsi"/>
              </w:rPr>
            </w:pPr>
            <w:r w:rsidRPr="00330899">
              <w:rPr>
                <w:rFonts w:eastAsia="Times New Roman" w:cstheme="minorHAnsi"/>
              </w:rPr>
              <w:t xml:space="preserve">T: Let’s see what you found. </w:t>
            </w:r>
            <w:r w:rsidR="00F70B2E">
              <w:rPr>
                <w:rFonts w:eastAsia="Times New Roman" w:cstheme="minorHAnsi"/>
              </w:rPr>
              <w:t>What is Mr</w:t>
            </w:r>
            <w:r w:rsidR="00BC14A9">
              <w:rPr>
                <w:rFonts w:eastAsia="Times New Roman" w:cstheme="minorHAnsi"/>
              </w:rPr>
              <w:t>s</w:t>
            </w:r>
            <w:r w:rsidR="00F70B2E">
              <w:rPr>
                <w:rFonts w:eastAsia="Times New Roman" w:cstheme="minorHAnsi"/>
              </w:rPr>
              <w:t>. Baker doing well in Scenario 2?</w:t>
            </w:r>
          </w:p>
          <w:p w14:paraId="34B3AD0A" w14:textId="77777777" w:rsidR="00957483" w:rsidRPr="00330899" w:rsidRDefault="00957483" w:rsidP="00957483">
            <w:pPr>
              <w:rPr>
                <w:rFonts w:eastAsia="Times New Roman" w:cstheme="minorHAnsi"/>
              </w:rPr>
            </w:pPr>
          </w:p>
          <w:p w14:paraId="257B8B8F" w14:textId="5F3FD46B" w:rsidR="00BC14A9" w:rsidRPr="001E32F4" w:rsidRDefault="00957483" w:rsidP="00BC14A9">
            <w:pPr>
              <w:spacing w:before="120" w:after="120"/>
              <w:rPr>
                <w:rStyle w:val="eop"/>
                <w:i/>
                <w:iCs/>
                <w:color w:val="008000"/>
                <w:shd w:val="clear" w:color="auto" w:fill="FFFFFF"/>
              </w:rPr>
            </w:pPr>
            <w:r w:rsidRPr="00330899">
              <w:rPr>
                <w:rFonts w:eastAsia="Times New Roman" w:cstheme="minorHAnsi"/>
              </w:rPr>
              <w:t xml:space="preserve">S: </w:t>
            </w:r>
            <w:r w:rsidR="00BC14A9" w:rsidRPr="00BC14A9">
              <w:rPr>
                <w:rStyle w:val="eop"/>
                <w:shd w:val="clear" w:color="auto" w:fill="FFFFFF"/>
              </w:rPr>
              <w:t>Mrs. Baker is building trust with the students by speaking to them in a low voice and not yelling at them in front of their classmates. Additionally, she did not read the note which shows the students she is respecting their privacy. Asking the students to retrieve the note after class will give her a chance to speak with them away from their peers which would eliminate the risk for embarrassment.</w:t>
            </w:r>
            <w:r w:rsidR="00BC14A9" w:rsidRPr="00BC14A9">
              <w:rPr>
                <w:rStyle w:val="eop"/>
                <w:i/>
                <w:iCs/>
                <w:shd w:val="clear" w:color="auto" w:fill="FFFFFF"/>
              </w:rPr>
              <w:t xml:space="preserve"> </w:t>
            </w:r>
          </w:p>
          <w:p w14:paraId="6C021612" w14:textId="52AE4778" w:rsidR="00957483" w:rsidRPr="00330899" w:rsidRDefault="00957483" w:rsidP="00957483">
            <w:pPr>
              <w:rPr>
                <w:rFonts w:eastAsia="Times New Roman" w:cstheme="minorHAnsi"/>
              </w:rPr>
            </w:pPr>
          </w:p>
          <w:p w14:paraId="2715AEA5" w14:textId="7C86F1F5" w:rsidR="00957483" w:rsidRPr="00330899" w:rsidRDefault="00957483" w:rsidP="00957483">
            <w:pPr>
              <w:rPr>
                <w:rFonts w:eastAsia="Times New Roman" w:cstheme="minorHAnsi"/>
              </w:rPr>
            </w:pPr>
            <w:r w:rsidRPr="00330899">
              <w:rPr>
                <w:rFonts w:eastAsia="Times New Roman" w:cstheme="minorHAnsi"/>
              </w:rPr>
              <w:t xml:space="preserve">T: </w:t>
            </w:r>
            <w:r w:rsidR="00F27358">
              <w:rPr>
                <w:rFonts w:eastAsia="Times New Roman" w:cstheme="minorHAnsi"/>
              </w:rPr>
              <w:t>What could she do better?</w:t>
            </w:r>
          </w:p>
          <w:p w14:paraId="05D9BE65" w14:textId="77777777" w:rsidR="00957483" w:rsidRPr="00330899" w:rsidRDefault="00957483" w:rsidP="00957483">
            <w:pPr>
              <w:rPr>
                <w:rFonts w:eastAsia="Times New Roman" w:cstheme="minorHAnsi"/>
              </w:rPr>
            </w:pPr>
          </w:p>
          <w:p w14:paraId="5EEEE5E1" w14:textId="77777777" w:rsidR="00F27358" w:rsidRPr="00F27358" w:rsidRDefault="00957483" w:rsidP="00F27358">
            <w:pPr>
              <w:spacing w:before="120" w:after="120"/>
              <w:rPr>
                <w:rStyle w:val="eop"/>
                <w:shd w:val="clear" w:color="auto" w:fill="FFFFFF"/>
              </w:rPr>
            </w:pPr>
            <w:r w:rsidRPr="00330899">
              <w:rPr>
                <w:rFonts w:eastAsia="Times New Roman" w:cstheme="minorHAnsi"/>
              </w:rPr>
              <w:t xml:space="preserve">S: </w:t>
            </w:r>
            <w:r w:rsidR="00F27358" w:rsidRPr="00F27358">
              <w:rPr>
                <w:rStyle w:val="eop"/>
                <w:shd w:val="clear" w:color="auto" w:fill="FFFFFF"/>
              </w:rPr>
              <w:t xml:space="preserve">One of the students was raising her voice, which means the disagreement has escalated. The teacher should suggest the students work in different groups for the duration of the class period to keep the situation from escalating further. </w:t>
            </w:r>
          </w:p>
          <w:p w14:paraId="3235C387" w14:textId="77777777" w:rsidR="00957483" w:rsidRPr="00330899" w:rsidRDefault="00957483" w:rsidP="00957483">
            <w:pPr>
              <w:rPr>
                <w:rFonts w:eastAsia="Times New Roman" w:cstheme="minorHAnsi"/>
              </w:rPr>
            </w:pPr>
          </w:p>
          <w:p w14:paraId="539ACDAF" w14:textId="760464B0" w:rsidR="00957483" w:rsidRDefault="00957483" w:rsidP="00957483">
            <w:pPr>
              <w:rPr>
                <w:rFonts w:eastAsia="Times New Roman" w:cstheme="minorHAnsi"/>
              </w:rPr>
            </w:pPr>
            <w:r w:rsidRPr="00330899">
              <w:rPr>
                <w:rFonts w:eastAsia="Times New Roman" w:cstheme="minorHAnsi"/>
              </w:rPr>
              <w:t xml:space="preserve">T: Now let’s move to scenario 3. </w:t>
            </w:r>
            <w:r w:rsidR="00F27358">
              <w:rPr>
                <w:rFonts w:eastAsia="Times New Roman" w:cstheme="minorHAnsi"/>
              </w:rPr>
              <w:t>What did the teacher do well in that scenario?</w:t>
            </w:r>
          </w:p>
          <w:p w14:paraId="70D62F02" w14:textId="77777777" w:rsidR="00315281" w:rsidRPr="00330899" w:rsidRDefault="00315281" w:rsidP="00957483">
            <w:pPr>
              <w:rPr>
                <w:rFonts w:eastAsia="Times New Roman" w:cstheme="minorHAnsi"/>
              </w:rPr>
            </w:pPr>
          </w:p>
          <w:p w14:paraId="2F0343A0" w14:textId="111E7E81" w:rsidR="00315281" w:rsidRDefault="00957483" w:rsidP="00315281">
            <w:pPr>
              <w:spacing w:before="120" w:after="120"/>
              <w:rPr>
                <w:rFonts w:eastAsia="Times New Roman" w:cs="Open Sans"/>
              </w:rPr>
            </w:pPr>
            <w:r w:rsidRPr="00330899">
              <w:rPr>
                <w:rFonts w:eastAsia="Times New Roman" w:cstheme="minorHAnsi"/>
              </w:rPr>
              <w:t>S:</w:t>
            </w:r>
            <w:r w:rsidR="00315281">
              <w:rPr>
                <w:rFonts w:eastAsia="Times New Roman" w:cstheme="minorHAnsi"/>
              </w:rPr>
              <w:t xml:space="preserve"> </w:t>
            </w:r>
            <w:r w:rsidR="00315281" w:rsidRPr="00315281">
              <w:rPr>
                <w:rFonts w:eastAsia="Times New Roman" w:cs="Open Sans"/>
              </w:rPr>
              <w:t>When the student explained that he was looking for a pencil, the teacher did not yell or berate him. She reminded him of the expectation to bring his own pencil and allowed him to get back to work.</w:t>
            </w:r>
          </w:p>
          <w:p w14:paraId="3075C827" w14:textId="77777777" w:rsidR="00315281" w:rsidRDefault="00315281" w:rsidP="00315281">
            <w:pPr>
              <w:spacing w:before="120" w:after="120"/>
              <w:rPr>
                <w:rFonts w:eastAsia="Times New Roman" w:cs="Open Sans"/>
              </w:rPr>
            </w:pPr>
          </w:p>
          <w:p w14:paraId="6F68DBC7" w14:textId="0B79CDA7" w:rsidR="00315281" w:rsidRDefault="00315281" w:rsidP="00315281">
            <w:pPr>
              <w:spacing w:before="120" w:after="120"/>
              <w:rPr>
                <w:rFonts w:eastAsia="Times New Roman" w:cs="Open Sans"/>
              </w:rPr>
            </w:pPr>
            <w:r>
              <w:rPr>
                <w:rFonts w:eastAsia="Times New Roman" w:cs="Open Sans"/>
              </w:rPr>
              <w:t>T: What could the teacher have done better?</w:t>
            </w:r>
          </w:p>
          <w:p w14:paraId="7471D7B2" w14:textId="77777777" w:rsidR="00315281" w:rsidRDefault="00315281" w:rsidP="00315281">
            <w:pPr>
              <w:spacing w:before="120" w:after="120"/>
              <w:rPr>
                <w:rFonts w:eastAsia="Times New Roman" w:cs="Open Sans"/>
              </w:rPr>
            </w:pPr>
          </w:p>
          <w:p w14:paraId="2766FCA8" w14:textId="36AD4EFC" w:rsidR="004B2AAB" w:rsidRPr="004B2AAB" w:rsidRDefault="004B2AAB" w:rsidP="004B2AAB">
            <w:pPr>
              <w:spacing w:before="120" w:after="120"/>
              <w:rPr>
                <w:rFonts w:eastAsia="Times New Roman" w:cs="Open Sans"/>
              </w:rPr>
            </w:pPr>
            <w:r w:rsidRPr="004B2AAB">
              <w:rPr>
                <w:rFonts w:eastAsia="Times New Roman" w:cs="Open Sans"/>
              </w:rPr>
              <w:t>S: Students should not go through a teacher or classmates personal belongings without permission. The teacher should walk around the room and when she approaches the students desk crouch down to quietly remind him of the classroom expectations.</w:t>
            </w:r>
          </w:p>
          <w:p w14:paraId="3F2A407A" w14:textId="464D83BF" w:rsidR="00683ACD" w:rsidRPr="00330899" w:rsidRDefault="00683ACD" w:rsidP="00C76305">
            <w:pPr>
              <w:pStyle w:val="Tabletext"/>
              <w:spacing w:before="0" w:after="0"/>
              <w:rPr>
                <w:rFonts w:cstheme="minorHAnsi"/>
              </w:rPr>
            </w:pPr>
          </w:p>
        </w:tc>
        <w:tc>
          <w:tcPr>
            <w:tcW w:w="1578" w:type="dxa"/>
            <w:shd w:val="clear" w:color="auto" w:fill="auto"/>
          </w:tcPr>
          <w:p w14:paraId="38C4A1AB" w14:textId="77777777" w:rsidR="00683ACD" w:rsidRPr="00330899" w:rsidRDefault="00DA6F27" w:rsidP="00C76305">
            <w:pPr>
              <w:pStyle w:val="Tabletext"/>
              <w:jc w:val="center"/>
              <w:rPr>
                <w:rFonts w:cstheme="minorHAnsi"/>
              </w:rPr>
            </w:pPr>
            <w:r w:rsidRPr="00330899">
              <w:rPr>
                <w:rFonts w:cstheme="minorHAnsi"/>
              </w:rPr>
              <w:lastRenderedPageBreak/>
              <w:t>Student Guide</w:t>
            </w:r>
          </w:p>
          <w:p w14:paraId="52F85DF6" w14:textId="5D6A9572" w:rsidR="00DA6F27" w:rsidRPr="00330899" w:rsidRDefault="00DA6F27" w:rsidP="00C76305">
            <w:pPr>
              <w:pStyle w:val="Tabletext"/>
              <w:jc w:val="center"/>
              <w:rPr>
                <w:rFonts w:cstheme="minorHAnsi"/>
              </w:rPr>
            </w:pPr>
            <w:r w:rsidRPr="00330899">
              <w:rPr>
                <w:rFonts w:cstheme="minorHAnsi"/>
              </w:rPr>
              <w:t>PowerPoint</w:t>
            </w:r>
          </w:p>
        </w:tc>
      </w:tr>
      <w:tr w:rsidR="00E03C4B" w:rsidRPr="00330899" w14:paraId="2DCD0076" w14:textId="77777777" w:rsidTr="00E03C4B">
        <w:trPr>
          <w:cantSplit w:val="0"/>
          <w:trHeight w:val="420"/>
        </w:trPr>
        <w:tc>
          <w:tcPr>
            <w:tcW w:w="2250" w:type="dxa"/>
            <w:shd w:val="clear" w:color="auto" w:fill="auto"/>
          </w:tcPr>
          <w:p w14:paraId="4581BA30" w14:textId="33A9CADF" w:rsidR="00683ACD" w:rsidRPr="00330899" w:rsidRDefault="006928D7" w:rsidP="00C76305">
            <w:pPr>
              <w:pStyle w:val="Tabletext"/>
              <w:jc w:val="center"/>
              <w:rPr>
                <w:rFonts w:cstheme="minorHAnsi"/>
              </w:rPr>
            </w:pPr>
            <w:r w:rsidRPr="00330899">
              <w:rPr>
                <w:rFonts w:cstheme="minorHAnsi"/>
              </w:rPr>
              <w:lastRenderedPageBreak/>
              <w:t>10</w:t>
            </w:r>
            <w:r w:rsidR="00683ACD" w:rsidRPr="00330899">
              <w:rPr>
                <w:rFonts w:cstheme="minorHAnsi"/>
              </w:rPr>
              <w:t xml:space="preserve"> mins</w:t>
            </w:r>
          </w:p>
        </w:tc>
        <w:tc>
          <w:tcPr>
            <w:tcW w:w="5528" w:type="dxa"/>
            <w:shd w:val="clear" w:color="auto" w:fill="auto"/>
          </w:tcPr>
          <w:p w14:paraId="66B18380" w14:textId="1BEFCA54" w:rsidR="00771659" w:rsidRPr="00330899" w:rsidRDefault="00771659" w:rsidP="00771659">
            <w:pPr>
              <w:rPr>
                <w:rFonts w:eastAsia="Times New Roman" w:cstheme="minorHAnsi"/>
                <w:b/>
                <w:bCs/>
              </w:rPr>
            </w:pPr>
            <w:r w:rsidRPr="00330899">
              <w:rPr>
                <w:rFonts w:eastAsia="Times New Roman" w:cstheme="minorHAnsi"/>
                <w:b/>
                <w:bCs/>
              </w:rPr>
              <w:t>Practice 2: Role Play</w:t>
            </w:r>
          </w:p>
          <w:p w14:paraId="430EB3F2" w14:textId="77777777" w:rsidR="00771659" w:rsidRPr="00330899" w:rsidRDefault="00771659" w:rsidP="00771659">
            <w:pPr>
              <w:rPr>
                <w:rFonts w:eastAsia="Times New Roman" w:cstheme="minorHAnsi"/>
                <w:b/>
                <w:bCs/>
              </w:rPr>
            </w:pPr>
          </w:p>
          <w:p w14:paraId="261A1AB7" w14:textId="56844590" w:rsidR="00771659" w:rsidRPr="00330899" w:rsidRDefault="00771659" w:rsidP="00771659">
            <w:pPr>
              <w:rPr>
                <w:rFonts w:eastAsia="Times New Roman" w:cstheme="minorHAnsi"/>
              </w:rPr>
            </w:pPr>
            <w:r w:rsidRPr="00330899">
              <w:rPr>
                <w:rFonts w:eastAsia="Times New Roman" w:cstheme="minorHAnsi"/>
              </w:rPr>
              <w:t xml:space="preserve">T: Now it’s your turn to practice with some role play. </w:t>
            </w:r>
            <w:r w:rsidR="004B2AAB">
              <w:rPr>
                <w:rFonts w:eastAsia="Times New Roman" w:cstheme="minorHAnsi"/>
              </w:rPr>
              <w:t>You and your partner will now pair up with another group of partners.</w:t>
            </w:r>
            <w:r w:rsidRPr="00330899">
              <w:rPr>
                <w:rFonts w:eastAsia="Times New Roman" w:cstheme="minorHAnsi"/>
              </w:rPr>
              <w:t xml:space="preserve"> </w:t>
            </w:r>
            <w:r w:rsidR="004B2AAB">
              <w:rPr>
                <w:rFonts w:eastAsia="Times New Roman" w:cstheme="minorHAnsi"/>
              </w:rPr>
              <w:t>R</w:t>
            </w:r>
            <w:r w:rsidRPr="00330899">
              <w:rPr>
                <w:rFonts w:eastAsia="Times New Roman" w:cstheme="minorHAnsi"/>
              </w:rPr>
              <w:t>ead the final scenario. Give each person in your group the opportunity to respond to the scenario using different strategies that build relationships. After each round, discuss the impact of the strategies used.</w:t>
            </w:r>
          </w:p>
          <w:p w14:paraId="527FA31D" w14:textId="77777777" w:rsidR="00771659" w:rsidRPr="00330899" w:rsidRDefault="00771659" w:rsidP="00771659">
            <w:pPr>
              <w:rPr>
                <w:rFonts w:eastAsia="Times New Roman" w:cstheme="minorHAnsi"/>
              </w:rPr>
            </w:pPr>
          </w:p>
          <w:p w14:paraId="05A17810" w14:textId="77777777" w:rsidR="00771659" w:rsidRPr="00330899" w:rsidRDefault="00771659" w:rsidP="00771659">
            <w:pPr>
              <w:rPr>
                <w:rFonts w:eastAsia="Times New Roman" w:cstheme="minorHAnsi"/>
                <w:b/>
                <w:bCs/>
              </w:rPr>
            </w:pPr>
            <w:r w:rsidRPr="00330899">
              <w:rPr>
                <w:rFonts w:eastAsia="Times New Roman" w:cstheme="minorHAnsi"/>
              </w:rPr>
              <w:t>S: (Role play in groups and discuss impact of strategies after each round.)</w:t>
            </w:r>
          </w:p>
          <w:p w14:paraId="7201D387" w14:textId="6612979B" w:rsidR="00683ACD" w:rsidRPr="00330899" w:rsidRDefault="00683ACD" w:rsidP="00C76305">
            <w:pPr>
              <w:spacing w:after="120"/>
              <w:rPr>
                <w:rFonts w:cstheme="minorHAnsi"/>
              </w:rPr>
            </w:pPr>
          </w:p>
        </w:tc>
        <w:tc>
          <w:tcPr>
            <w:tcW w:w="1578" w:type="dxa"/>
            <w:shd w:val="clear" w:color="auto" w:fill="auto"/>
          </w:tcPr>
          <w:p w14:paraId="4B1CE012" w14:textId="6FD1CA98" w:rsidR="00683ACD" w:rsidRPr="00330899" w:rsidRDefault="0064399E" w:rsidP="00C76305">
            <w:pPr>
              <w:pStyle w:val="Tabletext"/>
              <w:jc w:val="center"/>
              <w:rPr>
                <w:rFonts w:cstheme="minorHAnsi"/>
              </w:rPr>
            </w:pPr>
            <w:r w:rsidRPr="00330899">
              <w:rPr>
                <w:rFonts w:cstheme="minorHAnsi"/>
              </w:rPr>
              <w:lastRenderedPageBreak/>
              <w:t>Student Guide</w:t>
            </w:r>
          </w:p>
        </w:tc>
      </w:tr>
      <w:tr w:rsidR="00E03C4B" w:rsidRPr="00330899" w14:paraId="07CA765F" w14:textId="77777777" w:rsidTr="00E03C4B">
        <w:trPr>
          <w:cantSplit w:val="0"/>
          <w:trHeight w:val="420"/>
        </w:trPr>
        <w:tc>
          <w:tcPr>
            <w:tcW w:w="2250" w:type="dxa"/>
            <w:shd w:val="clear" w:color="auto" w:fill="auto"/>
          </w:tcPr>
          <w:p w14:paraId="2C977441" w14:textId="77777777" w:rsidR="00683ACD" w:rsidRPr="00330899" w:rsidRDefault="00683ACD" w:rsidP="00C76305">
            <w:pPr>
              <w:pStyle w:val="Tabletext"/>
              <w:jc w:val="center"/>
              <w:rPr>
                <w:rFonts w:cstheme="minorHAnsi"/>
              </w:rPr>
            </w:pPr>
            <w:r w:rsidRPr="00330899">
              <w:rPr>
                <w:rFonts w:cstheme="minorHAnsi"/>
              </w:rPr>
              <w:t>5 mins</w:t>
            </w:r>
          </w:p>
        </w:tc>
        <w:tc>
          <w:tcPr>
            <w:tcW w:w="5528" w:type="dxa"/>
            <w:shd w:val="clear" w:color="auto" w:fill="auto"/>
          </w:tcPr>
          <w:p w14:paraId="49539CBB" w14:textId="77777777" w:rsidR="00683ACD" w:rsidRPr="00330899" w:rsidRDefault="00683ACD" w:rsidP="00C76305">
            <w:pPr>
              <w:pStyle w:val="Tabletext"/>
              <w:rPr>
                <w:rFonts w:cstheme="minorHAnsi"/>
                <w:b/>
                <w:bCs/>
              </w:rPr>
            </w:pPr>
            <w:r w:rsidRPr="00330899">
              <w:rPr>
                <w:rFonts w:cstheme="minorHAnsi"/>
                <w:b/>
                <w:bCs/>
              </w:rPr>
              <w:t>Debrief</w:t>
            </w:r>
          </w:p>
          <w:p w14:paraId="0735F575" w14:textId="25A27694" w:rsidR="00050916" w:rsidRDefault="00E04628" w:rsidP="00050916">
            <w:pPr>
              <w:pStyle w:val="Tabletextbullet"/>
              <w:numPr>
                <w:ilvl w:val="0"/>
                <w:numId w:val="0"/>
              </w:numPr>
              <w:ind w:left="288" w:hanging="288"/>
              <w:rPr>
                <w:rFonts w:cstheme="minorHAnsi"/>
              </w:rPr>
            </w:pPr>
            <w:r>
              <w:rPr>
                <w:rFonts w:cstheme="minorHAnsi"/>
              </w:rPr>
              <w:t xml:space="preserve">T: </w:t>
            </w:r>
            <w:r w:rsidR="001401E4">
              <w:rPr>
                <w:rFonts w:cstheme="minorHAnsi"/>
              </w:rPr>
              <w:t xml:space="preserve">What strategies for </w:t>
            </w:r>
            <w:r w:rsidR="004A0237">
              <w:rPr>
                <w:rFonts w:cstheme="minorHAnsi"/>
              </w:rPr>
              <w:t xml:space="preserve">building trusting relationships did your group use to help Mr. Benton </w:t>
            </w:r>
            <w:r w:rsidR="00050916">
              <w:rPr>
                <w:rFonts w:cstheme="minorHAnsi"/>
              </w:rPr>
              <w:t>in building a positive relationship with students during a time of conflict?</w:t>
            </w:r>
          </w:p>
          <w:p w14:paraId="1963550D" w14:textId="77777777" w:rsidR="004A0237" w:rsidRDefault="004A0237" w:rsidP="00EE4C13">
            <w:pPr>
              <w:pStyle w:val="Tabletextbullet"/>
              <w:numPr>
                <w:ilvl w:val="0"/>
                <w:numId w:val="0"/>
              </w:numPr>
              <w:ind w:left="288" w:hanging="288"/>
              <w:rPr>
                <w:rFonts w:cstheme="minorHAnsi"/>
              </w:rPr>
            </w:pPr>
          </w:p>
          <w:p w14:paraId="4E1F664D" w14:textId="492E0A86" w:rsidR="004A0237" w:rsidRDefault="004A0237" w:rsidP="00EE4C13">
            <w:pPr>
              <w:pStyle w:val="Tabletextbullet"/>
              <w:numPr>
                <w:ilvl w:val="0"/>
                <w:numId w:val="0"/>
              </w:numPr>
              <w:ind w:left="288" w:hanging="288"/>
              <w:rPr>
                <w:rFonts w:cstheme="minorHAnsi"/>
              </w:rPr>
            </w:pPr>
            <w:r>
              <w:rPr>
                <w:rFonts w:cstheme="minorHAnsi"/>
              </w:rPr>
              <w:t>S: Answers will vary.</w:t>
            </w:r>
          </w:p>
          <w:p w14:paraId="2BF13DE7" w14:textId="77777777" w:rsidR="00050916" w:rsidRDefault="00050916" w:rsidP="00EE4C13">
            <w:pPr>
              <w:pStyle w:val="Tabletextbullet"/>
              <w:numPr>
                <w:ilvl w:val="0"/>
                <w:numId w:val="0"/>
              </w:numPr>
              <w:ind w:left="288" w:hanging="288"/>
              <w:rPr>
                <w:rFonts w:cstheme="minorHAnsi"/>
              </w:rPr>
            </w:pPr>
          </w:p>
          <w:p w14:paraId="06DA0131" w14:textId="77777777" w:rsidR="000C53B8" w:rsidRDefault="00050916" w:rsidP="00EE4C13">
            <w:pPr>
              <w:pStyle w:val="Tabletextbullet"/>
              <w:numPr>
                <w:ilvl w:val="0"/>
                <w:numId w:val="0"/>
              </w:numPr>
              <w:ind w:left="288" w:hanging="288"/>
              <w:rPr>
                <w:rFonts w:cstheme="minorHAnsi"/>
              </w:rPr>
            </w:pPr>
            <w:r>
              <w:rPr>
                <w:rFonts w:cstheme="minorHAnsi"/>
              </w:rPr>
              <w:t xml:space="preserve">T: </w:t>
            </w:r>
            <w:r w:rsidR="000C53B8">
              <w:rPr>
                <w:rFonts w:cstheme="minorHAnsi"/>
              </w:rPr>
              <w:t>Why is it important to consider relationship building and positive relationships during times of potential conflict?</w:t>
            </w:r>
          </w:p>
          <w:p w14:paraId="00E2FB33" w14:textId="77777777" w:rsidR="000C53B8" w:rsidRDefault="000C53B8" w:rsidP="00EE4C13">
            <w:pPr>
              <w:pStyle w:val="Tabletextbullet"/>
              <w:numPr>
                <w:ilvl w:val="0"/>
                <w:numId w:val="0"/>
              </w:numPr>
              <w:ind w:left="288" w:hanging="288"/>
              <w:rPr>
                <w:rFonts w:cstheme="minorHAnsi"/>
              </w:rPr>
            </w:pPr>
          </w:p>
          <w:p w14:paraId="240589D7" w14:textId="4199AD1B" w:rsidR="00050916" w:rsidRDefault="000C53B8" w:rsidP="00EE4C13">
            <w:pPr>
              <w:pStyle w:val="Tabletextbullet"/>
              <w:numPr>
                <w:ilvl w:val="0"/>
                <w:numId w:val="0"/>
              </w:numPr>
              <w:ind w:left="288" w:hanging="288"/>
              <w:rPr>
                <w:rFonts w:cstheme="minorHAnsi"/>
              </w:rPr>
            </w:pPr>
            <w:r>
              <w:rPr>
                <w:rFonts w:cstheme="minorHAnsi"/>
              </w:rPr>
              <w:t xml:space="preserve">S: Because </w:t>
            </w:r>
            <w:r w:rsidR="00054366">
              <w:rPr>
                <w:rFonts w:cstheme="minorHAnsi"/>
              </w:rPr>
              <w:t>if a student trusts the teacher, they are more likely to see that the teacher is coming from a place of care and concern, and not necessarily to punish them.</w:t>
            </w:r>
            <w:r w:rsidR="00050916">
              <w:rPr>
                <w:rFonts w:cstheme="minorHAnsi"/>
              </w:rPr>
              <w:t xml:space="preserve"> </w:t>
            </w:r>
          </w:p>
          <w:p w14:paraId="7FD59157" w14:textId="472B633F" w:rsidR="00683ACD" w:rsidRPr="00330899" w:rsidRDefault="00683ACD" w:rsidP="0064399E">
            <w:pPr>
              <w:pStyle w:val="Tabletextbullet"/>
              <w:numPr>
                <w:ilvl w:val="0"/>
                <w:numId w:val="0"/>
              </w:numPr>
              <w:rPr>
                <w:rFonts w:cstheme="minorHAnsi"/>
              </w:rPr>
            </w:pPr>
          </w:p>
        </w:tc>
        <w:tc>
          <w:tcPr>
            <w:tcW w:w="1578" w:type="dxa"/>
            <w:shd w:val="clear" w:color="auto" w:fill="auto"/>
          </w:tcPr>
          <w:p w14:paraId="3F35A367" w14:textId="292D4A95" w:rsidR="00683ACD" w:rsidRPr="00330899" w:rsidRDefault="0064399E" w:rsidP="00C76305">
            <w:pPr>
              <w:pStyle w:val="Tabletext"/>
              <w:jc w:val="center"/>
              <w:rPr>
                <w:rFonts w:cstheme="minorHAnsi"/>
              </w:rPr>
            </w:pPr>
            <w:r w:rsidRPr="00330899">
              <w:rPr>
                <w:rFonts w:cstheme="minorHAnsi"/>
              </w:rPr>
              <w:t>Student Guide</w:t>
            </w:r>
          </w:p>
        </w:tc>
      </w:tr>
      <w:tr w:rsidR="00E03C4B" w:rsidRPr="00330899" w14:paraId="649565BE" w14:textId="77777777" w:rsidTr="00E03C4B">
        <w:trPr>
          <w:trHeight w:val="420"/>
        </w:trPr>
        <w:tc>
          <w:tcPr>
            <w:tcW w:w="2250" w:type="dxa"/>
            <w:shd w:val="clear" w:color="auto" w:fill="auto"/>
          </w:tcPr>
          <w:p w14:paraId="7D2BC6B7" w14:textId="77777777" w:rsidR="00683ACD" w:rsidRPr="00330899" w:rsidRDefault="00683ACD" w:rsidP="00C76305">
            <w:pPr>
              <w:pStyle w:val="Tabletext"/>
              <w:jc w:val="center"/>
              <w:rPr>
                <w:rFonts w:cstheme="minorHAnsi"/>
              </w:rPr>
            </w:pPr>
            <w:r w:rsidRPr="00330899">
              <w:rPr>
                <w:rFonts w:cstheme="minorHAnsi"/>
              </w:rPr>
              <w:t>5 mins</w:t>
            </w:r>
          </w:p>
        </w:tc>
        <w:tc>
          <w:tcPr>
            <w:tcW w:w="5528" w:type="dxa"/>
            <w:shd w:val="clear" w:color="auto" w:fill="auto"/>
          </w:tcPr>
          <w:p w14:paraId="13736121" w14:textId="3F92BD26" w:rsidR="00683ACD" w:rsidRPr="00330899" w:rsidRDefault="00683ACD" w:rsidP="00EE4C13">
            <w:pPr>
              <w:pStyle w:val="Tabletextbullet"/>
              <w:numPr>
                <w:ilvl w:val="0"/>
                <w:numId w:val="0"/>
              </w:numPr>
              <w:ind w:left="288" w:hanging="288"/>
              <w:rPr>
                <w:rFonts w:cstheme="minorHAnsi"/>
              </w:rPr>
            </w:pPr>
            <w:r w:rsidRPr="00330899">
              <w:rPr>
                <w:rFonts w:cstheme="minorHAnsi"/>
              </w:rPr>
              <w:t>S: (Complete the Exit Ticket.)</w:t>
            </w:r>
          </w:p>
        </w:tc>
        <w:tc>
          <w:tcPr>
            <w:tcW w:w="1578" w:type="dxa"/>
            <w:shd w:val="clear" w:color="auto" w:fill="auto"/>
          </w:tcPr>
          <w:p w14:paraId="4C61F233" w14:textId="59DC1EA4" w:rsidR="00683ACD" w:rsidRPr="00330899" w:rsidRDefault="00F009D6" w:rsidP="00C76305">
            <w:pPr>
              <w:pStyle w:val="Tabletext"/>
              <w:jc w:val="center"/>
              <w:rPr>
                <w:rFonts w:cstheme="minorHAnsi"/>
              </w:rPr>
            </w:pPr>
            <w:r w:rsidRPr="00330899">
              <w:rPr>
                <w:rFonts w:cstheme="minorHAnsi"/>
              </w:rPr>
              <w:t>Exit Ticket</w:t>
            </w:r>
          </w:p>
        </w:tc>
      </w:tr>
    </w:tbl>
    <w:p w14:paraId="46BF2973" w14:textId="77777777" w:rsidR="00861830" w:rsidRPr="00683ACD" w:rsidRDefault="00861830" w:rsidP="00683ACD"/>
    <w:sectPr w:rsidR="00861830" w:rsidRPr="00683AC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13DF6" w14:textId="77777777" w:rsidR="00F50A62" w:rsidRDefault="00F50A62" w:rsidP="0051590C">
      <w:pPr>
        <w:spacing w:after="0" w:line="240" w:lineRule="auto"/>
      </w:pPr>
      <w:r>
        <w:separator/>
      </w:r>
    </w:p>
  </w:endnote>
  <w:endnote w:type="continuationSeparator" w:id="0">
    <w:p w14:paraId="6EE525F8" w14:textId="77777777" w:rsidR="00F50A62" w:rsidRDefault="00F50A62" w:rsidP="0051590C">
      <w:pPr>
        <w:spacing w:after="0" w:line="240" w:lineRule="auto"/>
      </w:pPr>
      <w:r>
        <w:continuationSeparator/>
      </w:r>
    </w:p>
  </w:endnote>
  <w:endnote w:type="continuationNotice" w:id="1">
    <w:p w14:paraId="485B1DD6" w14:textId="77777777" w:rsidR="00F50A62" w:rsidRDefault="00F50A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53F7D7C7" w:rsidR="00FC2037" w:rsidRPr="00682EA8" w:rsidRDefault="00682EA8" w:rsidP="00682EA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F678F" w14:textId="77777777" w:rsidR="00F50A62" w:rsidRDefault="00F50A62" w:rsidP="0051590C">
      <w:pPr>
        <w:spacing w:after="0" w:line="240" w:lineRule="auto"/>
      </w:pPr>
      <w:r>
        <w:separator/>
      </w:r>
    </w:p>
  </w:footnote>
  <w:footnote w:type="continuationSeparator" w:id="0">
    <w:p w14:paraId="550B702F" w14:textId="77777777" w:rsidR="00F50A62" w:rsidRDefault="00F50A62" w:rsidP="0051590C">
      <w:pPr>
        <w:spacing w:after="0" w:line="240" w:lineRule="auto"/>
      </w:pPr>
      <w:r>
        <w:continuationSeparator/>
      </w:r>
    </w:p>
  </w:footnote>
  <w:footnote w:type="continuationNotice" w:id="1">
    <w:p w14:paraId="301FE1D3" w14:textId="77777777" w:rsidR="00F50A62" w:rsidRDefault="00F50A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1C97" w14:textId="4E2DE725" w:rsidR="0051590C" w:rsidRDefault="0051590C" w:rsidP="00E01C61">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3603"/>
    <w:multiLevelType w:val="hybridMultilevel"/>
    <w:tmpl w:val="98E89C68"/>
    <w:lvl w:ilvl="0" w:tplc="BA8863B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2C82588"/>
    <w:multiLevelType w:val="hybridMultilevel"/>
    <w:tmpl w:val="DFBAA6C2"/>
    <w:lvl w:ilvl="0" w:tplc="30B84DD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E26F0"/>
    <w:multiLevelType w:val="hybridMultilevel"/>
    <w:tmpl w:val="E3F6D864"/>
    <w:lvl w:ilvl="0" w:tplc="30B84DD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43927"/>
    <w:multiLevelType w:val="hybridMultilevel"/>
    <w:tmpl w:val="3FA2B1DE"/>
    <w:lvl w:ilvl="0" w:tplc="4862541C">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E13456"/>
    <w:multiLevelType w:val="hybridMultilevel"/>
    <w:tmpl w:val="21C03734"/>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668199A"/>
    <w:multiLevelType w:val="hybridMultilevel"/>
    <w:tmpl w:val="DBAAC3EE"/>
    <w:lvl w:ilvl="0" w:tplc="30B84DD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7E530BF"/>
    <w:multiLevelType w:val="hybridMultilevel"/>
    <w:tmpl w:val="7E503AFA"/>
    <w:lvl w:ilvl="0" w:tplc="4796AB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BF4B86"/>
    <w:multiLevelType w:val="hybridMultilevel"/>
    <w:tmpl w:val="9C144C5E"/>
    <w:lvl w:ilvl="0" w:tplc="253E29A2">
      <w:start w:val="3"/>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0" w15:restartNumberingAfterBreak="0">
    <w:nsid w:val="2AF10EC2"/>
    <w:multiLevelType w:val="hybridMultilevel"/>
    <w:tmpl w:val="DBA8747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B06358"/>
    <w:multiLevelType w:val="hybridMultilevel"/>
    <w:tmpl w:val="F6106458"/>
    <w:lvl w:ilvl="0" w:tplc="30B84DD2">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5" w15:restartNumberingAfterBreak="0">
    <w:nsid w:val="39C44862"/>
    <w:multiLevelType w:val="hybridMultilevel"/>
    <w:tmpl w:val="2550F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664F72"/>
    <w:multiLevelType w:val="hybridMultilevel"/>
    <w:tmpl w:val="21BC6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BD1927"/>
    <w:multiLevelType w:val="hybridMultilevel"/>
    <w:tmpl w:val="A274AEA2"/>
    <w:lvl w:ilvl="0" w:tplc="068473D2">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C97570"/>
    <w:multiLevelType w:val="hybridMultilevel"/>
    <w:tmpl w:val="431039EE"/>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242B6D"/>
    <w:multiLevelType w:val="hybridMultilevel"/>
    <w:tmpl w:val="6DEA3DA0"/>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6B2F16"/>
    <w:multiLevelType w:val="hybridMultilevel"/>
    <w:tmpl w:val="25FECC10"/>
    <w:lvl w:ilvl="0" w:tplc="30B84DD2">
      <w:start w:val="1"/>
      <w:numFmt w:val="upp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34" w15:restartNumberingAfterBreak="0">
    <w:nsid w:val="6BD5262F"/>
    <w:multiLevelType w:val="hybridMultilevel"/>
    <w:tmpl w:val="F3E6591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4D57F6"/>
    <w:multiLevelType w:val="hybridMultilevel"/>
    <w:tmpl w:val="6A7EEE34"/>
    <w:lvl w:ilvl="0" w:tplc="30B84DD2">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8" w15:restartNumberingAfterBreak="0">
    <w:nsid w:val="74716047"/>
    <w:multiLevelType w:val="hybridMultilevel"/>
    <w:tmpl w:val="0770A8F8"/>
    <w:lvl w:ilvl="0" w:tplc="BD060786">
      <w:start w:val="3"/>
      <w:numFmt w:val="upp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39" w15:restartNumberingAfterBreak="0">
    <w:nsid w:val="75743B13"/>
    <w:multiLevelType w:val="hybridMultilevel"/>
    <w:tmpl w:val="4E54496E"/>
    <w:lvl w:ilvl="0" w:tplc="C6F06042">
      <w:start w:val="3"/>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40" w15:restartNumberingAfterBreak="0">
    <w:nsid w:val="763B05E7"/>
    <w:multiLevelType w:val="hybridMultilevel"/>
    <w:tmpl w:val="3BA22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185921"/>
    <w:multiLevelType w:val="hybridMultilevel"/>
    <w:tmpl w:val="544C5ABC"/>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1451479">
    <w:abstractNumId w:val="4"/>
  </w:num>
  <w:num w:numId="2" w16cid:durableId="688796255">
    <w:abstractNumId w:val="18"/>
  </w:num>
  <w:num w:numId="3" w16cid:durableId="1126003428">
    <w:abstractNumId w:val="13"/>
  </w:num>
  <w:num w:numId="4" w16cid:durableId="1999723234">
    <w:abstractNumId w:val="23"/>
  </w:num>
  <w:num w:numId="5" w16cid:durableId="1745445619">
    <w:abstractNumId w:val="22"/>
  </w:num>
  <w:num w:numId="6" w16cid:durableId="1794901256">
    <w:abstractNumId w:val="15"/>
  </w:num>
  <w:num w:numId="7" w16cid:durableId="943537257">
    <w:abstractNumId w:val="28"/>
  </w:num>
  <w:num w:numId="8" w16cid:durableId="1808235897">
    <w:abstractNumId w:val="1"/>
  </w:num>
  <w:num w:numId="9" w16cid:durableId="109908125">
    <w:abstractNumId w:val="36"/>
  </w:num>
  <w:num w:numId="10" w16cid:durableId="1579945311">
    <w:abstractNumId w:val="3"/>
  </w:num>
  <w:num w:numId="11" w16cid:durableId="955018058">
    <w:abstractNumId w:val="2"/>
  </w:num>
  <w:num w:numId="12" w16cid:durableId="1805658639">
    <w:abstractNumId w:val="35"/>
  </w:num>
  <w:num w:numId="13" w16cid:durableId="482044180">
    <w:abstractNumId w:val="16"/>
  </w:num>
  <w:num w:numId="14" w16cid:durableId="2076467847">
    <w:abstractNumId w:val="9"/>
  </w:num>
  <w:num w:numId="15" w16cid:durableId="1053311893">
    <w:abstractNumId w:val="12"/>
  </w:num>
  <w:num w:numId="16" w16cid:durableId="493494408">
    <w:abstractNumId w:val="26"/>
  </w:num>
  <w:num w:numId="17" w16cid:durableId="1026178491">
    <w:abstractNumId w:val="25"/>
  </w:num>
  <w:num w:numId="18" w16cid:durableId="683751105">
    <w:abstractNumId w:val="27"/>
  </w:num>
  <w:num w:numId="19" w16cid:durableId="1455908794">
    <w:abstractNumId w:val="40"/>
  </w:num>
  <w:num w:numId="20" w16cid:durableId="1942447213">
    <w:abstractNumId w:val="6"/>
  </w:num>
  <w:num w:numId="21" w16cid:durableId="454561246">
    <w:abstractNumId w:val="10"/>
  </w:num>
  <w:num w:numId="22" w16cid:durableId="478500340">
    <w:abstractNumId w:val="29"/>
  </w:num>
  <w:num w:numId="23" w16cid:durableId="1396858203">
    <w:abstractNumId w:val="24"/>
  </w:num>
  <w:num w:numId="24" w16cid:durableId="1136098634">
    <w:abstractNumId w:val="39"/>
  </w:num>
  <w:num w:numId="25" w16cid:durableId="1990359804">
    <w:abstractNumId w:val="14"/>
  </w:num>
  <w:num w:numId="26" w16cid:durableId="2008902905">
    <w:abstractNumId w:val="33"/>
  </w:num>
  <w:num w:numId="27" w16cid:durableId="1739551105">
    <w:abstractNumId w:val="38"/>
  </w:num>
  <w:num w:numId="28" w16cid:durableId="1666939121">
    <w:abstractNumId w:val="37"/>
  </w:num>
  <w:num w:numId="29" w16cid:durableId="1312295052">
    <w:abstractNumId w:val="19"/>
  </w:num>
  <w:num w:numId="30" w16cid:durableId="574514307">
    <w:abstractNumId w:val="17"/>
  </w:num>
  <w:num w:numId="31" w16cid:durableId="345063500">
    <w:abstractNumId w:val="31"/>
  </w:num>
  <w:num w:numId="32" w16cid:durableId="554200314">
    <w:abstractNumId w:val="5"/>
  </w:num>
  <w:num w:numId="33" w16cid:durableId="1801724487">
    <w:abstractNumId w:val="41"/>
  </w:num>
  <w:num w:numId="34" w16cid:durableId="1056775938">
    <w:abstractNumId w:val="42"/>
  </w:num>
  <w:num w:numId="35" w16cid:durableId="769011067">
    <w:abstractNumId w:val="21"/>
  </w:num>
  <w:num w:numId="36" w16cid:durableId="277302193">
    <w:abstractNumId w:val="32"/>
  </w:num>
  <w:num w:numId="37" w16cid:durableId="1806970793">
    <w:abstractNumId w:val="34"/>
  </w:num>
  <w:num w:numId="38" w16cid:durableId="29233042">
    <w:abstractNumId w:val="20"/>
  </w:num>
  <w:num w:numId="39" w16cid:durableId="1008799296">
    <w:abstractNumId w:val="8"/>
  </w:num>
  <w:num w:numId="40" w16cid:durableId="1631091223">
    <w:abstractNumId w:val="11"/>
  </w:num>
  <w:num w:numId="41" w16cid:durableId="26491155">
    <w:abstractNumId w:val="30"/>
  </w:num>
  <w:num w:numId="42" w16cid:durableId="1506826812">
    <w:abstractNumId w:val="7"/>
  </w:num>
  <w:num w:numId="43" w16cid:durableId="1261840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50916"/>
    <w:rsid w:val="00054366"/>
    <w:rsid w:val="000B08C1"/>
    <w:rsid w:val="000C53B8"/>
    <w:rsid w:val="001122AA"/>
    <w:rsid w:val="001401E4"/>
    <w:rsid w:val="00184295"/>
    <w:rsid w:val="0019353F"/>
    <w:rsid w:val="001B17A3"/>
    <w:rsid w:val="001C67BC"/>
    <w:rsid w:val="00225196"/>
    <w:rsid w:val="0025062A"/>
    <w:rsid w:val="00250CFE"/>
    <w:rsid w:val="0028741F"/>
    <w:rsid w:val="00315281"/>
    <w:rsid w:val="00330899"/>
    <w:rsid w:val="003821FC"/>
    <w:rsid w:val="00395ADC"/>
    <w:rsid w:val="003E0C51"/>
    <w:rsid w:val="00401D2B"/>
    <w:rsid w:val="004275B9"/>
    <w:rsid w:val="004543AF"/>
    <w:rsid w:val="00465866"/>
    <w:rsid w:val="004A0237"/>
    <w:rsid w:val="004B2AAB"/>
    <w:rsid w:val="0051590C"/>
    <w:rsid w:val="0052692F"/>
    <w:rsid w:val="0054416A"/>
    <w:rsid w:val="00557488"/>
    <w:rsid w:val="005A770A"/>
    <w:rsid w:val="005B2835"/>
    <w:rsid w:val="005C33ED"/>
    <w:rsid w:val="0060072C"/>
    <w:rsid w:val="0064399E"/>
    <w:rsid w:val="00682EA8"/>
    <w:rsid w:val="00683ACD"/>
    <w:rsid w:val="00691E48"/>
    <w:rsid w:val="006928D7"/>
    <w:rsid w:val="006B4269"/>
    <w:rsid w:val="006D542A"/>
    <w:rsid w:val="00716D9A"/>
    <w:rsid w:val="0076123A"/>
    <w:rsid w:val="00771659"/>
    <w:rsid w:val="00776956"/>
    <w:rsid w:val="008126E8"/>
    <w:rsid w:val="0082504D"/>
    <w:rsid w:val="00833E40"/>
    <w:rsid w:val="00861830"/>
    <w:rsid w:val="00862014"/>
    <w:rsid w:val="00886364"/>
    <w:rsid w:val="008D229B"/>
    <w:rsid w:val="008E7659"/>
    <w:rsid w:val="00957483"/>
    <w:rsid w:val="0098341E"/>
    <w:rsid w:val="009B37E1"/>
    <w:rsid w:val="00A0666F"/>
    <w:rsid w:val="00A15F98"/>
    <w:rsid w:val="00A40E5C"/>
    <w:rsid w:val="00A530BC"/>
    <w:rsid w:val="00A56F2A"/>
    <w:rsid w:val="00A9552F"/>
    <w:rsid w:val="00AA7F3D"/>
    <w:rsid w:val="00B17EB6"/>
    <w:rsid w:val="00B20010"/>
    <w:rsid w:val="00B40B31"/>
    <w:rsid w:val="00B7690B"/>
    <w:rsid w:val="00BC14A9"/>
    <w:rsid w:val="00BF22C7"/>
    <w:rsid w:val="00C027A3"/>
    <w:rsid w:val="00C12894"/>
    <w:rsid w:val="00C44D70"/>
    <w:rsid w:val="00CC745E"/>
    <w:rsid w:val="00CE478B"/>
    <w:rsid w:val="00CF5805"/>
    <w:rsid w:val="00D27842"/>
    <w:rsid w:val="00D42A41"/>
    <w:rsid w:val="00D57A9D"/>
    <w:rsid w:val="00D61366"/>
    <w:rsid w:val="00DA6F27"/>
    <w:rsid w:val="00DC4B01"/>
    <w:rsid w:val="00E01C61"/>
    <w:rsid w:val="00E03C4B"/>
    <w:rsid w:val="00E04628"/>
    <w:rsid w:val="00E8771B"/>
    <w:rsid w:val="00E919AE"/>
    <w:rsid w:val="00EE4C13"/>
    <w:rsid w:val="00EE6756"/>
    <w:rsid w:val="00F009D6"/>
    <w:rsid w:val="00F27358"/>
    <w:rsid w:val="00F50A62"/>
    <w:rsid w:val="00F64893"/>
    <w:rsid w:val="00F70B2E"/>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unhideWhenUsed/>
    <w:rsid w:val="000B08C1"/>
    <w:pPr>
      <w:spacing w:line="240" w:lineRule="auto"/>
    </w:pPr>
    <w:rPr>
      <w:sz w:val="20"/>
      <w:szCs w:val="20"/>
    </w:rPr>
  </w:style>
  <w:style w:type="character" w:customStyle="1" w:styleId="CommentTextChar">
    <w:name w:val="Comment Text Char"/>
    <w:basedOn w:val="DefaultParagraphFont"/>
    <w:link w:val="CommentText"/>
    <w:uiPriority w:val="99"/>
    <w:rsid w:val="000B08C1"/>
    <w:rPr>
      <w:sz w:val="20"/>
      <w:szCs w:val="20"/>
    </w:rPr>
  </w:style>
  <w:style w:type="paragraph" w:styleId="CommentSubject">
    <w:name w:val="annotation subject"/>
    <w:basedOn w:val="CommentText"/>
    <w:next w:val="CommentText"/>
    <w:link w:val="CommentSubjectChar"/>
    <w:uiPriority w:val="99"/>
    <w:semiHidden/>
    <w:unhideWhenUsed/>
    <w:rsid w:val="000B08C1"/>
    <w:rPr>
      <w:b/>
      <w:bCs/>
    </w:rPr>
  </w:style>
  <w:style w:type="character" w:customStyle="1" w:styleId="CommentSubjectChar">
    <w:name w:val="Comment Subject Char"/>
    <w:basedOn w:val="CommentTextChar"/>
    <w:link w:val="CommentSubject"/>
    <w:uiPriority w:val="99"/>
    <w:semiHidden/>
    <w:rsid w:val="000B08C1"/>
    <w:rPr>
      <w:b/>
      <w:bCs/>
      <w:sz w:val="20"/>
      <w:szCs w:val="20"/>
    </w:rPr>
  </w:style>
  <w:style w:type="character" w:customStyle="1" w:styleId="eop">
    <w:name w:val="eop"/>
    <w:basedOn w:val="DefaultParagraphFont"/>
    <w:rsid w:val="00E919AE"/>
  </w:style>
  <w:style w:type="character" w:styleId="CommentReference">
    <w:name w:val="annotation reference"/>
    <w:basedOn w:val="DefaultParagraphFont"/>
    <w:uiPriority w:val="99"/>
    <w:semiHidden/>
    <w:unhideWhenUsed/>
    <w:rsid w:val="0095748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19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8281</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82</cp:revision>
  <dcterms:created xsi:type="dcterms:W3CDTF">2022-05-25T13:23:00Z</dcterms:created>
  <dcterms:modified xsi:type="dcterms:W3CDTF">2023-08-30T18:51:00Z</dcterms:modified>
</cp:coreProperties>
</file>