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A23A1" w14:textId="77777777" w:rsidR="00103359" w:rsidRDefault="00103359" w:rsidP="00103359">
      <w:pPr>
        <w:pStyle w:val="Heading1"/>
      </w:pPr>
      <w:r w:rsidRPr="002133F4">
        <w:t>Unit</w:t>
      </w:r>
      <w:r>
        <w:t xml:space="preserve"> 2: Classroom Management</w:t>
      </w:r>
    </w:p>
    <w:p w14:paraId="46159EBF" w14:textId="77777777" w:rsidR="00103359" w:rsidRDefault="00103359" w:rsidP="00103359">
      <w:pPr>
        <w:pStyle w:val="Heading2"/>
        <w:spacing w:after="360"/>
      </w:pPr>
      <w:r w:rsidRPr="009722B4">
        <w:t xml:space="preserve">Lesson </w:t>
      </w:r>
      <w:r>
        <w:t>2.04: Strong Voice–Formal Register</w:t>
      </w:r>
    </w:p>
    <w:tbl>
      <w:tblPr>
        <w:tblStyle w:val="TableGrid"/>
        <w:tblW w:w="5000" w:type="pct"/>
        <w:tblLayout w:type="fixed"/>
        <w:tblLook w:val="04A0" w:firstRow="1" w:lastRow="0" w:firstColumn="1" w:lastColumn="0" w:noHBand="0" w:noVBand="1"/>
      </w:tblPr>
      <w:tblGrid>
        <w:gridCol w:w="2874"/>
        <w:gridCol w:w="3241"/>
        <w:gridCol w:w="3235"/>
      </w:tblGrid>
      <w:tr w:rsidR="00103359" w:rsidRPr="009D319E" w14:paraId="7E3D36F0" w14:textId="77777777" w:rsidTr="00964CDB">
        <w:trPr>
          <w:trHeight w:val="420"/>
          <w:tblHeader/>
        </w:trPr>
        <w:tc>
          <w:tcPr>
            <w:tcW w:w="5000" w:type="pct"/>
            <w:gridSpan w:val="3"/>
            <w:vAlign w:val="center"/>
          </w:tcPr>
          <w:p w14:paraId="4677D543" w14:textId="77777777" w:rsidR="00103359" w:rsidRPr="009D319E" w:rsidRDefault="00103359" w:rsidP="00964CDB">
            <w:pPr>
              <w:pStyle w:val="Heading2"/>
              <w:spacing w:before="60" w:after="60" w:line="259" w:lineRule="auto"/>
              <w:jc w:val="center"/>
            </w:pPr>
            <w:r w:rsidRPr="009D319E">
              <w:t>Lesson at Glance</w:t>
            </w:r>
          </w:p>
        </w:tc>
      </w:tr>
      <w:tr w:rsidR="00103359" w:rsidRPr="00447D20" w14:paraId="2336A08A" w14:textId="77777777" w:rsidTr="00964CDB">
        <w:trPr>
          <w:trHeight w:val="420"/>
        </w:trPr>
        <w:tc>
          <w:tcPr>
            <w:tcW w:w="1537" w:type="pct"/>
          </w:tcPr>
          <w:p w14:paraId="0D719FF5" w14:textId="77777777" w:rsidR="00103359" w:rsidRPr="00F96125" w:rsidRDefault="00103359" w:rsidP="00964CDB">
            <w:pPr>
              <w:pStyle w:val="Tabletext"/>
            </w:pPr>
            <w:r w:rsidRPr="00F96125">
              <w:t>Warm-Up (</w:t>
            </w:r>
            <w:r>
              <w:t>5</w:t>
            </w:r>
            <w:r w:rsidRPr="00F96125">
              <w:t xml:space="preserve"> mins) </w:t>
            </w:r>
          </w:p>
          <w:p w14:paraId="5B123CC4" w14:textId="77777777" w:rsidR="00103359" w:rsidRDefault="00103359" w:rsidP="00103359">
            <w:pPr>
              <w:pStyle w:val="Tabletextbullet"/>
              <w:numPr>
                <w:ilvl w:val="0"/>
                <w:numId w:val="3"/>
              </w:numPr>
              <w:ind w:left="864"/>
            </w:pPr>
            <w:r w:rsidRPr="00F96125">
              <w:t>Bellringer</w:t>
            </w:r>
          </w:p>
          <w:p w14:paraId="65B1FEF9" w14:textId="77777777" w:rsidR="00103359" w:rsidRPr="00F96125" w:rsidRDefault="00103359" w:rsidP="00964CDB">
            <w:pPr>
              <w:pStyle w:val="Tabletextbullet"/>
              <w:numPr>
                <w:ilvl w:val="0"/>
                <w:numId w:val="0"/>
              </w:numPr>
              <w:ind w:left="864"/>
            </w:pPr>
          </w:p>
        </w:tc>
        <w:tc>
          <w:tcPr>
            <w:tcW w:w="1733" w:type="pct"/>
            <w:shd w:val="clear" w:color="auto" w:fill="auto"/>
          </w:tcPr>
          <w:p w14:paraId="788F7324" w14:textId="77627317" w:rsidR="00103359" w:rsidRPr="00F96125" w:rsidRDefault="00103359" w:rsidP="00964CDB">
            <w:pPr>
              <w:pStyle w:val="Tabletext"/>
            </w:pPr>
            <w:r w:rsidRPr="00F96125">
              <w:t>Instruction (</w:t>
            </w:r>
            <w:r w:rsidR="00940240">
              <w:t xml:space="preserve">25 </w:t>
            </w:r>
            <w:r w:rsidRPr="00F96125">
              <w:t>mins)</w:t>
            </w:r>
          </w:p>
          <w:p w14:paraId="3241205E" w14:textId="77777777" w:rsidR="00103359" w:rsidRDefault="00103359" w:rsidP="00103359">
            <w:pPr>
              <w:pStyle w:val="Tabletextbullet"/>
              <w:ind w:left="432"/>
            </w:pPr>
            <w:r>
              <w:t>Group Discussion (5 mins)</w:t>
            </w:r>
          </w:p>
          <w:p w14:paraId="07838C65" w14:textId="77777777" w:rsidR="00103359" w:rsidRDefault="00103359" w:rsidP="00103359">
            <w:pPr>
              <w:pStyle w:val="Tabletextbullet"/>
              <w:ind w:left="432"/>
            </w:pPr>
            <w:r>
              <w:t>Intro to Strong Voice &amp; Practice (8 mins)</w:t>
            </w:r>
          </w:p>
          <w:p w14:paraId="5CADB4CA" w14:textId="77777777" w:rsidR="00103359" w:rsidRPr="00F96125" w:rsidRDefault="00103359" w:rsidP="00103359">
            <w:pPr>
              <w:pStyle w:val="Tabletextbullet"/>
              <w:ind w:left="432"/>
            </w:pPr>
            <w:r>
              <w:t>Notes on Three Registers (12 mins)</w:t>
            </w:r>
          </w:p>
        </w:tc>
        <w:tc>
          <w:tcPr>
            <w:tcW w:w="1730" w:type="pct"/>
          </w:tcPr>
          <w:p w14:paraId="0EFD88C5" w14:textId="77777777" w:rsidR="00103359" w:rsidRPr="00F96125" w:rsidRDefault="00103359" w:rsidP="00964CDB">
            <w:pPr>
              <w:pStyle w:val="Tabletext"/>
            </w:pPr>
            <w:r w:rsidRPr="00F96125">
              <w:t>Application (</w:t>
            </w:r>
            <w:r>
              <w:t>15 mins</w:t>
            </w:r>
            <w:r w:rsidRPr="00F96125">
              <w:t>)</w:t>
            </w:r>
          </w:p>
          <w:p w14:paraId="2F74A9CF" w14:textId="77777777" w:rsidR="00103359" w:rsidRDefault="00103359" w:rsidP="00103359">
            <w:pPr>
              <w:pStyle w:val="Tabletextbullet"/>
              <w:ind w:left="432"/>
            </w:pPr>
            <w:r>
              <w:t>Practice 2 (5 mins)</w:t>
            </w:r>
          </w:p>
          <w:p w14:paraId="29A3458A" w14:textId="77777777" w:rsidR="00103359" w:rsidRPr="00F96125" w:rsidRDefault="00103359" w:rsidP="00103359">
            <w:pPr>
              <w:pStyle w:val="Tabletextbullet"/>
              <w:ind w:left="432"/>
            </w:pPr>
            <w:r w:rsidRPr="00F96125">
              <w:t>Debrief (5 mins)</w:t>
            </w:r>
          </w:p>
          <w:p w14:paraId="77AF82B7" w14:textId="77777777" w:rsidR="00103359" w:rsidRPr="00F96125" w:rsidRDefault="00103359" w:rsidP="00103359">
            <w:pPr>
              <w:pStyle w:val="Tabletextbullet"/>
              <w:ind w:left="432"/>
            </w:pPr>
            <w:r w:rsidRPr="00F96125">
              <w:t>Exit Ticket (5 mins)</w:t>
            </w:r>
          </w:p>
        </w:tc>
      </w:tr>
    </w:tbl>
    <w:p w14:paraId="01B9A3EE" w14:textId="77777777" w:rsidR="00103359" w:rsidRPr="009D319E" w:rsidRDefault="00103359" w:rsidP="00103359"/>
    <w:tbl>
      <w:tblPr>
        <w:tblStyle w:val="TableGrid"/>
        <w:tblW w:w="5003" w:type="pct"/>
        <w:tblLayout w:type="fixed"/>
        <w:tblLook w:val="04A0" w:firstRow="1" w:lastRow="0" w:firstColumn="1" w:lastColumn="0" w:noHBand="0" w:noVBand="1"/>
      </w:tblPr>
      <w:tblGrid>
        <w:gridCol w:w="1525"/>
        <w:gridCol w:w="450"/>
        <w:gridCol w:w="1260"/>
        <w:gridCol w:w="6121"/>
      </w:tblGrid>
      <w:tr w:rsidR="00D72BAF" w:rsidRPr="00447D20" w14:paraId="5DEF6578" w14:textId="77777777" w:rsidTr="003D7D88">
        <w:trPr>
          <w:cantSplit w:val="0"/>
        </w:trPr>
        <w:tc>
          <w:tcPr>
            <w:tcW w:w="1525" w:type="dxa"/>
            <w:vMerge w:val="restart"/>
            <w:shd w:val="clear" w:color="auto" w:fill="auto"/>
          </w:tcPr>
          <w:p w14:paraId="49D2941D" w14:textId="196B1658" w:rsidR="00D72BAF" w:rsidRPr="00A72A7F" w:rsidRDefault="00D72BAF" w:rsidP="00D72BAF">
            <w:pPr>
              <w:pStyle w:val="Tabletext"/>
              <w:rPr>
                <w:b/>
                <w:bCs/>
                <w:sz w:val="24"/>
                <w:szCs w:val="24"/>
              </w:rPr>
            </w:pPr>
            <w:r w:rsidRPr="00955C82">
              <w:rPr>
                <w:rFonts w:cstheme="minorHAnsi"/>
                <w:b/>
                <w:bCs/>
              </w:rPr>
              <w:t>TEKS</w:t>
            </w:r>
          </w:p>
        </w:tc>
        <w:tc>
          <w:tcPr>
            <w:tcW w:w="450" w:type="dxa"/>
          </w:tcPr>
          <w:p w14:paraId="2E88EE49" w14:textId="3C6982FB" w:rsidR="00D72BAF" w:rsidRPr="00102676" w:rsidRDefault="00D72BAF" w:rsidP="00D72BAF">
            <w:pPr>
              <w:pStyle w:val="Tabletext"/>
              <w:ind w:right="-105"/>
              <w:rPr>
                <w:rFonts w:eastAsia="Times New Roman" w:cstheme="minorHAnsi"/>
              </w:rPr>
            </w:pPr>
            <w:r w:rsidRPr="00B7013E">
              <w:rPr>
                <w:rFonts w:eastAsia="Times New Roman" w:cstheme="minorHAnsi"/>
              </w:rPr>
              <w:t>3</w:t>
            </w:r>
          </w:p>
        </w:tc>
        <w:tc>
          <w:tcPr>
            <w:tcW w:w="7381" w:type="dxa"/>
            <w:gridSpan w:val="2"/>
          </w:tcPr>
          <w:p w14:paraId="48ECE6BC" w14:textId="77777777" w:rsidR="00D72BAF" w:rsidRDefault="00D72BAF" w:rsidP="00D72BAF">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435C993B" w14:textId="77777777" w:rsidR="00D72BAF" w:rsidRDefault="00D72BAF" w:rsidP="00D72BAF">
            <w:pPr>
              <w:pStyle w:val="ListAlphaparens"/>
              <w:numPr>
                <w:ilvl w:val="0"/>
                <w:numId w:val="30"/>
              </w:numPr>
              <w:rPr>
                <w:rFonts w:cstheme="minorHAnsi"/>
              </w:rPr>
            </w:pPr>
            <w:r>
              <w:rPr>
                <w:rFonts w:cstheme="minorHAnsi"/>
              </w:rPr>
              <w:t>summarize and apply acquired pedagogical knowledge and skills needed by teaching and training professionals;</w:t>
            </w:r>
          </w:p>
          <w:p w14:paraId="2AB43203" w14:textId="526F4B97" w:rsidR="00D72BAF" w:rsidRPr="00E65E43" w:rsidRDefault="00D72BAF" w:rsidP="00D72BAF">
            <w:pPr>
              <w:pStyle w:val="ListParagraph"/>
              <w:numPr>
                <w:ilvl w:val="0"/>
                <w:numId w:val="24"/>
              </w:numPr>
              <w:spacing w:before="120" w:after="120"/>
            </w:pPr>
            <w:r>
              <w:rPr>
                <w:rFonts w:cstheme="minorHAnsi"/>
              </w:rPr>
              <w:t>identify qualities of effective schools;</w:t>
            </w:r>
          </w:p>
        </w:tc>
      </w:tr>
      <w:tr w:rsidR="00D72BAF" w:rsidRPr="00447D20" w14:paraId="0E14F24B" w14:textId="77777777" w:rsidTr="003D7D88">
        <w:trPr>
          <w:cantSplit w:val="0"/>
        </w:trPr>
        <w:tc>
          <w:tcPr>
            <w:tcW w:w="1525" w:type="dxa"/>
            <w:vMerge/>
            <w:shd w:val="clear" w:color="auto" w:fill="auto"/>
          </w:tcPr>
          <w:p w14:paraId="44149844" w14:textId="77777777" w:rsidR="00D72BAF" w:rsidRPr="00A72A7F" w:rsidRDefault="00D72BAF" w:rsidP="00D72BAF">
            <w:pPr>
              <w:pStyle w:val="Tabletext"/>
              <w:rPr>
                <w:b/>
                <w:bCs/>
                <w:sz w:val="24"/>
                <w:szCs w:val="24"/>
              </w:rPr>
            </w:pPr>
            <w:bookmarkStart w:id="0" w:name="_Hlk106401924"/>
          </w:p>
        </w:tc>
        <w:tc>
          <w:tcPr>
            <w:tcW w:w="450" w:type="dxa"/>
          </w:tcPr>
          <w:p w14:paraId="65224337" w14:textId="17D5C613" w:rsidR="00D72BAF" w:rsidRPr="00102676" w:rsidRDefault="00D72BAF" w:rsidP="00D72BAF">
            <w:pPr>
              <w:pStyle w:val="Tabletext"/>
              <w:ind w:right="-105"/>
              <w:rPr>
                <w:rFonts w:cstheme="minorHAnsi"/>
              </w:rPr>
            </w:pPr>
            <w:r>
              <w:rPr>
                <w:rFonts w:cstheme="minorHAnsi"/>
              </w:rPr>
              <w:t>4</w:t>
            </w:r>
          </w:p>
        </w:tc>
        <w:tc>
          <w:tcPr>
            <w:tcW w:w="7381" w:type="dxa"/>
            <w:gridSpan w:val="2"/>
          </w:tcPr>
          <w:p w14:paraId="04CE930D" w14:textId="77777777" w:rsidR="00D72BAF" w:rsidRDefault="00D72BAF" w:rsidP="00D72BAF">
            <w:pPr>
              <w:pStyle w:val="ListAlphaparens"/>
              <w:numPr>
                <w:ilvl w:val="0"/>
                <w:numId w:val="0"/>
              </w:numPr>
              <w:rPr>
                <w:rFonts w:cstheme="minorHAnsi"/>
              </w:rPr>
            </w:pPr>
            <w:r>
              <w:rPr>
                <w:rFonts w:cstheme="minorHAnsi"/>
              </w:rPr>
              <w:t xml:space="preserve">The student understands the learner and learning process. The student is expected to: </w:t>
            </w:r>
          </w:p>
          <w:p w14:paraId="460A2407" w14:textId="03EBFA52" w:rsidR="00D72BAF" w:rsidRPr="00CC714A" w:rsidRDefault="00D72BAF" w:rsidP="00D72BAF">
            <w:pPr>
              <w:pStyle w:val="ListParagraph"/>
              <w:numPr>
                <w:ilvl w:val="0"/>
                <w:numId w:val="28"/>
              </w:numPr>
              <w:spacing w:before="120" w:after="120"/>
            </w:pPr>
            <w:r>
              <w:rPr>
                <w:rFonts w:cstheme="minorHAnsi"/>
              </w:rPr>
              <w:t>demonstrate and implement behavior and skills that facilitate the learning process;</w:t>
            </w:r>
          </w:p>
        </w:tc>
      </w:tr>
      <w:bookmarkEnd w:id="0"/>
      <w:tr w:rsidR="00D72BAF" w:rsidRPr="00447D20" w14:paraId="57780B49" w14:textId="77777777" w:rsidTr="003D7D88">
        <w:trPr>
          <w:cantSplit w:val="0"/>
        </w:trPr>
        <w:tc>
          <w:tcPr>
            <w:tcW w:w="1525" w:type="dxa"/>
            <w:vMerge/>
            <w:shd w:val="clear" w:color="auto" w:fill="auto"/>
          </w:tcPr>
          <w:p w14:paraId="549FE13D" w14:textId="77777777" w:rsidR="00D72BAF" w:rsidRPr="00A72A7F" w:rsidRDefault="00D72BAF" w:rsidP="00D72BAF">
            <w:pPr>
              <w:pStyle w:val="Tabletext"/>
              <w:rPr>
                <w:b/>
                <w:bCs/>
                <w:sz w:val="24"/>
                <w:szCs w:val="24"/>
              </w:rPr>
            </w:pPr>
          </w:p>
        </w:tc>
        <w:tc>
          <w:tcPr>
            <w:tcW w:w="450" w:type="dxa"/>
          </w:tcPr>
          <w:p w14:paraId="1490D1A1" w14:textId="7AA65477" w:rsidR="00D72BAF" w:rsidRPr="00102676" w:rsidRDefault="00D72BAF" w:rsidP="00D72BAF">
            <w:pPr>
              <w:pStyle w:val="Tabletext"/>
              <w:ind w:right="-105"/>
              <w:rPr>
                <w:rFonts w:cstheme="minorHAnsi"/>
              </w:rPr>
            </w:pPr>
            <w:r>
              <w:rPr>
                <w:rFonts w:cstheme="minorHAnsi"/>
              </w:rPr>
              <w:t>7</w:t>
            </w:r>
          </w:p>
        </w:tc>
        <w:tc>
          <w:tcPr>
            <w:tcW w:w="7381" w:type="dxa"/>
            <w:gridSpan w:val="2"/>
          </w:tcPr>
          <w:p w14:paraId="4EE69959" w14:textId="77777777" w:rsidR="00D72BAF" w:rsidRDefault="00D72BAF" w:rsidP="00D72BAF">
            <w:pPr>
              <w:pStyle w:val="ListAlphaparens"/>
              <w:numPr>
                <w:ilvl w:val="0"/>
                <w:numId w:val="0"/>
              </w:numPr>
              <w:rPr>
                <w:rFonts w:cstheme="minorHAnsi"/>
              </w:rPr>
            </w:pPr>
            <w:r>
              <w:rPr>
                <w:rFonts w:cstheme="minorHAnsi"/>
              </w:rPr>
              <w:t xml:space="preserve">The student creates an effective learning environment. The student is expected to: </w:t>
            </w:r>
          </w:p>
          <w:p w14:paraId="7F95C4CB" w14:textId="77777777" w:rsidR="00D72BAF" w:rsidRDefault="00D72BAF" w:rsidP="00D72BAF">
            <w:pPr>
              <w:pStyle w:val="ListAlphaparens"/>
              <w:numPr>
                <w:ilvl w:val="0"/>
                <w:numId w:val="32"/>
              </w:numPr>
              <w:rPr>
                <w:rFonts w:cstheme="minorHAnsi"/>
              </w:rPr>
            </w:pPr>
            <w:r>
              <w:rPr>
                <w:rFonts w:cstheme="minorHAnsi"/>
              </w:rPr>
              <w:t>describe and implement a safe and effective learning environment that incorporates the principles of universal design;</w:t>
            </w:r>
          </w:p>
          <w:p w14:paraId="541F7FD6" w14:textId="6571C70A" w:rsidR="00D72BAF" w:rsidRPr="00101B16" w:rsidRDefault="00D72BAF" w:rsidP="00D72BAF">
            <w:pPr>
              <w:pStyle w:val="ListParagraph"/>
              <w:numPr>
                <w:ilvl w:val="0"/>
                <w:numId w:val="22"/>
              </w:numPr>
              <w:spacing w:before="120" w:after="120"/>
            </w:pPr>
            <w:r>
              <w:rPr>
                <w:rFonts w:cstheme="minorHAnsi"/>
              </w:rPr>
              <w:t>identify classroom management techniques that promote an effective learning environment; and</w:t>
            </w:r>
          </w:p>
        </w:tc>
      </w:tr>
      <w:tr w:rsidR="00103359" w:rsidRPr="00447D20" w14:paraId="48B1251B" w14:textId="77777777" w:rsidTr="003D7D88">
        <w:trPr>
          <w:cantSplit w:val="0"/>
        </w:trPr>
        <w:tc>
          <w:tcPr>
            <w:tcW w:w="1525" w:type="dxa"/>
            <w:hideMark/>
          </w:tcPr>
          <w:p w14:paraId="3355C17E" w14:textId="77777777" w:rsidR="00103359" w:rsidRPr="00A72A7F" w:rsidRDefault="00103359" w:rsidP="00964CDB">
            <w:pPr>
              <w:pStyle w:val="Tabletext"/>
              <w:rPr>
                <w:b/>
                <w:bCs/>
                <w:sz w:val="24"/>
                <w:szCs w:val="24"/>
              </w:rPr>
            </w:pPr>
            <w:r w:rsidRPr="00A72A7F">
              <w:rPr>
                <w:b/>
                <w:bCs/>
                <w:sz w:val="24"/>
                <w:szCs w:val="24"/>
              </w:rPr>
              <w:t>Objectives</w:t>
            </w:r>
            <w:r>
              <w:rPr>
                <w:b/>
                <w:bCs/>
                <w:sz w:val="24"/>
                <w:szCs w:val="24"/>
              </w:rPr>
              <w:t xml:space="preserve"> </w:t>
            </w:r>
          </w:p>
        </w:tc>
        <w:tc>
          <w:tcPr>
            <w:tcW w:w="7831" w:type="dxa"/>
            <w:gridSpan w:val="3"/>
            <w:hideMark/>
          </w:tcPr>
          <w:p w14:paraId="7BECCDAB" w14:textId="77777777" w:rsidR="00103359" w:rsidRPr="00102676" w:rsidRDefault="00103359" w:rsidP="00103359">
            <w:pPr>
              <w:pStyle w:val="Tabletextbullet"/>
              <w:ind w:left="432"/>
              <w:rPr>
                <w:rFonts w:cstheme="minorHAnsi"/>
              </w:rPr>
            </w:pPr>
            <w:r w:rsidRPr="00102676">
              <w:rPr>
                <w:rFonts w:cstheme="minorHAnsi"/>
              </w:rPr>
              <w:t>Define and describe strong voice and 3 types of register (casual, formal, and urgent)</w:t>
            </w:r>
          </w:p>
          <w:p w14:paraId="469B2397" w14:textId="77777777" w:rsidR="00103359" w:rsidRPr="00102676" w:rsidRDefault="00103359" w:rsidP="00103359">
            <w:pPr>
              <w:pStyle w:val="Tabletextbullet"/>
              <w:ind w:left="432"/>
              <w:rPr>
                <w:rFonts w:cstheme="minorHAnsi"/>
              </w:rPr>
            </w:pPr>
            <w:r w:rsidRPr="00102676">
              <w:rPr>
                <w:rFonts w:cstheme="minorHAnsi"/>
              </w:rPr>
              <w:t>Explain the impact of formal register on classroom practices</w:t>
            </w:r>
          </w:p>
        </w:tc>
      </w:tr>
      <w:tr w:rsidR="00103359" w:rsidRPr="00D00C5A" w14:paraId="5417A203" w14:textId="77777777" w:rsidTr="003D7D88">
        <w:trPr>
          <w:cantSplit w:val="0"/>
        </w:trPr>
        <w:tc>
          <w:tcPr>
            <w:tcW w:w="1525" w:type="dxa"/>
          </w:tcPr>
          <w:p w14:paraId="4EE96110" w14:textId="77777777" w:rsidR="00103359" w:rsidRPr="00D82346" w:rsidRDefault="00103359" w:rsidP="00964CDB">
            <w:pPr>
              <w:pStyle w:val="Tabletext"/>
              <w:rPr>
                <w:rFonts w:cstheme="minorHAnsi"/>
                <w:b/>
                <w:bCs/>
              </w:rPr>
            </w:pPr>
            <w:r w:rsidRPr="00D82346">
              <w:rPr>
                <w:rFonts w:cstheme="minorHAnsi"/>
                <w:b/>
                <w:bCs/>
              </w:rPr>
              <w:t>Rationale/</w:t>
            </w:r>
            <w:r w:rsidRPr="00D82346">
              <w:rPr>
                <w:rFonts w:cstheme="minorHAnsi"/>
                <w:b/>
                <w:bCs/>
              </w:rPr>
              <w:br/>
              <w:t xml:space="preserve">Summary </w:t>
            </w:r>
          </w:p>
        </w:tc>
        <w:tc>
          <w:tcPr>
            <w:tcW w:w="7831" w:type="dxa"/>
            <w:gridSpan w:val="3"/>
          </w:tcPr>
          <w:p w14:paraId="6A3D7DFF" w14:textId="77777777" w:rsidR="00103359" w:rsidRPr="00D82346" w:rsidRDefault="00103359" w:rsidP="00964CDB">
            <w:pPr>
              <w:pStyle w:val="Tabletext"/>
              <w:rPr>
                <w:rFonts w:cstheme="minorHAnsi"/>
              </w:rPr>
            </w:pPr>
            <w:r w:rsidRPr="00D82346">
              <w:rPr>
                <w:rFonts w:eastAsia="Times New Roman" w:cstheme="minorHAnsi"/>
              </w:rPr>
              <w:t xml:space="preserve">Strong Voice is a technique for adjusting your speech and body language to ensure students listen carefully to what you say.  Teachers can establish formal register by adjusting their speech and body language to signal that what they are saying is important.  "Register" describes the tenor of your communication with others. Effective teachers modulate register purposefully to maximize student attention.  Highly effective teachers understand the impact of register on their students and move between the casual, formal, and urgent registers with intentionality.  </w:t>
            </w:r>
          </w:p>
        </w:tc>
      </w:tr>
      <w:tr w:rsidR="00103359" w:rsidRPr="00447D20" w14:paraId="4F7F0639" w14:textId="77777777" w:rsidTr="003D7D88">
        <w:trPr>
          <w:cantSplit w:val="0"/>
        </w:trPr>
        <w:tc>
          <w:tcPr>
            <w:tcW w:w="1525" w:type="dxa"/>
          </w:tcPr>
          <w:p w14:paraId="29AF2907" w14:textId="77777777" w:rsidR="00103359" w:rsidRPr="00D82346" w:rsidRDefault="00103359" w:rsidP="00964CDB">
            <w:pPr>
              <w:pStyle w:val="Tabletext"/>
              <w:rPr>
                <w:rFonts w:cstheme="minorHAnsi"/>
                <w:b/>
                <w:bCs/>
              </w:rPr>
            </w:pPr>
            <w:r w:rsidRPr="00D82346">
              <w:rPr>
                <w:rFonts w:cstheme="minorHAnsi"/>
                <w:b/>
                <w:bCs/>
              </w:rPr>
              <w:lastRenderedPageBreak/>
              <w:t xml:space="preserve">Formative Assessment and Exemplar Response </w:t>
            </w:r>
          </w:p>
        </w:tc>
        <w:tc>
          <w:tcPr>
            <w:tcW w:w="7831" w:type="dxa"/>
            <w:gridSpan w:val="3"/>
          </w:tcPr>
          <w:p w14:paraId="3FC5C683" w14:textId="77777777" w:rsidR="00103359" w:rsidRPr="00D82346" w:rsidRDefault="00103359" w:rsidP="00103359">
            <w:pPr>
              <w:pStyle w:val="ListParagraph"/>
              <w:numPr>
                <w:ilvl w:val="0"/>
                <w:numId w:val="19"/>
              </w:numPr>
              <w:spacing w:before="120" w:after="120"/>
              <w:rPr>
                <w:rFonts w:cstheme="minorHAnsi"/>
              </w:rPr>
            </w:pPr>
            <w:r w:rsidRPr="00D82346">
              <w:rPr>
                <w:rFonts w:cstheme="minorHAnsi"/>
              </w:rPr>
              <w:t>Students will read each scenario and determine the appropriate communication register:  casual, formal, or urgent.</w:t>
            </w:r>
          </w:p>
          <w:p w14:paraId="215D68AF" w14:textId="77777777" w:rsidR="00103359" w:rsidRPr="00D82346" w:rsidRDefault="00103359" w:rsidP="00103359">
            <w:pPr>
              <w:spacing w:before="120" w:after="120"/>
              <w:ind w:left="1066" w:hanging="346"/>
              <w:rPr>
                <w:rFonts w:cstheme="minorHAnsi"/>
              </w:rPr>
            </w:pPr>
            <w:r w:rsidRPr="00D82346">
              <w:rPr>
                <w:rFonts w:cstheme="minorHAnsi"/>
              </w:rPr>
              <w:t>Scenario 1: Formal</w:t>
            </w:r>
          </w:p>
          <w:p w14:paraId="1785B3EE" w14:textId="77777777" w:rsidR="00103359" w:rsidRPr="00D82346" w:rsidRDefault="00103359" w:rsidP="00103359">
            <w:pPr>
              <w:spacing w:before="120" w:after="120"/>
              <w:ind w:left="720"/>
              <w:rPr>
                <w:rFonts w:cstheme="minorHAnsi"/>
              </w:rPr>
            </w:pPr>
            <w:r w:rsidRPr="00D82346">
              <w:rPr>
                <w:rFonts w:cstheme="minorHAnsi"/>
              </w:rPr>
              <w:t>Scenario 2: Casual</w:t>
            </w:r>
          </w:p>
          <w:p w14:paraId="7F546755" w14:textId="77777777" w:rsidR="00103359" w:rsidRPr="00D82346" w:rsidRDefault="00103359" w:rsidP="00103359">
            <w:pPr>
              <w:spacing w:before="120" w:after="120"/>
              <w:ind w:left="720"/>
              <w:rPr>
                <w:rFonts w:cstheme="minorHAnsi"/>
              </w:rPr>
            </w:pPr>
            <w:r w:rsidRPr="00D82346">
              <w:rPr>
                <w:rFonts w:cstheme="minorHAnsi"/>
              </w:rPr>
              <w:t>Scenario 3: Urgent</w:t>
            </w:r>
          </w:p>
          <w:p w14:paraId="640D18B8" w14:textId="77777777" w:rsidR="00103359" w:rsidRPr="00D82346" w:rsidRDefault="00103359" w:rsidP="00103359">
            <w:pPr>
              <w:spacing w:before="120" w:after="120"/>
              <w:ind w:left="720"/>
              <w:rPr>
                <w:rFonts w:cstheme="minorHAnsi"/>
              </w:rPr>
            </w:pPr>
          </w:p>
          <w:p w14:paraId="657A39F6" w14:textId="77777777" w:rsidR="00103359" w:rsidRPr="00D82346" w:rsidRDefault="00103359" w:rsidP="00103359">
            <w:pPr>
              <w:pStyle w:val="ListParagraph"/>
              <w:numPr>
                <w:ilvl w:val="0"/>
                <w:numId w:val="19"/>
              </w:numPr>
              <w:spacing w:before="120" w:after="120"/>
              <w:rPr>
                <w:rFonts w:cstheme="minorHAnsi"/>
              </w:rPr>
            </w:pPr>
            <w:r w:rsidRPr="00D82346">
              <w:rPr>
                <w:rFonts w:cstheme="minorHAnsi"/>
              </w:rPr>
              <w:t xml:space="preserve">Describe a time and place in which each of the three communication registers:  casual, formal, and urgent might be used in the classroom.  </w:t>
            </w:r>
          </w:p>
          <w:p w14:paraId="1D0E7A85" w14:textId="77777777" w:rsidR="00103359" w:rsidRPr="00D82346" w:rsidRDefault="00103359" w:rsidP="00103359">
            <w:pPr>
              <w:pStyle w:val="Tabletext"/>
              <w:rPr>
                <w:rFonts w:cstheme="minorHAnsi"/>
              </w:rPr>
            </w:pPr>
            <w:r w:rsidRPr="00D82346">
              <w:rPr>
                <w:rFonts w:cstheme="minorHAnsi"/>
                <w:i/>
                <w:iCs/>
              </w:rPr>
              <w:t>See Exit Ticket Answer Key for exemplar responses.</w:t>
            </w:r>
          </w:p>
        </w:tc>
      </w:tr>
      <w:tr w:rsidR="00103359" w:rsidRPr="00602ABE" w14:paraId="607EF933" w14:textId="77777777" w:rsidTr="003D7D88">
        <w:trPr>
          <w:cantSplit w:val="0"/>
        </w:trPr>
        <w:tc>
          <w:tcPr>
            <w:tcW w:w="1525" w:type="dxa"/>
            <w:vMerge w:val="restart"/>
          </w:tcPr>
          <w:p w14:paraId="571EA49A" w14:textId="77777777" w:rsidR="00103359" w:rsidRPr="00D82346" w:rsidRDefault="00103359" w:rsidP="00964CDB">
            <w:pPr>
              <w:pStyle w:val="Tabletext"/>
              <w:rPr>
                <w:rFonts w:cstheme="minorHAnsi"/>
                <w:b/>
                <w:bCs/>
              </w:rPr>
            </w:pPr>
            <w:r w:rsidRPr="00D82346">
              <w:rPr>
                <w:rFonts w:cstheme="minorHAnsi"/>
                <w:b/>
                <w:bCs/>
              </w:rPr>
              <w:t xml:space="preserve">Vocabulary </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D9D975D" w14:textId="77777777" w:rsidR="00103359" w:rsidRPr="00D82346" w:rsidRDefault="00103359" w:rsidP="00964CDB">
            <w:pPr>
              <w:pStyle w:val="Tabletext"/>
              <w:rPr>
                <w:rFonts w:cstheme="minorHAnsi"/>
              </w:rPr>
            </w:pPr>
            <w:r w:rsidRPr="00D82346">
              <w:rPr>
                <w:rFonts w:eastAsia="Times New Roman" w:cstheme="minorHAnsi"/>
              </w:rPr>
              <w:t>Strong Voice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4A872" w14:textId="77777777" w:rsidR="00103359" w:rsidRPr="00D82346" w:rsidRDefault="00103359" w:rsidP="00964CDB">
            <w:pPr>
              <w:pStyle w:val="Tabletext"/>
              <w:rPr>
                <w:rFonts w:cstheme="minorHAnsi"/>
              </w:rPr>
            </w:pPr>
            <w:r w:rsidRPr="00D82346">
              <w:rPr>
                <w:rFonts w:eastAsia="Times New Roman" w:cstheme="minorHAnsi"/>
              </w:rPr>
              <w:t>a technique for adjusting your speech and body language to ensure students listen carefully to what you say</w:t>
            </w:r>
          </w:p>
        </w:tc>
      </w:tr>
      <w:tr w:rsidR="00103359" w:rsidRPr="00602ABE" w14:paraId="4A6D485C" w14:textId="77777777" w:rsidTr="003D7D88">
        <w:trPr>
          <w:cantSplit w:val="0"/>
        </w:trPr>
        <w:tc>
          <w:tcPr>
            <w:tcW w:w="1525" w:type="dxa"/>
            <w:vMerge/>
          </w:tcPr>
          <w:p w14:paraId="022B06ED" w14:textId="77777777" w:rsidR="00103359" w:rsidRPr="00D82346" w:rsidRDefault="00103359" w:rsidP="00964C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B56D11" w14:textId="77777777" w:rsidR="00103359" w:rsidRPr="00D82346" w:rsidRDefault="00103359" w:rsidP="00964CDB">
            <w:pPr>
              <w:pStyle w:val="Tabletext"/>
              <w:rPr>
                <w:rFonts w:cstheme="minorHAnsi"/>
              </w:rPr>
            </w:pPr>
            <w:r w:rsidRPr="00D82346">
              <w:rPr>
                <w:rFonts w:eastAsia="Times New Roman" w:cstheme="minorHAnsi"/>
              </w:rPr>
              <w:t>Speech &amp; Body Language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25FD26" w14:textId="77777777" w:rsidR="00103359" w:rsidRPr="00D82346" w:rsidRDefault="00103359" w:rsidP="00964CDB">
            <w:pPr>
              <w:pStyle w:val="Tabletext"/>
              <w:rPr>
                <w:rFonts w:cstheme="minorHAnsi"/>
              </w:rPr>
            </w:pPr>
            <w:r w:rsidRPr="00D82346">
              <w:rPr>
                <w:rFonts w:eastAsia="Times New Roman" w:cstheme="minorHAnsi"/>
              </w:rPr>
              <w:t>communication using spoken words, facial expressions, posture, eye contact, and gestures</w:t>
            </w:r>
          </w:p>
        </w:tc>
      </w:tr>
      <w:tr w:rsidR="00103359" w:rsidRPr="00602ABE" w14:paraId="7F6DB953" w14:textId="77777777" w:rsidTr="003D7D88">
        <w:trPr>
          <w:cantSplit w:val="0"/>
        </w:trPr>
        <w:tc>
          <w:tcPr>
            <w:tcW w:w="1525" w:type="dxa"/>
            <w:vMerge/>
          </w:tcPr>
          <w:p w14:paraId="5D7DDC0B" w14:textId="77777777" w:rsidR="00103359" w:rsidRPr="00D82346" w:rsidRDefault="00103359" w:rsidP="00964C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6F7E0B" w14:textId="77777777" w:rsidR="00103359" w:rsidRPr="00D82346" w:rsidRDefault="00103359" w:rsidP="00964CDB">
            <w:pPr>
              <w:pStyle w:val="Tabletext"/>
              <w:rPr>
                <w:rFonts w:eastAsia="Times New Roman" w:cstheme="minorHAnsi"/>
              </w:rPr>
            </w:pPr>
            <w:r w:rsidRPr="00D82346">
              <w:rPr>
                <w:rFonts w:eastAsia="Times New Roman" w:cstheme="minorHAnsi"/>
              </w:rPr>
              <w:t>Formal Register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04342FE" w14:textId="77777777" w:rsidR="00103359" w:rsidRPr="00D82346" w:rsidRDefault="00103359" w:rsidP="00964CDB">
            <w:pPr>
              <w:pStyle w:val="Tabletext"/>
              <w:rPr>
                <w:rFonts w:eastAsia="Times New Roman" w:cstheme="minorHAnsi"/>
              </w:rPr>
            </w:pPr>
            <w:r w:rsidRPr="00D82346">
              <w:rPr>
                <w:rFonts w:eastAsia="Times New Roman" w:cstheme="minorHAnsi"/>
              </w:rPr>
              <w:t>tenor of communication with controlled body language and a warm but serious tone</w:t>
            </w:r>
          </w:p>
        </w:tc>
      </w:tr>
      <w:tr w:rsidR="00103359" w:rsidRPr="00602ABE" w14:paraId="4F793F91" w14:textId="77777777" w:rsidTr="003D7D88">
        <w:trPr>
          <w:cantSplit w:val="0"/>
        </w:trPr>
        <w:tc>
          <w:tcPr>
            <w:tcW w:w="1525" w:type="dxa"/>
            <w:vMerge/>
          </w:tcPr>
          <w:p w14:paraId="2F6BA80E" w14:textId="77777777" w:rsidR="00103359" w:rsidRPr="00D82346" w:rsidRDefault="00103359" w:rsidP="00964CDB">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1AE126" w14:textId="77777777" w:rsidR="00103359" w:rsidRPr="00D82346" w:rsidRDefault="00103359" w:rsidP="00964CDB">
            <w:pPr>
              <w:pStyle w:val="Tabletext"/>
              <w:rPr>
                <w:rFonts w:eastAsia="Times New Roman" w:cstheme="minorHAnsi"/>
              </w:rPr>
            </w:pPr>
            <w:r w:rsidRPr="00D82346">
              <w:rPr>
                <w:rFonts w:eastAsia="Times New Roman" w:cstheme="minorHAnsi"/>
              </w:rPr>
              <w:t>Modulate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3C5442" w14:textId="77777777" w:rsidR="00103359" w:rsidRPr="00D82346" w:rsidRDefault="00103359" w:rsidP="00964CDB">
            <w:pPr>
              <w:pStyle w:val="Tabletext"/>
              <w:rPr>
                <w:rFonts w:eastAsia="Times New Roman" w:cstheme="minorHAnsi"/>
              </w:rPr>
            </w:pPr>
            <w:r w:rsidRPr="00D82346">
              <w:rPr>
                <w:rFonts w:eastAsia="Times New Roman" w:cstheme="minorHAnsi"/>
              </w:rPr>
              <w:t>vary the strength, tone, or pitch of one's voice</w:t>
            </w:r>
          </w:p>
        </w:tc>
      </w:tr>
    </w:tbl>
    <w:p w14:paraId="79888479" w14:textId="77777777" w:rsidR="00103359" w:rsidRDefault="00103359" w:rsidP="00103359"/>
    <w:tbl>
      <w:tblPr>
        <w:tblStyle w:val="TableGrid"/>
        <w:tblW w:w="5003" w:type="pct"/>
        <w:tblInd w:w="-5" w:type="dxa"/>
        <w:tblLayout w:type="fixed"/>
        <w:tblLook w:val="04A0" w:firstRow="1" w:lastRow="0" w:firstColumn="1" w:lastColumn="0" w:noHBand="0" w:noVBand="1"/>
      </w:tblPr>
      <w:tblGrid>
        <w:gridCol w:w="2250"/>
        <w:gridCol w:w="5528"/>
        <w:gridCol w:w="1578"/>
      </w:tblGrid>
      <w:tr w:rsidR="00103359" w:rsidRPr="007550C0" w14:paraId="3C4BF231" w14:textId="77777777" w:rsidTr="00964CDB">
        <w:trPr>
          <w:trHeight w:val="420"/>
          <w:tblHeader/>
        </w:trPr>
        <w:tc>
          <w:tcPr>
            <w:tcW w:w="2250" w:type="dxa"/>
            <w:hideMark/>
          </w:tcPr>
          <w:p w14:paraId="054F1E41" w14:textId="77777777" w:rsidR="00103359" w:rsidRPr="007550C0" w:rsidRDefault="00103359" w:rsidP="00964CDB">
            <w:pPr>
              <w:pStyle w:val="Tabletext"/>
              <w:jc w:val="center"/>
              <w:rPr>
                <w:rFonts w:cstheme="minorHAnsi"/>
                <w:b/>
                <w:bCs/>
              </w:rPr>
            </w:pPr>
            <w:r w:rsidRPr="007550C0">
              <w:rPr>
                <w:rFonts w:cstheme="minorHAnsi"/>
              </w:rPr>
              <w:br w:type="page"/>
            </w:r>
            <w:r w:rsidRPr="007550C0">
              <w:rPr>
                <w:rFonts w:cstheme="minorHAnsi"/>
                <w:b/>
                <w:bCs/>
              </w:rPr>
              <w:t>Est Time</w:t>
            </w:r>
          </w:p>
        </w:tc>
        <w:tc>
          <w:tcPr>
            <w:tcW w:w="5528" w:type="dxa"/>
          </w:tcPr>
          <w:p w14:paraId="474866AD" w14:textId="77777777" w:rsidR="00103359" w:rsidRPr="007550C0" w:rsidRDefault="00103359" w:rsidP="00964CDB">
            <w:pPr>
              <w:pStyle w:val="Tabletext"/>
              <w:jc w:val="center"/>
              <w:rPr>
                <w:rFonts w:cstheme="minorHAnsi"/>
                <w:b/>
                <w:bCs/>
              </w:rPr>
            </w:pPr>
            <w:r w:rsidRPr="007550C0">
              <w:rPr>
                <w:rFonts w:cstheme="minorHAnsi"/>
                <w:b/>
                <w:bCs/>
              </w:rPr>
              <w:t>Instructional Activities (including formative assessments)</w:t>
            </w:r>
          </w:p>
        </w:tc>
        <w:tc>
          <w:tcPr>
            <w:tcW w:w="1578" w:type="dxa"/>
            <w:hideMark/>
          </w:tcPr>
          <w:p w14:paraId="3F97C421" w14:textId="77777777" w:rsidR="00103359" w:rsidRPr="007550C0" w:rsidRDefault="00103359" w:rsidP="00964CDB">
            <w:pPr>
              <w:pStyle w:val="Tabletext"/>
              <w:jc w:val="center"/>
              <w:rPr>
                <w:rFonts w:cstheme="minorHAnsi"/>
                <w:b/>
                <w:bCs/>
              </w:rPr>
            </w:pPr>
            <w:r w:rsidRPr="007550C0">
              <w:rPr>
                <w:rFonts w:cstheme="minorHAnsi"/>
                <w:b/>
                <w:bCs/>
              </w:rPr>
              <w:t>Materials</w:t>
            </w:r>
          </w:p>
        </w:tc>
      </w:tr>
      <w:tr w:rsidR="00B02218" w:rsidRPr="007550C0" w14:paraId="1A6FF5DB" w14:textId="77777777" w:rsidTr="00964CDB">
        <w:trPr>
          <w:cantSplit w:val="0"/>
          <w:trHeight w:val="420"/>
        </w:trPr>
        <w:tc>
          <w:tcPr>
            <w:tcW w:w="2250" w:type="dxa"/>
          </w:tcPr>
          <w:p w14:paraId="765D0890" w14:textId="77777777" w:rsidR="00B02218" w:rsidRPr="007550C0" w:rsidRDefault="00B02218" w:rsidP="00964CDB">
            <w:pPr>
              <w:pStyle w:val="Tabletext"/>
              <w:jc w:val="center"/>
              <w:rPr>
                <w:rFonts w:cstheme="minorHAnsi"/>
              </w:rPr>
            </w:pPr>
          </w:p>
        </w:tc>
        <w:tc>
          <w:tcPr>
            <w:tcW w:w="5528" w:type="dxa"/>
          </w:tcPr>
          <w:p w14:paraId="528B90B6" w14:textId="77777777" w:rsidR="00650750" w:rsidRPr="007550C0" w:rsidRDefault="00B02218" w:rsidP="00964CDB">
            <w:pPr>
              <w:spacing w:before="120" w:after="120"/>
              <w:rPr>
                <w:rFonts w:eastAsia="Times New Roman" w:cstheme="minorHAnsi"/>
                <w:i/>
                <w:iCs/>
                <w:color w:val="000000" w:themeColor="text1"/>
              </w:rPr>
            </w:pPr>
            <w:r w:rsidRPr="007550C0">
              <w:rPr>
                <w:rFonts w:eastAsia="Times New Roman" w:cstheme="minorHAnsi"/>
                <w:i/>
                <w:iCs/>
                <w:color w:val="000000" w:themeColor="text1"/>
              </w:rPr>
              <w:t xml:space="preserve">Prior to the start of this lesson, ensure you can access the </w:t>
            </w:r>
            <w:r w:rsidR="00650750" w:rsidRPr="007550C0">
              <w:rPr>
                <w:rFonts w:eastAsia="Times New Roman" w:cstheme="minorHAnsi"/>
                <w:i/>
                <w:iCs/>
                <w:color w:val="000000" w:themeColor="text1"/>
              </w:rPr>
              <w:t xml:space="preserve">following </w:t>
            </w:r>
            <w:r w:rsidRPr="007550C0">
              <w:rPr>
                <w:rFonts w:eastAsia="Times New Roman" w:cstheme="minorHAnsi"/>
                <w:i/>
                <w:iCs/>
                <w:color w:val="000000" w:themeColor="text1"/>
              </w:rPr>
              <w:t>Vimeo Video</w:t>
            </w:r>
            <w:r w:rsidR="00650750" w:rsidRPr="007550C0">
              <w:rPr>
                <w:rFonts w:eastAsia="Times New Roman" w:cstheme="minorHAnsi"/>
                <w:i/>
                <w:iCs/>
                <w:color w:val="000000" w:themeColor="text1"/>
              </w:rPr>
              <w:t>s:</w:t>
            </w:r>
            <w:r w:rsidRPr="007550C0">
              <w:rPr>
                <w:rFonts w:eastAsia="Times New Roman" w:cstheme="minorHAnsi"/>
                <w:i/>
                <w:iCs/>
                <w:color w:val="000000" w:themeColor="text1"/>
              </w:rPr>
              <w:t xml:space="preserve"> </w:t>
            </w:r>
          </w:p>
          <w:p w14:paraId="3576C4DC" w14:textId="76296567" w:rsidR="00B02218" w:rsidRPr="007550C0" w:rsidRDefault="003D7D88" w:rsidP="00964CDB">
            <w:pPr>
              <w:spacing w:before="120" w:after="120"/>
              <w:rPr>
                <w:rFonts w:eastAsia="Times New Roman" w:cstheme="minorHAnsi"/>
                <w:i/>
                <w:iCs/>
                <w:color w:val="000000" w:themeColor="text1"/>
              </w:rPr>
            </w:pPr>
            <w:hyperlink r:id="rId7" w:history="1">
              <w:r w:rsidR="00B02218" w:rsidRPr="007550C0">
                <w:rPr>
                  <w:rStyle w:val="Hyperlink"/>
                  <w:rFonts w:eastAsia="Times New Roman" w:cstheme="minorHAnsi"/>
                  <w:i/>
                  <w:iCs/>
                </w:rPr>
                <w:t>Establish Formal Register: Hilary Lewis</w:t>
              </w:r>
            </w:hyperlink>
          </w:p>
          <w:p w14:paraId="40BF6E2D" w14:textId="304BA25E" w:rsidR="00650750" w:rsidRPr="007550C0" w:rsidRDefault="003D7D88" w:rsidP="00964CDB">
            <w:pPr>
              <w:spacing w:before="120" w:after="120"/>
              <w:rPr>
                <w:rFonts w:eastAsia="Times New Roman" w:cstheme="minorHAnsi"/>
                <w:i/>
                <w:iCs/>
                <w:color w:val="000000" w:themeColor="text1"/>
              </w:rPr>
            </w:pPr>
            <w:hyperlink r:id="rId8" w:history="1">
              <w:r w:rsidR="0010209D" w:rsidRPr="007550C0">
                <w:rPr>
                  <w:rStyle w:val="Hyperlink"/>
                  <w:rFonts w:eastAsia="Times New Roman" w:cstheme="minorHAnsi"/>
                  <w:i/>
                  <w:iCs/>
                </w:rPr>
                <w:t xml:space="preserve">Establish Formal Register: </w:t>
              </w:r>
              <w:proofErr w:type="spellStart"/>
              <w:r w:rsidR="0010209D" w:rsidRPr="007550C0">
                <w:rPr>
                  <w:rStyle w:val="Hyperlink"/>
                  <w:rFonts w:eastAsia="Times New Roman" w:cstheme="minorHAnsi"/>
                  <w:i/>
                  <w:iCs/>
                </w:rPr>
                <w:t>Ijeoma</w:t>
              </w:r>
              <w:proofErr w:type="spellEnd"/>
              <w:r w:rsidR="0010209D" w:rsidRPr="007550C0">
                <w:rPr>
                  <w:rStyle w:val="Hyperlink"/>
                  <w:rFonts w:eastAsia="Times New Roman" w:cstheme="minorHAnsi"/>
                  <w:i/>
                  <w:iCs/>
                </w:rPr>
                <w:t xml:space="preserve"> </w:t>
              </w:r>
              <w:proofErr w:type="spellStart"/>
              <w:r w:rsidR="0010209D" w:rsidRPr="007550C0">
                <w:rPr>
                  <w:rStyle w:val="Hyperlink"/>
                  <w:rFonts w:eastAsia="Times New Roman" w:cstheme="minorHAnsi"/>
                  <w:i/>
                  <w:iCs/>
                </w:rPr>
                <w:t>Duru</w:t>
              </w:r>
              <w:proofErr w:type="spellEnd"/>
            </w:hyperlink>
          </w:p>
          <w:p w14:paraId="56F488F4" w14:textId="77777777" w:rsidR="0010209D" w:rsidRPr="007550C0" w:rsidRDefault="003D7D88" w:rsidP="00964CDB">
            <w:pPr>
              <w:spacing w:before="120" w:after="120"/>
              <w:rPr>
                <w:rFonts w:eastAsia="Times New Roman" w:cstheme="minorHAnsi"/>
                <w:i/>
                <w:iCs/>
                <w:color w:val="000000" w:themeColor="text1"/>
              </w:rPr>
            </w:pPr>
            <w:hyperlink r:id="rId9" w:history="1">
              <w:r w:rsidR="0010209D" w:rsidRPr="007550C0">
                <w:rPr>
                  <w:rStyle w:val="Hyperlink"/>
                  <w:rFonts w:eastAsia="Times New Roman" w:cstheme="minorHAnsi"/>
                  <w:i/>
                  <w:iCs/>
                </w:rPr>
                <w:t xml:space="preserve">Establish Formal Register: Emily </w:t>
              </w:r>
              <w:proofErr w:type="spellStart"/>
              <w:r w:rsidR="0010209D" w:rsidRPr="007550C0">
                <w:rPr>
                  <w:rStyle w:val="Hyperlink"/>
                  <w:rFonts w:eastAsia="Times New Roman" w:cstheme="minorHAnsi"/>
                  <w:i/>
                  <w:iCs/>
                </w:rPr>
                <w:t>Bisso</w:t>
              </w:r>
              <w:proofErr w:type="spellEnd"/>
            </w:hyperlink>
          </w:p>
          <w:p w14:paraId="6A1E78C4" w14:textId="69A41633" w:rsidR="00652435" w:rsidRPr="007550C0" w:rsidRDefault="00652435" w:rsidP="00964CDB">
            <w:pPr>
              <w:spacing w:before="120" w:after="120"/>
              <w:rPr>
                <w:rFonts w:eastAsia="Times New Roman" w:cstheme="minorHAnsi"/>
                <w:i/>
                <w:iCs/>
                <w:color w:val="000000" w:themeColor="text1"/>
              </w:rPr>
            </w:pPr>
          </w:p>
        </w:tc>
        <w:tc>
          <w:tcPr>
            <w:tcW w:w="1578" w:type="dxa"/>
          </w:tcPr>
          <w:p w14:paraId="2E0BEC2B" w14:textId="77777777" w:rsidR="00B02218" w:rsidRPr="007550C0" w:rsidRDefault="00B02218" w:rsidP="00964CDB">
            <w:pPr>
              <w:pStyle w:val="Tabletext"/>
              <w:jc w:val="center"/>
              <w:rPr>
                <w:rFonts w:cstheme="minorHAnsi"/>
              </w:rPr>
            </w:pPr>
          </w:p>
        </w:tc>
      </w:tr>
      <w:tr w:rsidR="00103359" w:rsidRPr="007550C0" w14:paraId="51F8C0AA" w14:textId="77777777" w:rsidTr="00964CDB">
        <w:trPr>
          <w:cantSplit w:val="0"/>
          <w:trHeight w:val="420"/>
        </w:trPr>
        <w:tc>
          <w:tcPr>
            <w:tcW w:w="2250" w:type="dxa"/>
          </w:tcPr>
          <w:p w14:paraId="48971139" w14:textId="77777777" w:rsidR="00103359" w:rsidRPr="007550C0" w:rsidRDefault="00103359" w:rsidP="00964CDB">
            <w:pPr>
              <w:pStyle w:val="Tabletext"/>
              <w:jc w:val="center"/>
              <w:rPr>
                <w:rFonts w:cstheme="minorHAnsi"/>
              </w:rPr>
            </w:pPr>
            <w:r w:rsidRPr="007550C0">
              <w:rPr>
                <w:rFonts w:cstheme="minorHAnsi"/>
              </w:rPr>
              <w:t>5 mins</w:t>
            </w:r>
          </w:p>
        </w:tc>
        <w:tc>
          <w:tcPr>
            <w:tcW w:w="5528" w:type="dxa"/>
          </w:tcPr>
          <w:p w14:paraId="667CA639" w14:textId="77777777" w:rsidR="00103359" w:rsidRPr="007550C0" w:rsidRDefault="00103359" w:rsidP="00964CDB">
            <w:pPr>
              <w:spacing w:before="120" w:after="120"/>
              <w:rPr>
                <w:rFonts w:eastAsia="Times New Roman" w:cstheme="minorHAnsi"/>
                <w:b/>
                <w:bCs/>
                <w:color w:val="000000" w:themeColor="text1"/>
              </w:rPr>
            </w:pPr>
            <w:r w:rsidRPr="007550C0">
              <w:rPr>
                <w:rFonts w:eastAsia="Times New Roman" w:cstheme="minorHAnsi"/>
                <w:b/>
                <w:bCs/>
                <w:color w:val="000000" w:themeColor="text1"/>
              </w:rPr>
              <w:t xml:space="preserve">Bellringer:   </w:t>
            </w:r>
          </w:p>
          <w:p w14:paraId="5701D5D6" w14:textId="77777777" w:rsidR="00103359" w:rsidRPr="007550C0" w:rsidRDefault="00103359" w:rsidP="00964CDB">
            <w:pPr>
              <w:spacing w:before="120" w:after="120"/>
              <w:rPr>
                <w:rFonts w:eastAsia="Times New Roman" w:cstheme="minorHAnsi"/>
                <w:color w:val="000000"/>
              </w:rPr>
            </w:pPr>
            <w:r w:rsidRPr="007550C0">
              <w:rPr>
                <w:rFonts w:eastAsia="Times New Roman" w:cstheme="minorHAnsi"/>
                <w:color w:val="000000" w:themeColor="text1"/>
              </w:rPr>
              <w:t>Consider the following scenarios in a 5</w:t>
            </w:r>
            <w:r w:rsidRPr="007550C0">
              <w:rPr>
                <w:rFonts w:eastAsia="Times New Roman" w:cstheme="minorHAnsi"/>
                <w:color w:val="000000" w:themeColor="text1"/>
                <w:vertAlign w:val="superscript"/>
              </w:rPr>
              <w:t>th</w:t>
            </w:r>
            <w:r w:rsidRPr="007550C0">
              <w:rPr>
                <w:rFonts w:eastAsia="Times New Roman" w:cstheme="minorHAnsi"/>
                <w:color w:val="000000" w:themeColor="text1"/>
              </w:rPr>
              <w:t xml:space="preserve"> grade classroom. Ms. K stands upright at the front of the classroom. Speaking in a calm, low voice, she says, “Pass in your papers.” </w:t>
            </w:r>
          </w:p>
          <w:p w14:paraId="7C75599E" w14:textId="77777777" w:rsidR="00103359" w:rsidRPr="007550C0" w:rsidRDefault="00103359" w:rsidP="00964CDB">
            <w:pPr>
              <w:spacing w:before="120" w:after="120"/>
              <w:rPr>
                <w:rFonts w:eastAsia="Times New Roman" w:cstheme="minorHAnsi"/>
                <w:color w:val="000000"/>
              </w:rPr>
            </w:pPr>
          </w:p>
          <w:p w14:paraId="3CFBEB4C" w14:textId="77777777" w:rsidR="00103359" w:rsidRPr="007550C0" w:rsidRDefault="00103359" w:rsidP="00964CDB">
            <w:pPr>
              <w:spacing w:before="120" w:after="120"/>
              <w:rPr>
                <w:rFonts w:eastAsia="Times New Roman" w:cstheme="minorHAnsi"/>
                <w:color w:val="000000"/>
              </w:rPr>
            </w:pPr>
            <w:r w:rsidRPr="007550C0">
              <w:rPr>
                <w:rFonts w:eastAsia="Times New Roman" w:cstheme="minorHAnsi"/>
                <w:color w:val="000000"/>
              </w:rPr>
              <w:t>Ms. J sits at her desk in the corner of the room. Uses a high-pitched fast voice, she yells, “Pass in your papers!”</w:t>
            </w:r>
          </w:p>
          <w:p w14:paraId="277EA7D7" w14:textId="77777777" w:rsidR="00103359" w:rsidRPr="007550C0" w:rsidRDefault="00103359" w:rsidP="00964CDB">
            <w:pPr>
              <w:spacing w:before="120" w:after="120"/>
              <w:rPr>
                <w:rFonts w:eastAsia="Times New Roman" w:cstheme="minorHAnsi"/>
                <w:color w:val="000000"/>
              </w:rPr>
            </w:pPr>
          </w:p>
          <w:p w14:paraId="40F9A5CB" w14:textId="77777777" w:rsidR="00103359" w:rsidRPr="007550C0" w:rsidRDefault="00103359" w:rsidP="00964CDB">
            <w:pPr>
              <w:spacing w:before="120" w:after="120"/>
              <w:rPr>
                <w:rFonts w:cstheme="minorHAnsi"/>
              </w:rPr>
            </w:pPr>
            <w:r w:rsidRPr="007550C0">
              <w:rPr>
                <w:rFonts w:eastAsia="Times New Roman" w:cstheme="minorHAnsi"/>
                <w:color w:val="000000" w:themeColor="text1"/>
              </w:rPr>
              <w:t>How would you expect the students to react to each teacher? Based only on this scenario, what conclusions do you make about the culture in each classroom?</w:t>
            </w:r>
          </w:p>
        </w:tc>
        <w:tc>
          <w:tcPr>
            <w:tcW w:w="1578" w:type="dxa"/>
          </w:tcPr>
          <w:p w14:paraId="445A298C" w14:textId="77777777" w:rsidR="00103359" w:rsidRPr="007550C0" w:rsidRDefault="00103359" w:rsidP="00964CDB">
            <w:pPr>
              <w:pStyle w:val="Tabletext"/>
              <w:jc w:val="center"/>
              <w:rPr>
                <w:rFonts w:cstheme="minorHAnsi"/>
              </w:rPr>
            </w:pPr>
            <w:r w:rsidRPr="007550C0">
              <w:rPr>
                <w:rFonts w:cstheme="minorHAnsi"/>
              </w:rPr>
              <w:lastRenderedPageBreak/>
              <w:t>Student Guide</w:t>
            </w:r>
          </w:p>
        </w:tc>
      </w:tr>
      <w:tr w:rsidR="00103359" w:rsidRPr="007550C0" w14:paraId="66C04DD5" w14:textId="77777777" w:rsidTr="00964CDB">
        <w:trPr>
          <w:cantSplit w:val="0"/>
          <w:trHeight w:val="420"/>
        </w:trPr>
        <w:tc>
          <w:tcPr>
            <w:tcW w:w="2250" w:type="dxa"/>
          </w:tcPr>
          <w:p w14:paraId="4F042DAC" w14:textId="77777777" w:rsidR="00103359" w:rsidRPr="007550C0" w:rsidRDefault="00103359" w:rsidP="00964CDB">
            <w:pPr>
              <w:pStyle w:val="Tabletext"/>
              <w:jc w:val="center"/>
              <w:rPr>
                <w:rFonts w:cstheme="minorHAnsi"/>
              </w:rPr>
            </w:pPr>
            <w:r w:rsidRPr="007550C0">
              <w:rPr>
                <w:rFonts w:cstheme="minorHAnsi"/>
              </w:rPr>
              <w:t>5 mins</w:t>
            </w:r>
          </w:p>
        </w:tc>
        <w:tc>
          <w:tcPr>
            <w:tcW w:w="5528" w:type="dxa"/>
          </w:tcPr>
          <w:p w14:paraId="6E58F93F" w14:textId="77777777" w:rsidR="00103359" w:rsidRPr="007550C0" w:rsidRDefault="00103359" w:rsidP="00964CDB">
            <w:pPr>
              <w:pStyle w:val="Tabletext"/>
              <w:rPr>
                <w:rFonts w:cstheme="minorHAnsi"/>
                <w:b/>
                <w:bCs/>
              </w:rPr>
            </w:pPr>
            <w:r w:rsidRPr="007550C0">
              <w:rPr>
                <w:rFonts w:cstheme="minorHAnsi"/>
                <w:b/>
                <w:bCs/>
              </w:rPr>
              <w:t>Bellringer Discussion</w:t>
            </w:r>
          </w:p>
          <w:p w14:paraId="5F692C39" w14:textId="6FF6EEA6"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(Call on a few students to share and elaborate upon their responses.): </w:t>
            </w:r>
          </w:p>
          <w:p w14:paraId="5E57FACE" w14:textId="77777777" w:rsidR="00940240" w:rsidRPr="007550C0" w:rsidRDefault="00940240" w:rsidP="00964CDB">
            <w:pPr>
              <w:spacing w:before="120" w:after="120"/>
              <w:rPr>
                <w:rFonts w:eastAsia="Times New Roman" w:cstheme="minorHAnsi"/>
                <w:color w:val="000000" w:themeColor="text1"/>
              </w:rPr>
            </w:pPr>
          </w:p>
          <w:p w14:paraId="60D281E3"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How would you feel in each of the scenarios? </w:t>
            </w:r>
          </w:p>
          <w:p w14:paraId="06CDD2FC" w14:textId="77777777" w:rsidR="00103359" w:rsidRPr="007550C0" w:rsidRDefault="00103359" w:rsidP="00964CDB">
            <w:pPr>
              <w:spacing w:before="120" w:after="120"/>
              <w:rPr>
                <w:rFonts w:eastAsia="Times New Roman" w:cstheme="minorHAnsi"/>
                <w:color w:val="000000"/>
              </w:rPr>
            </w:pPr>
          </w:p>
          <w:p w14:paraId="2123C825"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S: Scenario 1: confident, comfortable / Scenario 2: anxious</w:t>
            </w:r>
          </w:p>
          <w:p w14:paraId="74C1E890" w14:textId="77777777" w:rsidR="00103359" w:rsidRPr="007550C0" w:rsidRDefault="00103359" w:rsidP="00964CDB">
            <w:pPr>
              <w:spacing w:before="120" w:after="120"/>
              <w:rPr>
                <w:rFonts w:eastAsia="Times New Roman" w:cstheme="minorHAnsi"/>
                <w:color w:val="000000"/>
              </w:rPr>
            </w:pPr>
          </w:p>
          <w:p w14:paraId="4E03D432"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What would you assume to be true about the teacher in each of the scenarios? </w:t>
            </w:r>
          </w:p>
          <w:p w14:paraId="164FB480" w14:textId="77777777" w:rsidR="00AF4C3C" w:rsidRPr="007550C0" w:rsidRDefault="00AF4C3C" w:rsidP="00964CDB">
            <w:pPr>
              <w:spacing w:before="120" w:after="120"/>
              <w:rPr>
                <w:rFonts w:eastAsia="Times New Roman" w:cstheme="minorHAnsi"/>
                <w:color w:val="000000" w:themeColor="text1"/>
              </w:rPr>
            </w:pPr>
          </w:p>
          <w:p w14:paraId="03F073FC"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S: The teacher in scenario 1 is engaged with the students and expects them to have completed work / the teacher in scenario 2 doesn’t care about the students and may be stressed out.</w:t>
            </w:r>
          </w:p>
          <w:p w14:paraId="3A9E3AA7" w14:textId="77777777" w:rsidR="00103359" w:rsidRPr="007550C0" w:rsidRDefault="00103359" w:rsidP="00964CDB">
            <w:pPr>
              <w:spacing w:before="120" w:after="120"/>
              <w:rPr>
                <w:rFonts w:cstheme="minorHAnsi"/>
                <w:color w:val="000000"/>
              </w:rPr>
            </w:pPr>
          </w:p>
          <w:p w14:paraId="633CE3AB"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Have you been in classrooms like scenario 2? What has been your reaction? </w:t>
            </w:r>
          </w:p>
          <w:p w14:paraId="31F71082" w14:textId="77777777" w:rsidR="00103359" w:rsidRPr="007550C0" w:rsidRDefault="00103359" w:rsidP="00964CDB">
            <w:pPr>
              <w:spacing w:before="120" w:after="120"/>
              <w:rPr>
                <w:rFonts w:eastAsia="Times New Roman" w:cstheme="minorHAnsi"/>
                <w:color w:val="000000"/>
              </w:rPr>
            </w:pPr>
          </w:p>
          <w:p w14:paraId="6E410897"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S: Answers will vary</w:t>
            </w:r>
          </w:p>
          <w:p w14:paraId="4FF37FFE" w14:textId="77777777" w:rsidR="00103359" w:rsidRPr="007550C0" w:rsidRDefault="00103359" w:rsidP="00964CDB">
            <w:pPr>
              <w:spacing w:before="120" w:after="120"/>
              <w:rPr>
                <w:rFonts w:cstheme="minorHAnsi"/>
                <w:color w:val="000000"/>
              </w:rPr>
            </w:pPr>
          </w:p>
          <w:p w14:paraId="4B8205EB"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What do you assume to be true about the culture in each classroom? </w:t>
            </w:r>
          </w:p>
          <w:p w14:paraId="5629EF9F" w14:textId="77777777" w:rsidR="00103359" w:rsidRPr="007550C0" w:rsidRDefault="00103359" w:rsidP="00964CDB">
            <w:pPr>
              <w:spacing w:before="120" w:after="120"/>
              <w:rPr>
                <w:rFonts w:eastAsia="Times New Roman" w:cstheme="minorHAnsi"/>
                <w:color w:val="000000"/>
              </w:rPr>
            </w:pPr>
          </w:p>
          <w:p w14:paraId="21DA8C24" w14:textId="77777777" w:rsidR="00103359" w:rsidRPr="007550C0" w:rsidRDefault="00103359" w:rsidP="00964CDB">
            <w:pPr>
              <w:pStyle w:val="Tabletext"/>
              <w:rPr>
                <w:rFonts w:cstheme="minorHAnsi"/>
              </w:rPr>
            </w:pPr>
            <w:r w:rsidRPr="007550C0">
              <w:rPr>
                <w:rFonts w:eastAsia="Times New Roman" w:cstheme="minorHAnsi"/>
                <w:color w:val="000000" w:themeColor="text1"/>
              </w:rPr>
              <w:t>S: Scenario 1 – the classroom culture is safe and comfortable / scenario 2 – the classroom culture is anxious; students may feel disconnected.</w:t>
            </w:r>
          </w:p>
        </w:tc>
        <w:tc>
          <w:tcPr>
            <w:tcW w:w="1578" w:type="dxa"/>
          </w:tcPr>
          <w:p w14:paraId="583F11B3" w14:textId="77777777" w:rsidR="00103359" w:rsidRPr="007550C0" w:rsidRDefault="00103359" w:rsidP="00964CDB">
            <w:pPr>
              <w:pStyle w:val="Tabletext"/>
              <w:jc w:val="center"/>
              <w:rPr>
                <w:rFonts w:cstheme="minorHAnsi"/>
              </w:rPr>
            </w:pPr>
            <w:r w:rsidRPr="007550C0">
              <w:rPr>
                <w:rFonts w:cstheme="minorHAnsi"/>
              </w:rPr>
              <w:t>Student Guide</w:t>
            </w:r>
          </w:p>
          <w:p w14:paraId="0696EAF4" w14:textId="77777777" w:rsidR="00103359" w:rsidRPr="007550C0" w:rsidRDefault="00103359" w:rsidP="00964CDB">
            <w:pPr>
              <w:pStyle w:val="Tabletext"/>
              <w:jc w:val="center"/>
              <w:rPr>
                <w:rFonts w:cstheme="minorHAnsi"/>
              </w:rPr>
            </w:pPr>
          </w:p>
        </w:tc>
      </w:tr>
      <w:tr w:rsidR="00103359" w:rsidRPr="007550C0" w14:paraId="703EBEAB" w14:textId="77777777" w:rsidTr="00964CDB">
        <w:trPr>
          <w:cantSplit w:val="0"/>
          <w:trHeight w:val="476"/>
        </w:trPr>
        <w:tc>
          <w:tcPr>
            <w:tcW w:w="2250" w:type="dxa"/>
          </w:tcPr>
          <w:p w14:paraId="7A76D13F" w14:textId="77777777" w:rsidR="00103359" w:rsidRPr="007550C0" w:rsidRDefault="00103359" w:rsidP="00964CDB">
            <w:pPr>
              <w:pStyle w:val="Tabletext"/>
              <w:jc w:val="center"/>
              <w:rPr>
                <w:rFonts w:cstheme="minorHAnsi"/>
              </w:rPr>
            </w:pPr>
            <w:r w:rsidRPr="007550C0">
              <w:rPr>
                <w:rFonts w:cstheme="minorHAnsi"/>
              </w:rPr>
              <w:t>8 mins</w:t>
            </w:r>
          </w:p>
        </w:tc>
        <w:tc>
          <w:tcPr>
            <w:tcW w:w="5528" w:type="dxa"/>
          </w:tcPr>
          <w:p w14:paraId="3B465B2B" w14:textId="77777777" w:rsidR="00103359" w:rsidRPr="007550C0" w:rsidRDefault="00103359" w:rsidP="00964CDB">
            <w:pPr>
              <w:pStyle w:val="Tabletext"/>
              <w:rPr>
                <w:rFonts w:cstheme="minorHAnsi"/>
                <w:b/>
                <w:bCs/>
              </w:rPr>
            </w:pPr>
            <w:r w:rsidRPr="007550C0">
              <w:rPr>
                <w:rFonts w:cstheme="minorHAnsi"/>
                <w:b/>
                <w:bCs/>
              </w:rPr>
              <w:t>Intro to Strong Voice</w:t>
            </w:r>
          </w:p>
          <w:p w14:paraId="2CFA4633" w14:textId="6E2029EC" w:rsidR="00103359" w:rsidRPr="007550C0" w:rsidRDefault="00103359" w:rsidP="00964CDB">
            <w:pPr>
              <w:spacing w:before="120" w:after="120"/>
              <w:rPr>
                <w:rFonts w:eastAsia="Times New Roman" w:cstheme="minorHAnsi"/>
              </w:rPr>
            </w:pPr>
            <w:r w:rsidRPr="007550C0">
              <w:rPr>
                <w:rFonts w:eastAsia="Times New Roman" w:cstheme="minorHAnsi"/>
                <w:color w:val="000000" w:themeColor="text1"/>
              </w:rPr>
              <w:t xml:space="preserve">T: </w:t>
            </w:r>
            <w:r w:rsidRPr="007550C0">
              <w:rPr>
                <w:rFonts w:eastAsia="Times New Roman" w:cstheme="minorHAnsi"/>
                <w:b/>
                <w:bCs/>
              </w:rPr>
              <w:t>Strong Voice</w:t>
            </w:r>
            <w:r w:rsidRPr="007550C0">
              <w:rPr>
                <w:rFonts w:eastAsia="Times New Roman" w:cstheme="minorHAnsi"/>
              </w:rPr>
              <w:t xml:space="preserve"> is a technique for adjusting your speech and body language to ensure students listen carefully to </w:t>
            </w:r>
            <w:r w:rsidRPr="007550C0">
              <w:rPr>
                <w:rFonts w:eastAsia="Times New Roman" w:cstheme="minorHAnsi"/>
              </w:rPr>
              <w:lastRenderedPageBreak/>
              <w:t>what you say.</w:t>
            </w:r>
            <w:r w:rsidR="00ED26D5" w:rsidRPr="007550C0">
              <w:rPr>
                <w:rFonts w:eastAsia="Times New Roman" w:cstheme="minorHAnsi"/>
              </w:rPr>
              <w:t xml:space="preserve"> </w:t>
            </w:r>
            <w:r w:rsidRPr="007550C0">
              <w:rPr>
                <w:rFonts w:eastAsia="Times New Roman" w:cstheme="minorHAnsi"/>
                <w:b/>
                <w:bCs/>
                <w:color w:val="000000" w:themeColor="text1"/>
              </w:rPr>
              <w:t>“Register</w:t>
            </w:r>
            <w:r w:rsidRPr="007550C0">
              <w:rPr>
                <w:rFonts w:eastAsia="Times New Roman" w:cstheme="minorHAnsi"/>
                <w:color w:val="000000" w:themeColor="text1"/>
              </w:rPr>
              <w:t xml:space="preserve">" describes the tenor of your communication with others.  Effective teachers </w:t>
            </w:r>
            <w:r w:rsidRPr="007550C0">
              <w:rPr>
                <w:rFonts w:eastAsia="Times New Roman" w:cstheme="minorHAnsi"/>
                <w:b/>
                <w:bCs/>
                <w:color w:val="000000" w:themeColor="text1"/>
              </w:rPr>
              <w:t>modulate</w:t>
            </w:r>
            <w:r w:rsidRPr="007550C0">
              <w:rPr>
                <w:rFonts w:eastAsia="Times New Roman" w:cstheme="minorHAnsi"/>
                <w:color w:val="000000" w:themeColor="text1"/>
              </w:rPr>
              <w:t xml:space="preserve"> register purposefully </w:t>
            </w:r>
            <w:proofErr w:type="gramStart"/>
            <w:r w:rsidRPr="007550C0">
              <w:rPr>
                <w:rFonts w:eastAsia="Times New Roman" w:cstheme="minorHAnsi"/>
                <w:color w:val="000000" w:themeColor="text1"/>
              </w:rPr>
              <w:t>in order to</w:t>
            </w:r>
            <w:proofErr w:type="gramEnd"/>
            <w:r w:rsidRPr="007550C0">
              <w:rPr>
                <w:rFonts w:eastAsia="Times New Roman" w:cstheme="minorHAnsi"/>
                <w:color w:val="000000" w:themeColor="text1"/>
              </w:rPr>
              <w:t xml:space="preserve"> maximize student attention.  </w:t>
            </w:r>
          </w:p>
          <w:p w14:paraId="1863D225" w14:textId="77777777" w:rsidR="00103359" w:rsidRPr="007550C0" w:rsidRDefault="00103359" w:rsidP="00964CDB">
            <w:pPr>
              <w:spacing w:before="120" w:after="120"/>
              <w:rPr>
                <w:rFonts w:eastAsia="Times New Roman" w:cstheme="minorHAnsi"/>
                <w:color w:val="000000"/>
              </w:rPr>
            </w:pPr>
          </w:p>
          <w:p w14:paraId="48819116" w14:textId="77777777" w:rsidR="00103359" w:rsidRPr="007550C0" w:rsidRDefault="00103359" w:rsidP="00964CDB">
            <w:pPr>
              <w:spacing w:before="120" w:after="120"/>
              <w:rPr>
                <w:rFonts w:eastAsia="Times New Roman" w:cstheme="minorHAnsi"/>
                <w:color w:val="000000"/>
              </w:rPr>
            </w:pPr>
            <w:r w:rsidRPr="007550C0">
              <w:rPr>
                <w:rFonts w:eastAsia="Times New Roman" w:cstheme="minorHAnsi"/>
                <w:color w:val="000000" w:themeColor="text1"/>
              </w:rPr>
              <w:t xml:space="preserve">In today’s lesson, we’ll learn about Formal Register, one of the key aspects of </w:t>
            </w:r>
            <w:r w:rsidRPr="007550C0">
              <w:rPr>
                <w:rFonts w:eastAsia="Times New Roman" w:cstheme="minorHAnsi"/>
                <w:b/>
                <w:bCs/>
                <w:color w:val="000000" w:themeColor="text1"/>
              </w:rPr>
              <w:t>Strong Voice</w:t>
            </w:r>
            <w:r w:rsidRPr="007550C0">
              <w:rPr>
                <w:rFonts w:eastAsia="Times New Roman" w:cstheme="minorHAnsi"/>
                <w:color w:val="000000" w:themeColor="text1"/>
              </w:rPr>
              <w:t xml:space="preserve">. </w:t>
            </w:r>
          </w:p>
          <w:p w14:paraId="2DA7C2F3" w14:textId="77777777" w:rsidR="00103359" w:rsidRPr="007550C0" w:rsidRDefault="00103359" w:rsidP="00964CDB">
            <w:pPr>
              <w:spacing w:before="120" w:after="120"/>
              <w:rPr>
                <w:rFonts w:eastAsia="Times New Roman" w:cstheme="minorHAnsi"/>
                <w:color w:val="000000"/>
              </w:rPr>
            </w:pPr>
          </w:p>
          <w:p w14:paraId="38DBA64B" w14:textId="53FE3EAB" w:rsidR="00103359" w:rsidRPr="007550C0" w:rsidRDefault="00103359" w:rsidP="00964CDB">
            <w:pPr>
              <w:spacing w:before="120" w:after="120"/>
              <w:rPr>
                <w:rFonts w:eastAsia="Times New Roman" w:cstheme="minorHAnsi"/>
                <w:b/>
                <w:bCs/>
                <w:color w:val="000000"/>
              </w:rPr>
            </w:pPr>
            <w:r w:rsidRPr="007550C0">
              <w:rPr>
                <w:rFonts w:eastAsia="Times New Roman" w:cstheme="minorHAnsi"/>
                <w:b/>
                <w:bCs/>
                <w:color w:val="000000"/>
              </w:rPr>
              <w:t>Practice 1: Analyze Strong Voice in Action</w:t>
            </w:r>
          </w:p>
          <w:p w14:paraId="5D8756C6"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T: (Show the video “Establish Formal Register: Hilary Lewis.”) </w:t>
            </w:r>
          </w:p>
          <w:p w14:paraId="2C18C75E"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T: As we watch TLAC Team Member Hilary Lewis deliver directions, consider what aspects of Hilary's delivery enhance the clarity of her directions. Record your thinking in the student guide.</w:t>
            </w:r>
          </w:p>
          <w:p w14:paraId="4DA52808" w14:textId="77777777" w:rsidR="00103359" w:rsidRPr="007550C0" w:rsidRDefault="00103359" w:rsidP="00964CDB">
            <w:pPr>
              <w:spacing w:before="120" w:after="120"/>
              <w:rPr>
                <w:rFonts w:eastAsia="Times New Roman" w:cstheme="minorHAnsi"/>
                <w:color w:val="000000" w:themeColor="text1"/>
              </w:rPr>
            </w:pPr>
          </w:p>
          <w:p w14:paraId="53FD8E4D" w14:textId="77777777" w:rsidR="00103359" w:rsidRPr="007550C0" w:rsidRDefault="00103359" w:rsidP="00964CDB">
            <w:pPr>
              <w:spacing w:before="120" w:after="120"/>
              <w:rPr>
                <w:rFonts w:eastAsia="Times New Roman" w:cstheme="minorHAnsi"/>
                <w:color w:val="000000"/>
              </w:rPr>
            </w:pPr>
            <w:r w:rsidRPr="007550C0">
              <w:rPr>
                <w:rFonts w:eastAsia="Times New Roman" w:cstheme="minorHAnsi"/>
                <w:color w:val="000000" w:themeColor="text1"/>
              </w:rPr>
              <w:t xml:space="preserve">S: (Record observations in the 2.4 Student Guide.) </w:t>
            </w:r>
          </w:p>
          <w:p w14:paraId="4149002E" w14:textId="77777777" w:rsidR="00103359" w:rsidRPr="007550C0" w:rsidRDefault="00103359" w:rsidP="00964CDB">
            <w:pPr>
              <w:spacing w:before="120" w:after="120"/>
              <w:rPr>
                <w:rFonts w:eastAsia="Times New Roman" w:cstheme="minorHAnsi"/>
                <w:color w:val="000000"/>
              </w:rPr>
            </w:pPr>
          </w:p>
          <w:p w14:paraId="2898C73E"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T: What aspects of Hilary's delivery enhance the clarity of her directions? How does she communicate that it's important for students to pay attention?</w:t>
            </w:r>
          </w:p>
          <w:p w14:paraId="082069E5" w14:textId="77777777" w:rsidR="00103359" w:rsidRPr="007550C0" w:rsidRDefault="00103359" w:rsidP="00964CDB">
            <w:pPr>
              <w:spacing w:before="120" w:after="120"/>
              <w:rPr>
                <w:rFonts w:eastAsia="Times New Roman" w:cstheme="minorHAnsi"/>
                <w:color w:val="000000" w:themeColor="text1"/>
              </w:rPr>
            </w:pPr>
          </w:p>
          <w:p w14:paraId="5E8B3DE5" w14:textId="77777777" w:rsidR="00103359" w:rsidRPr="007550C0" w:rsidRDefault="00103359" w:rsidP="00964CDB">
            <w:pPr>
              <w:spacing w:before="120" w:after="120"/>
              <w:rPr>
                <w:rFonts w:eastAsia="Times New Roman" w:cstheme="minorHAnsi"/>
                <w:color w:val="000000" w:themeColor="text1"/>
              </w:rPr>
            </w:pPr>
            <w:r w:rsidRPr="007550C0">
              <w:rPr>
                <w:rFonts w:eastAsia="Times New Roman" w:cstheme="minorHAnsi"/>
                <w:color w:val="000000" w:themeColor="text1"/>
              </w:rPr>
              <w:t xml:space="preserve">S: Hilary delivers her directions with controlled body language and a warm but serious tone.   </w:t>
            </w:r>
          </w:p>
          <w:p w14:paraId="1ED273E1" w14:textId="77777777" w:rsidR="00103359" w:rsidRPr="007550C0" w:rsidRDefault="00103359" w:rsidP="00964CDB">
            <w:pPr>
              <w:spacing w:before="120" w:after="120"/>
              <w:rPr>
                <w:rFonts w:eastAsia="Times New Roman" w:cstheme="minorHAnsi"/>
                <w:color w:val="000000"/>
              </w:rPr>
            </w:pPr>
          </w:p>
          <w:p w14:paraId="0AB4319E" w14:textId="77777777" w:rsidR="00103359" w:rsidRPr="007550C0" w:rsidRDefault="00103359" w:rsidP="00964CDB">
            <w:pPr>
              <w:pStyle w:val="Tabletext"/>
              <w:rPr>
                <w:rFonts w:cstheme="minorHAnsi"/>
                <w:i/>
                <w:iCs/>
                <w:color w:val="007D00"/>
              </w:rPr>
            </w:pPr>
            <w:r w:rsidRPr="007550C0">
              <w:rPr>
                <w:rFonts w:eastAsia="Times New Roman" w:cstheme="minorHAnsi"/>
                <w:color w:val="000000" w:themeColor="text1"/>
              </w:rPr>
              <w:t xml:space="preserve">T:  How you deliver a message—your body language, your facial expression, and certain qualities of your speech — contributes to how that message will be received by your audience.  We call these qualities of </w:t>
            </w:r>
            <w:r w:rsidRPr="007550C0">
              <w:rPr>
                <w:rFonts w:eastAsia="Times New Roman" w:cstheme="minorHAnsi"/>
                <w:b/>
                <w:bCs/>
                <w:color w:val="000000" w:themeColor="text1"/>
              </w:rPr>
              <w:t>communication register.</w:t>
            </w:r>
          </w:p>
        </w:tc>
        <w:tc>
          <w:tcPr>
            <w:tcW w:w="1578" w:type="dxa"/>
          </w:tcPr>
          <w:p w14:paraId="3DE03AB0" w14:textId="77777777" w:rsidR="00103359" w:rsidRPr="007550C0" w:rsidRDefault="00103359" w:rsidP="00964CDB">
            <w:pPr>
              <w:pStyle w:val="Tabletext"/>
              <w:jc w:val="center"/>
              <w:rPr>
                <w:rFonts w:cstheme="minorHAnsi"/>
              </w:rPr>
            </w:pPr>
            <w:r w:rsidRPr="007550C0">
              <w:rPr>
                <w:rFonts w:cstheme="minorHAnsi"/>
              </w:rPr>
              <w:lastRenderedPageBreak/>
              <w:t>Student Guide</w:t>
            </w:r>
          </w:p>
          <w:p w14:paraId="5E3845EE" w14:textId="77777777" w:rsidR="00103359" w:rsidRPr="007550C0" w:rsidRDefault="00103359" w:rsidP="00964CDB">
            <w:pPr>
              <w:pStyle w:val="Tabletext"/>
              <w:jc w:val="center"/>
              <w:rPr>
                <w:rFonts w:cstheme="minorHAnsi"/>
              </w:rPr>
            </w:pPr>
            <w:r w:rsidRPr="007550C0">
              <w:rPr>
                <w:rFonts w:cstheme="minorHAnsi"/>
              </w:rPr>
              <w:t>PowerPoint</w:t>
            </w:r>
          </w:p>
          <w:p w14:paraId="2FDFAD0E" w14:textId="77777777" w:rsidR="00103359" w:rsidRPr="007550C0" w:rsidRDefault="00103359" w:rsidP="00964CDB">
            <w:pPr>
              <w:pStyle w:val="Tabletext"/>
              <w:jc w:val="center"/>
              <w:rPr>
                <w:rFonts w:cstheme="minorHAnsi"/>
              </w:rPr>
            </w:pPr>
            <w:r w:rsidRPr="007550C0">
              <w:rPr>
                <w:rFonts w:cstheme="minorHAnsi"/>
              </w:rPr>
              <w:lastRenderedPageBreak/>
              <w:t xml:space="preserve">Video: </w:t>
            </w:r>
            <w:hyperlink r:id="rId10" w:history="1">
              <w:r w:rsidRPr="007550C0">
                <w:rPr>
                  <w:rStyle w:val="Hyperlink"/>
                  <w:rFonts w:cstheme="minorHAnsi"/>
                </w:rPr>
                <w:t>Establish Formal Register: Hilary Lewis</w:t>
              </w:r>
            </w:hyperlink>
          </w:p>
          <w:p w14:paraId="32FEB3A6" w14:textId="77777777" w:rsidR="00103359" w:rsidRPr="007550C0" w:rsidRDefault="00103359" w:rsidP="00964CDB">
            <w:pPr>
              <w:pStyle w:val="Tabletext"/>
              <w:rPr>
                <w:rFonts w:cstheme="minorHAnsi"/>
              </w:rPr>
            </w:pPr>
          </w:p>
        </w:tc>
      </w:tr>
      <w:tr w:rsidR="00103359" w:rsidRPr="007550C0" w14:paraId="3B072FFE" w14:textId="77777777" w:rsidTr="00964CDB">
        <w:trPr>
          <w:cantSplit w:val="0"/>
          <w:trHeight w:val="476"/>
        </w:trPr>
        <w:tc>
          <w:tcPr>
            <w:tcW w:w="2250" w:type="dxa"/>
          </w:tcPr>
          <w:p w14:paraId="32259E62" w14:textId="77777777" w:rsidR="00103359" w:rsidRPr="007550C0" w:rsidRDefault="00103359" w:rsidP="00964CDB">
            <w:pPr>
              <w:pStyle w:val="Tabletext"/>
              <w:jc w:val="center"/>
              <w:rPr>
                <w:rFonts w:cstheme="minorHAnsi"/>
              </w:rPr>
            </w:pPr>
            <w:r w:rsidRPr="007550C0">
              <w:rPr>
                <w:rFonts w:cstheme="minorHAnsi"/>
              </w:rPr>
              <w:lastRenderedPageBreak/>
              <w:t>12 mins</w:t>
            </w:r>
          </w:p>
        </w:tc>
        <w:tc>
          <w:tcPr>
            <w:tcW w:w="5528" w:type="dxa"/>
          </w:tcPr>
          <w:p w14:paraId="0EF77281" w14:textId="605DA75E" w:rsidR="00103359" w:rsidRPr="007550C0" w:rsidRDefault="00103359" w:rsidP="00964CDB">
            <w:pPr>
              <w:spacing w:before="120" w:after="120"/>
              <w:rPr>
                <w:rFonts w:eastAsia="Times New Roman" w:cstheme="minorHAnsi"/>
                <w:b/>
                <w:bCs/>
              </w:rPr>
            </w:pPr>
            <w:r w:rsidRPr="007550C0">
              <w:rPr>
                <w:rFonts w:eastAsia="Times New Roman" w:cstheme="minorHAnsi"/>
                <w:b/>
                <w:bCs/>
              </w:rPr>
              <w:t>Notes on Three Registers</w:t>
            </w:r>
          </w:p>
          <w:p w14:paraId="45F0879E" w14:textId="77777777" w:rsidR="00103359" w:rsidRPr="007550C0" w:rsidRDefault="00103359" w:rsidP="00964CDB">
            <w:pPr>
              <w:spacing w:before="120" w:after="120"/>
              <w:rPr>
                <w:rFonts w:eastAsia="Times New Roman" w:cstheme="minorHAnsi"/>
              </w:rPr>
            </w:pPr>
            <w:r w:rsidRPr="007550C0">
              <w:rPr>
                <w:rFonts w:eastAsia="Times New Roman" w:cstheme="minorHAnsi"/>
              </w:rPr>
              <w:t xml:space="preserve">T: In any given interaction, we shift in and out of three registers: casual, formal, and urgent. </w:t>
            </w:r>
          </w:p>
          <w:p w14:paraId="378FA08D" w14:textId="77777777" w:rsidR="00103359" w:rsidRPr="007550C0" w:rsidRDefault="00103359" w:rsidP="00964CDB">
            <w:pPr>
              <w:spacing w:before="120" w:after="120"/>
              <w:rPr>
                <w:rFonts w:eastAsia="Times New Roman" w:cstheme="minorHAnsi"/>
              </w:rPr>
            </w:pPr>
          </w:p>
          <w:p w14:paraId="1C0F0722" w14:textId="77777777" w:rsidR="00103359" w:rsidRPr="007550C0" w:rsidRDefault="00103359" w:rsidP="00964CDB">
            <w:pPr>
              <w:spacing w:before="120" w:after="120"/>
              <w:rPr>
                <w:rFonts w:eastAsia="Times New Roman" w:cstheme="minorHAnsi"/>
              </w:rPr>
            </w:pPr>
            <w:r w:rsidRPr="007550C0">
              <w:rPr>
                <w:rFonts w:eastAsia="Times New Roman" w:cstheme="minorHAnsi"/>
              </w:rPr>
              <w:t xml:space="preserve">S: (Independently read the characteristics of speech and body language and facial expression associated with the </w:t>
            </w:r>
            <w:r w:rsidRPr="007550C0">
              <w:rPr>
                <w:rFonts w:eastAsia="Times New Roman" w:cstheme="minorHAnsi"/>
              </w:rPr>
              <w:lastRenderedPageBreak/>
              <w:t xml:space="preserve">communication registers in the graphic organizer in the 2.4 Student Guide.) </w:t>
            </w:r>
          </w:p>
          <w:p w14:paraId="079168E4" w14:textId="77777777" w:rsidR="00103359" w:rsidRPr="007550C0" w:rsidRDefault="00103359" w:rsidP="00964CDB">
            <w:pPr>
              <w:spacing w:before="120" w:after="120"/>
              <w:rPr>
                <w:rFonts w:eastAsia="Times New Roman" w:cstheme="minorHAnsi"/>
              </w:rPr>
            </w:pPr>
          </w:p>
          <w:p w14:paraId="70719584" w14:textId="77777777" w:rsidR="00103359" w:rsidRPr="007550C0" w:rsidRDefault="00103359" w:rsidP="00964CDB">
            <w:pPr>
              <w:spacing w:before="120" w:after="120"/>
              <w:rPr>
                <w:rFonts w:eastAsia="Times New Roman" w:cstheme="minorHAnsi"/>
              </w:rPr>
            </w:pPr>
            <w:r w:rsidRPr="007550C0">
              <w:rPr>
                <w:rFonts w:eastAsia="Times New Roman" w:cstheme="minorHAnsi"/>
              </w:rPr>
              <w:t>T: I am going to model the causal register. Observe my speech and body language. (Model the casual communication register as you read the PPT description of the casual register).  When is it appropriate to use this register?</w:t>
            </w:r>
          </w:p>
          <w:p w14:paraId="5081ECFA" w14:textId="77777777" w:rsidR="00103359" w:rsidRPr="007550C0" w:rsidRDefault="00103359" w:rsidP="00964CDB">
            <w:pPr>
              <w:spacing w:before="120" w:after="120"/>
              <w:rPr>
                <w:rFonts w:eastAsia="Times New Roman" w:cstheme="minorHAnsi"/>
              </w:rPr>
            </w:pPr>
          </w:p>
          <w:p w14:paraId="236D0EC2" w14:textId="77777777" w:rsidR="00103359" w:rsidRPr="007550C0" w:rsidRDefault="00103359" w:rsidP="00964CDB">
            <w:pPr>
              <w:spacing w:before="120" w:after="120"/>
              <w:rPr>
                <w:rFonts w:eastAsia="Times New Roman" w:cstheme="minorHAnsi"/>
              </w:rPr>
            </w:pPr>
            <w:r w:rsidRPr="007550C0">
              <w:rPr>
                <w:rFonts w:eastAsia="Times New Roman" w:cstheme="minorHAnsi"/>
              </w:rPr>
              <w:t>S: Most of the time when teaching. (Add notes to the student guide).</w:t>
            </w:r>
          </w:p>
          <w:p w14:paraId="29DBFD72" w14:textId="77777777" w:rsidR="00103359" w:rsidRPr="007550C0" w:rsidRDefault="00103359" w:rsidP="00964CDB">
            <w:pPr>
              <w:spacing w:before="120" w:after="120"/>
              <w:rPr>
                <w:rFonts w:eastAsia="Times New Roman" w:cstheme="minorHAnsi"/>
              </w:rPr>
            </w:pPr>
          </w:p>
          <w:p w14:paraId="7796D780" w14:textId="77777777" w:rsidR="00103359" w:rsidRPr="007550C0" w:rsidRDefault="00103359" w:rsidP="00964CDB">
            <w:pPr>
              <w:spacing w:before="120" w:after="120"/>
              <w:rPr>
                <w:rFonts w:eastAsia="Times New Roman" w:cstheme="minorHAnsi"/>
              </w:rPr>
            </w:pPr>
            <w:r w:rsidRPr="007550C0">
              <w:rPr>
                <w:rFonts w:eastAsia="Times New Roman" w:cstheme="minorHAnsi"/>
              </w:rPr>
              <w:t>T: I am going to model the formal register. Observe my speech and body language. (Model the formal communication register as you read the PPT description.)  When is it appropriate to use this register?</w:t>
            </w:r>
          </w:p>
          <w:p w14:paraId="70D64893" w14:textId="77777777" w:rsidR="00103359" w:rsidRPr="007550C0" w:rsidRDefault="00103359" w:rsidP="00964CDB">
            <w:pPr>
              <w:spacing w:before="120" w:after="120"/>
              <w:rPr>
                <w:rFonts w:eastAsia="Times New Roman" w:cstheme="minorHAnsi"/>
              </w:rPr>
            </w:pPr>
          </w:p>
          <w:p w14:paraId="67AB3200" w14:textId="77777777" w:rsidR="00103359" w:rsidRPr="007550C0" w:rsidRDefault="00103359" w:rsidP="00964CDB">
            <w:pPr>
              <w:spacing w:before="120" w:after="120"/>
              <w:rPr>
                <w:rFonts w:eastAsia="Times New Roman" w:cstheme="minorHAnsi"/>
              </w:rPr>
            </w:pPr>
            <w:r w:rsidRPr="007550C0">
              <w:rPr>
                <w:rFonts w:eastAsia="Times New Roman" w:cstheme="minorHAnsi"/>
              </w:rPr>
              <w:t>S: Most of the time when teaching in large groups, and when giving directions. (Add notes to the student guide).</w:t>
            </w:r>
          </w:p>
          <w:p w14:paraId="2DAA1AEB" w14:textId="77777777" w:rsidR="00103359" w:rsidRPr="007550C0" w:rsidRDefault="00103359" w:rsidP="00964CDB">
            <w:pPr>
              <w:spacing w:before="120" w:after="120"/>
              <w:rPr>
                <w:rFonts w:eastAsia="Times New Roman" w:cstheme="minorHAnsi"/>
              </w:rPr>
            </w:pPr>
          </w:p>
          <w:p w14:paraId="71D778F1" w14:textId="77777777" w:rsidR="00103359" w:rsidRPr="007550C0" w:rsidRDefault="00103359" w:rsidP="00964CDB">
            <w:pPr>
              <w:spacing w:before="120" w:after="120"/>
              <w:rPr>
                <w:rFonts w:eastAsia="Times New Roman" w:cstheme="minorHAnsi"/>
              </w:rPr>
            </w:pPr>
            <w:r w:rsidRPr="007550C0">
              <w:rPr>
                <w:rFonts w:eastAsia="Times New Roman" w:cstheme="minorHAnsi"/>
              </w:rPr>
              <w:t>T: I am going to model the urgent register. Observe my speech and body language. (Model the urgent communication register as you read the PPT description.)  When is it appropriate to use this register?</w:t>
            </w:r>
          </w:p>
          <w:p w14:paraId="7247B201" w14:textId="77777777" w:rsidR="00103359" w:rsidRPr="007550C0" w:rsidRDefault="00103359" w:rsidP="00964CDB">
            <w:pPr>
              <w:spacing w:before="120" w:after="120"/>
              <w:rPr>
                <w:rFonts w:eastAsia="Times New Roman" w:cstheme="minorHAnsi"/>
              </w:rPr>
            </w:pPr>
          </w:p>
          <w:p w14:paraId="4384C554" w14:textId="77777777" w:rsidR="00103359" w:rsidRPr="007550C0" w:rsidRDefault="00103359" w:rsidP="00964CDB">
            <w:pPr>
              <w:pStyle w:val="Tabletext"/>
              <w:rPr>
                <w:rFonts w:cstheme="minorHAnsi"/>
                <w:b/>
                <w:bCs/>
              </w:rPr>
            </w:pPr>
            <w:r w:rsidRPr="007550C0">
              <w:rPr>
                <w:rFonts w:eastAsia="Times New Roman" w:cstheme="minorHAnsi"/>
              </w:rPr>
              <w:t>S: In emergencies. (Add notes to the student guide).</w:t>
            </w:r>
          </w:p>
        </w:tc>
        <w:tc>
          <w:tcPr>
            <w:tcW w:w="1578" w:type="dxa"/>
          </w:tcPr>
          <w:p w14:paraId="4E782DF4" w14:textId="77777777" w:rsidR="00103359" w:rsidRPr="007550C0" w:rsidRDefault="00ED26D5" w:rsidP="00964CDB">
            <w:pPr>
              <w:pStyle w:val="Tabletext"/>
              <w:jc w:val="center"/>
              <w:rPr>
                <w:rFonts w:cstheme="minorHAnsi"/>
              </w:rPr>
            </w:pPr>
            <w:r w:rsidRPr="007550C0">
              <w:rPr>
                <w:rFonts w:cstheme="minorHAnsi"/>
              </w:rPr>
              <w:lastRenderedPageBreak/>
              <w:t>Student Guide</w:t>
            </w:r>
          </w:p>
          <w:p w14:paraId="5792EFD2" w14:textId="0FFB8A4E" w:rsidR="00ED26D5" w:rsidRPr="007550C0" w:rsidRDefault="00ED26D5" w:rsidP="00964CDB">
            <w:pPr>
              <w:pStyle w:val="Tabletext"/>
              <w:jc w:val="center"/>
              <w:rPr>
                <w:rFonts w:cstheme="minorHAnsi"/>
              </w:rPr>
            </w:pPr>
            <w:r w:rsidRPr="007550C0">
              <w:rPr>
                <w:rFonts w:cstheme="minorHAnsi"/>
              </w:rPr>
              <w:t>PowerPoint</w:t>
            </w:r>
          </w:p>
        </w:tc>
      </w:tr>
      <w:tr w:rsidR="00103359" w:rsidRPr="007550C0" w14:paraId="13A4F523" w14:textId="77777777" w:rsidTr="00964CDB">
        <w:trPr>
          <w:cantSplit w:val="0"/>
          <w:trHeight w:val="476"/>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DC901E9" w14:textId="77777777" w:rsidR="00103359" w:rsidRPr="007550C0" w:rsidRDefault="00103359" w:rsidP="00964CDB">
            <w:pPr>
              <w:pStyle w:val="Tabletext"/>
              <w:jc w:val="center"/>
              <w:rPr>
                <w:rFonts w:cstheme="minorHAnsi"/>
              </w:rPr>
            </w:pPr>
            <w:r w:rsidRPr="007550C0">
              <w:rPr>
                <w:rFonts w:eastAsia="Times New Roman" w:cstheme="minorHAnsi"/>
                <w:color w:val="000000"/>
              </w:rPr>
              <w:t>5 mins</w:t>
            </w:r>
          </w:p>
        </w:tc>
        <w:tc>
          <w:tcPr>
            <w:tcW w:w="5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B0AEE" w14:textId="77777777" w:rsidR="00103359" w:rsidRPr="007550C0" w:rsidRDefault="00103359" w:rsidP="00964CDB">
            <w:pPr>
              <w:spacing w:before="120" w:after="120"/>
              <w:rPr>
                <w:rFonts w:eastAsia="Times New Roman" w:cstheme="minorHAnsi"/>
                <w:b/>
                <w:bCs/>
                <w:color w:val="000000"/>
              </w:rPr>
            </w:pPr>
            <w:r w:rsidRPr="007550C0">
              <w:rPr>
                <w:rFonts w:eastAsia="Times New Roman" w:cstheme="minorHAnsi"/>
                <w:b/>
                <w:bCs/>
                <w:color w:val="000000"/>
              </w:rPr>
              <w:t>Practice 2: Analyze Strong Voice in Action</w:t>
            </w:r>
          </w:p>
          <w:p w14:paraId="16BF2AA6" w14:textId="77777777" w:rsidR="00103359" w:rsidRPr="007550C0" w:rsidRDefault="00103359" w:rsidP="00964CDB">
            <w:pPr>
              <w:spacing w:before="120" w:after="120"/>
              <w:rPr>
                <w:rFonts w:eastAsia="Times New Roman" w:cstheme="minorHAnsi"/>
              </w:rPr>
            </w:pPr>
            <w:r w:rsidRPr="007550C0">
              <w:rPr>
                <w:rFonts w:eastAsia="Times New Roman" w:cstheme="minorHAnsi"/>
              </w:rPr>
              <w:t xml:space="preserve">T: (Show “Establish Formal Register: </w:t>
            </w:r>
            <w:proofErr w:type="spellStart"/>
            <w:r w:rsidRPr="007550C0">
              <w:rPr>
                <w:rFonts w:eastAsia="Times New Roman" w:cstheme="minorHAnsi"/>
              </w:rPr>
              <w:t>Ijeoma</w:t>
            </w:r>
            <w:proofErr w:type="spellEnd"/>
            <w:r w:rsidRPr="007550C0">
              <w:rPr>
                <w:rFonts w:eastAsia="Times New Roman" w:cstheme="minorHAnsi"/>
              </w:rPr>
              <w:t xml:space="preserve"> </w:t>
            </w:r>
            <w:proofErr w:type="spellStart"/>
            <w:r w:rsidRPr="007550C0">
              <w:rPr>
                <w:rFonts w:eastAsia="Times New Roman" w:cstheme="minorHAnsi"/>
              </w:rPr>
              <w:t>Duru</w:t>
            </w:r>
            <w:proofErr w:type="spellEnd"/>
            <w:r w:rsidRPr="007550C0">
              <w:rPr>
                <w:rFonts w:eastAsia="Times New Roman" w:cstheme="minorHAnsi"/>
              </w:rPr>
              <w:t xml:space="preserve">” and “Establish Formal Register: Emily </w:t>
            </w:r>
            <w:proofErr w:type="spellStart"/>
            <w:r w:rsidRPr="007550C0">
              <w:rPr>
                <w:rFonts w:eastAsia="Times New Roman" w:cstheme="minorHAnsi"/>
              </w:rPr>
              <w:t>Bisso</w:t>
            </w:r>
            <w:proofErr w:type="spellEnd"/>
            <w:r w:rsidRPr="007550C0">
              <w:rPr>
                <w:rFonts w:eastAsia="Times New Roman" w:cstheme="minorHAnsi"/>
              </w:rPr>
              <w:t xml:space="preserve">.”) As you watch and listen to Hilary share her analysis of Formal Register in </w:t>
            </w:r>
            <w:proofErr w:type="spellStart"/>
            <w:r w:rsidRPr="007550C0">
              <w:rPr>
                <w:rFonts w:eastAsia="Times New Roman" w:cstheme="minorHAnsi"/>
              </w:rPr>
              <w:t>Ijeoma</w:t>
            </w:r>
            <w:proofErr w:type="spellEnd"/>
            <w:r w:rsidRPr="007550C0">
              <w:rPr>
                <w:rFonts w:eastAsia="Times New Roman" w:cstheme="minorHAnsi"/>
              </w:rPr>
              <w:t xml:space="preserve"> </w:t>
            </w:r>
            <w:proofErr w:type="spellStart"/>
            <w:r w:rsidRPr="007550C0">
              <w:rPr>
                <w:rFonts w:eastAsia="Times New Roman" w:cstheme="minorHAnsi"/>
              </w:rPr>
              <w:t>Duru's</w:t>
            </w:r>
            <w:proofErr w:type="spellEnd"/>
            <w:r w:rsidRPr="007550C0">
              <w:rPr>
                <w:rFonts w:eastAsia="Times New Roman" w:cstheme="minorHAnsi"/>
              </w:rPr>
              <w:t xml:space="preserve"> ninth-grade math class and Emily </w:t>
            </w:r>
            <w:proofErr w:type="spellStart"/>
            <w:r w:rsidRPr="007550C0">
              <w:rPr>
                <w:rFonts w:eastAsia="Times New Roman" w:cstheme="minorHAnsi"/>
              </w:rPr>
              <w:t>Bisso's</w:t>
            </w:r>
            <w:proofErr w:type="spellEnd"/>
            <w:r w:rsidRPr="007550C0">
              <w:rPr>
                <w:rFonts w:eastAsia="Times New Roman" w:cstheme="minorHAnsi"/>
              </w:rPr>
              <w:t xml:space="preserve"> fifth-grade history class, pay attention to the teachers’ speech and body language. Add your thoughts to the student guide.</w:t>
            </w:r>
          </w:p>
          <w:p w14:paraId="3ED3E225" w14:textId="77777777" w:rsidR="00103359" w:rsidRPr="007550C0" w:rsidRDefault="00103359" w:rsidP="00964CDB">
            <w:pPr>
              <w:spacing w:before="120" w:after="120"/>
              <w:rPr>
                <w:rFonts w:eastAsia="Times New Roman" w:cstheme="minorHAnsi"/>
              </w:rPr>
            </w:pPr>
          </w:p>
          <w:p w14:paraId="619775FD" w14:textId="77777777" w:rsidR="00103359" w:rsidRPr="007550C0" w:rsidRDefault="00103359" w:rsidP="00964CDB">
            <w:pPr>
              <w:spacing w:before="120" w:after="120"/>
              <w:rPr>
                <w:rFonts w:eastAsia="Times New Roman" w:cstheme="minorHAnsi"/>
              </w:rPr>
            </w:pPr>
            <w:r w:rsidRPr="007550C0">
              <w:rPr>
                <w:rFonts w:eastAsia="Times New Roman" w:cstheme="minorHAnsi"/>
              </w:rPr>
              <w:t xml:space="preserve">S: (Add notes on how each teacher communicates the importance of her message through both her speech -i.e., </w:t>
            </w:r>
            <w:r w:rsidRPr="007550C0">
              <w:rPr>
                <w:rFonts w:eastAsia="Times New Roman" w:cstheme="minorHAnsi"/>
              </w:rPr>
              <w:lastRenderedPageBreak/>
              <w:t xml:space="preserve">quiet, slow, even, and low- and her </w:t>
            </w:r>
            <w:r w:rsidRPr="007550C0">
              <w:rPr>
                <w:rFonts w:eastAsia="Times New Roman" w:cstheme="minorHAnsi"/>
                <w:b/>
                <w:bCs/>
              </w:rPr>
              <w:t>body language</w:t>
            </w:r>
            <w:r w:rsidRPr="007550C0">
              <w:rPr>
                <w:rFonts w:eastAsia="Times New Roman" w:cstheme="minorHAnsi"/>
              </w:rPr>
              <w:t xml:space="preserve"> on the 2.4 Student Guide.)</w:t>
            </w:r>
          </w:p>
          <w:p w14:paraId="0A964EDE" w14:textId="77777777" w:rsidR="00103359" w:rsidRPr="007550C0" w:rsidRDefault="00103359" w:rsidP="00964CDB">
            <w:pPr>
              <w:spacing w:before="120" w:after="120"/>
              <w:rPr>
                <w:rFonts w:eastAsia="Times New Roman" w:cstheme="minorHAnsi"/>
              </w:rPr>
            </w:pPr>
          </w:p>
          <w:p w14:paraId="435C59F7" w14:textId="77777777" w:rsidR="00103359" w:rsidRPr="007550C0" w:rsidRDefault="00103359" w:rsidP="00964CDB">
            <w:pPr>
              <w:spacing w:before="120" w:after="120"/>
              <w:rPr>
                <w:rFonts w:eastAsia="Times New Roman" w:cstheme="minorHAnsi"/>
              </w:rPr>
            </w:pPr>
            <w:r w:rsidRPr="007550C0">
              <w:rPr>
                <w:rFonts w:eastAsia="Times New Roman" w:cstheme="minorHAnsi"/>
              </w:rPr>
              <w:t>T: Review your graphic organizer and make any necessary additions and/or revisions.</w:t>
            </w:r>
          </w:p>
          <w:p w14:paraId="48F41EDD" w14:textId="77777777" w:rsidR="00103359" w:rsidRPr="007550C0" w:rsidRDefault="00103359" w:rsidP="00964CDB">
            <w:pPr>
              <w:spacing w:before="120" w:after="120"/>
              <w:rPr>
                <w:rFonts w:eastAsia="Times New Roman" w:cstheme="minorHAnsi"/>
              </w:rPr>
            </w:pPr>
          </w:p>
          <w:p w14:paraId="5850DEB9" w14:textId="77777777" w:rsidR="00103359" w:rsidRPr="007550C0" w:rsidRDefault="00103359" w:rsidP="00964CDB">
            <w:pPr>
              <w:spacing w:before="120" w:after="120"/>
              <w:rPr>
                <w:rFonts w:eastAsia="Times New Roman" w:cstheme="minorHAnsi"/>
                <w:b/>
                <w:bCs/>
              </w:rPr>
            </w:pPr>
            <w:r w:rsidRPr="007550C0">
              <w:rPr>
                <w:rFonts w:eastAsia="Times New Roman" w:cstheme="minorHAnsi"/>
              </w:rPr>
              <w:t>S: (Add to graphic organizers.)</w:t>
            </w:r>
          </w:p>
        </w:tc>
        <w:tc>
          <w:tcPr>
            <w:tcW w:w="1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7D4243" w14:textId="77777777" w:rsidR="00103359" w:rsidRPr="007550C0" w:rsidRDefault="00103359" w:rsidP="00964CDB">
            <w:pPr>
              <w:spacing w:before="120" w:after="120"/>
              <w:jc w:val="center"/>
              <w:rPr>
                <w:rFonts w:eastAsia="Times New Roman" w:cstheme="minorHAnsi"/>
                <w:color w:val="000000"/>
              </w:rPr>
            </w:pPr>
            <w:r w:rsidRPr="007550C0">
              <w:rPr>
                <w:rFonts w:eastAsia="Times New Roman" w:cstheme="minorHAnsi"/>
                <w:color w:val="000000"/>
              </w:rPr>
              <w:lastRenderedPageBreak/>
              <w:t>Student Guide</w:t>
            </w:r>
          </w:p>
          <w:p w14:paraId="2D63E320" w14:textId="77777777" w:rsidR="00103359" w:rsidRPr="007550C0" w:rsidRDefault="00103359" w:rsidP="00964CDB">
            <w:pPr>
              <w:spacing w:before="120" w:after="120"/>
              <w:jc w:val="center"/>
              <w:rPr>
                <w:rFonts w:eastAsia="Times New Roman" w:cstheme="minorHAnsi"/>
                <w:color w:val="000000"/>
              </w:rPr>
            </w:pPr>
          </w:p>
          <w:p w14:paraId="6C0D13D8" w14:textId="77777777" w:rsidR="00103359" w:rsidRPr="007550C0" w:rsidRDefault="00103359" w:rsidP="00964CDB">
            <w:pPr>
              <w:spacing w:before="120" w:after="120"/>
              <w:jc w:val="center"/>
              <w:rPr>
                <w:rFonts w:eastAsia="Times New Roman" w:cstheme="minorHAnsi"/>
                <w:color w:val="000000"/>
              </w:rPr>
            </w:pPr>
            <w:r w:rsidRPr="007550C0">
              <w:rPr>
                <w:rFonts w:eastAsia="Times New Roman" w:cstheme="minorHAnsi"/>
                <w:color w:val="000000"/>
              </w:rPr>
              <w:t>Video:</w:t>
            </w:r>
          </w:p>
          <w:p w14:paraId="4CBF41C6" w14:textId="77777777" w:rsidR="00103359" w:rsidRPr="007550C0" w:rsidRDefault="00103359" w:rsidP="00964CDB">
            <w:pPr>
              <w:spacing w:before="120" w:after="120"/>
              <w:jc w:val="center"/>
              <w:rPr>
                <w:rStyle w:val="Hyperlink"/>
                <w:rFonts w:eastAsia="Times New Roman" w:cstheme="minorHAnsi"/>
              </w:rPr>
            </w:pPr>
            <w:r w:rsidRPr="007550C0">
              <w:rPr>
                <w:rFonts w:eastAsia="Times New Roman" w:cstheme="minorHAnsi"/>
              </w:rPr>
              <w:fldChar w:fldCharType="begin"/>
            </w:r>
            <w:r w:rsidRPr="007550C0">
              <w:rPr>
                <w:rFonts w:eastAsia="Times New Roman" w:cstheme="minorHAnsi"/>
              </w:rPr>
              <w:instrText xml:space="preserve"> HYPERLINK "https://vimeo.com/177075892" </w:instrText>
            </w:r>
            <w:r w:rsidRPr="007550C0">
              <w:rPr>
                <w:rFonts w:eastAsia="Times New Roman" w:cstheme="minorHAnsi"/>
              </w:rPr>
            </w:r>
            <w:r w:rsidRPr="007550C0">
              <w:rPr>
                <w:rFonts w:eastAsia="Times New Roman" w:cstheme="minorHAnsi"/>
              </w:rPr>
              <w:fldChar w:fldCharType="separate"/>
            </w:r>
            <w:r w:rsidRPr="007550C0">
              <w:rPr>
                <w:rStyle w:val="Hyperlink"/>
                <w:rFonts w:eastAsia="Times New Roman" w:cstheme="minorHAnsi"/>
              </w:rPr>
              <w:t xml:space="preserve">“Establish Formal Register:  </w:t>
            </w:r>
            <w:proofErr w:type="spellStart"/>
            <w:r w:rsidRPr="007550C0">
              <w:rPr>
                <w:rStyle w:val="Hyperlink"/>
                <w:rFonts w:eastAsia="Times New Roman" w:cstheme="minorHAnsi"/>
              </w:rPr>
              <w:t>Ijeoma</w:t>
            </w:r>
            <w:proofErr w:type="spellEnd"/>
            <w:r w:rsidRPr="007550C0">
              <w:rPr>
                <w:rStyle w:val="Hyperlink"/>
                <w:rFonts w:eastAsia="Times New Roman" w:cstheme="minorHAnsi"/>
              </w:rPr>
              <w:t xml:space="preserve"> </w:t>
            </w:r>
            <w:proofErr w:type="spellStart"/>
            <w:r w:rsidRPr="007550C0">
              <w:rPr>
                <w:rStyle w:val="Hyperlink"/>
                <w:rFonts w:eastAsia="Times New Roman" w:cstheme="minorHAnsi"/>
              </w:rPr>
              <w:t>Duru</w:t>
            </w:r>
            <w:proofErr w:type="spellEnd"/>
            <w:r w:rsidRPr="007550C0">
              <w:rPr>
                <w:rStyle w:val="Hyperlink"/>
                <w:rFonts w:eastAsia="Times New Roman" w:cstheme="minorHAnsi"/>
              </w:rPr>
              <w:t>”</w:t>
            </w:r>
          </w:p>
          <w:p w14:paraId="604B2FF4" w14:textId="77777777" w:rsidR="00103359" w:rsidRPr="007550C0" w:rsidRDefault="00103359" w:rsidP="00964CDB">
            <w:pPr>
              <w:spacing w:before="120" w:after="120"/>
              <w:jc w:val="center"/>
              <w:rPr>
                <w:rStyle w:val="Hyperlink"/>
                <w:rFonts w:cstheme="minorHAnsi"/>
              </w:rPr>
            </w:pPr>
            <w:r w:rsidRPr="007550C0">
              <w:rPr>
                <w:rFonts w:eastAsia="Times New Roman" w:cstheme="minorHAnsi"/>
              </w:rPr>
              <w:fldChar w:fldCharType="end"/>
            </w:r>
          </w:p>
          <w:p w14:paraId="3F7B9A7A" w14:textId="77777777" w:rsidR="00103359" w:rsidRPr="007550C0" w:rsidRDefault="00103359" w:rsidP="00964CDB">
            <w:pPr>
              <w:spacing w:before="120" w:after="120"/>
              <w:jc w:val="center"/>
              <w:rPr>
                <w:rFonts w:eastAsia="Times New Roman" w:cstheme="minorHAnsi"/>
                <w:color w:val="000000"/>
              </w:rPr>
            </w:pPr>
            <w:r w:rsidRPr="007550C0">
              <w:rPr>
                <w:rFonts w:eastAsia="Times New Roman" w:cstheme="minorHAnsi"/>
                <w:color w:val="000000"/>
              </w:rPr>
              <w:t>Video:</w:t>
            </w:r>
          </w:p>
          <w:p w14:paraId="03E2174F" w14:textId="77777777" w:rsidR="00103359" w:rsidRPr="007550C0" w:rsidRDefault="003D7D88" w:rsidP="00964CDB">
            <w:pPr>
              <w:pStyle w:val="Tabletext"/>
              <w:jc w:val="center"/>
              <w:rPr>
                <w:rFonts w:cstheme="minorHAnsi"/>
              </w:rPr>
            </w:pPr>
            <w:hyperlink r:id="rId11" w:history="1">
              <w:r w:rsidR="00103359" w:rsidRPr="007550C0">
                <w:rPr>
                  <w:rStyle w:val="Hyperlink"/>
                  <w:rFonts w:eastAsia="Times New Roman" w:cstheme="minorHAnsi"/>
                </w:rPr>
                <w:t xml:space="preserve">“Establish Formal Register:  Emily </w:t>
              </w:r>
              <w:proofErr w:type="spellStart"/>
              <w:r w:rsidR="00103359" w:rsidRPr="007550C0">
                <w:rPr>
                  <w:rStyle w:val="Hyperlink"/>
                  <w:rFonts w:eastAsia="Times New Roman" w:cstheme="minorHAnsi"/>
                </w:rPr>
                <w:t>Bisso</w:t>
              </w:r>
              <w:proofErr w:type="spellEnd"/>
              <w:r w:rsidR="00103359" w:rsidRPr="007550C0">
                <w:rPr>
                  <w:rStyle w:val="Hyperlink"/>
                  <w:rFonts w:eastAsia="Times New Roman" w:cstheme="minorHAnsi"/>
                </w:rPr>
                <w:t>”</w:t>
              </w:r>
            </w:hyperlink>
          </w:p>
        </w:tc>
      </w:tr>
      <w:tr w:rsidR="00103359" w:rsidRPr="007550C0" w14:paraId="4D555D81" w14:textId="77777777" w:rsidTr="00964CDB">
        <w:trPr>
          <w:cantSplit w:val="0"/>
          <w:trHeight w:val="420"/>
        </w:trPr>
        <w:tc>
          <w:tcPr>
            <w:tcW w:w="22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A5D0579" w14:textId="77777777" w:rsidR="00103359" w:rsidRPr="007550C0" w:rsidRDefault="00103359" w:rsidP="00964CDB">
            <w:pPr>
              <w:pStyle w:val="Tabletext"/>
              <w:jc w:val="center"/>
              <w:rPr>
                <w:rFonts w:cstheme="minorHAnsi"/>
              </w:rPr>
            </w:pPr>
            <w:r w:rsidRPr="007550C0">
              <w:rPr>
                <w:rFonts w:eastAsia="Times New Roman" w:cstheme="minorHAnsi"/>
                <w:color w:val="000000"/>
              </w:rPr>
              <w:lastRenderedPageBreak/>
              <w:t>5 mins</w:t>
            </w:r>
          </w:p>
        </w:tc>
        <w:tc>
          <w:tcPr>
            <w:tcW w:w="552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0698AB" w14:textId="4CC7D00A" w:rsidR="00103359" w:rsidRPr="007550C0" w:rsidRDefault="00103359" w:rsidP="00964CDB">
            <w:pPr>
              <w:spacing w:before="120" w:after="120"/>
              <w:rPr>
                <w:rFonts w:eastAsia="Times New Roman" w:cstheme="minorHAnsi"/>
                <w:b/>
                <w:bCs/>
              </w:rPr>
            </w:pPr>
            <w:r w:rsidRPr="007550C0">
              <w:rPr>
                <w:rFonts w:eastAsia="Times New Roman" w:cstheme="minorHAnsi"/>
                <w:b/>
                <w:bCs/>
              </w:rPr>
              <w:t>Debrief:</w:t>
            </w:r>
          </w:p>
          <w:p w14:paraId="7A1BB507" w14:textId="77777777" w:rsidR="00103359" w:rsidRPr="007550C0" w:rsidRDefault="00103359" w:rsidP="00964CDB">
            <w:pPr>
              <w:spacing w:before="120" w:after="120"/>
              <w:rPr>
                <w:rFonts w:eastAsia="Times New Roman" w:cstheme="minorHAnsi"/>
              </w:rPr>
            </w:pPr>
            <w:r w:rsidRPr="007550C0">
              <w:rPr>
                <w:rFonts w:eastAsia="Times New Roman" w:cstheme="minorHAnsi"/>
              </w:rPr>
              <w:t xml:space="preserve">T:  What additions and revisions did you make to the graphic organizers? (Call on several students.)  </w:t>
            </w:r>
          </w:p>
          <w:p w14:paraId="13FCD6BD" w14:textId="77777777" w:rsidR="00103359" w:rsidRPr="007550C0" w:rsidRDefault="00103359" w:rsidP="00964CDB">
            <w:pPr>
              <w:spacing w:before="120" w:after="120"/>
              <w:rPr>
                <w:rFonts w:eastAsia="Times New Roman" w:cstheme="minorHAnsi"/>
              </w:rPr>
            </w:pPr>
          </w:p>
          <w:p w14:paraId="65C6DA9D" w14:textId="77777777" w:rsidR="00103359" w:rsidRPr="007550C0" w:rsidRDefault="00103359" w:rsidP="00964CDB">
            <w:pPr>
              <w:spacing w:before="120" w:after="120"/>
              <w:rPr>
                <w:rFonts w:eastAsia="Times New Roman" w:cstheme="minorHAnsi"/>
              </w:rPr>
            </w:pPr>
            <w:r w:rsidRPr="007550C0">
              <w:rPr>
                <w:rFonts w:eastAsia="Times New Roman" w:cstheme="minorHAnsi"/>
              </w:rPr>
              <w:t>T: Some teachers may use communication registers differently. Highly effective teachers understand the impact of register on their students and use these registers intentionally.  For example, they often shift to a more formal register to ensure follow-through when needed.</w:t>
            </w:r>
          </w:p>
          <w:p w14:paraId="18BD9D97" w14:textId="77777777" w:rsidR="00103359" w:rsidRPr="007550C0" w:rsidRDefault="00103359" w:rsidP="00964CDB">
            <w:pPr>
              <w:spacing w:before="120" w:after="120"/>
              <w:rPr>
                <w:rFonts w:eastAsia="Times New Roman" w:cstheme="minorHAnsi"/>
              </w:rPr>
            </w:pPr>
          </w:p>
          <w:p w14:paraId="4691651D" w14:textId="0634297F" w:rsidR="00103359" w:rsidRPr="007550C0" w:rsidRDefault="00103359" w:rsidP="00964CDB">
            <w:pPr>
              <w:spacing w:before="120" w:after="120"/>
              <w:rPr>
                <w:rFonts w:eastAsia="Times New Roman" w:cstheme="minorHAnsi"/>
              </w:rPr>
            </w:pPr>
            <w:r w:rsidRPr="007550C0">
              <w:rPr>
                <w:rFonts w:eastAsia="Times New Roman" w:cstheme="minorHAnsi"/>
              </w:rPr>
              <w:t>T:  To review the different registers, I will read five different scenarios.  You are going to vote using the following hand signals on which register is most appropriate for the situation:</w:t>
            </w:r>
          </w:p>
          <w:p w14:paraId="52E0E6F8" w14:textId="77777777" w:rsidR="00103359" w:rsidRPr="007550C0" w:rsidRDefault="00103359" w:rsidP="00964CDB">
            <w:pPr>
              <w:spacing w:before="120" w:after="120"/>
              <w:rPr>
                <w:rFonts w:eastAsia="Times New Roman" w:cstheme="minorHAnsi"/>
              </w:rPr>
            </w:pPr>
            <w:r w:rsidRPr="007550C0">
              <w:rPr>
                <w:rFonts w:eastAsia="Times New Roman" w:cstheme="minorHAnsi"/>
              </w:rPr>
              <w:t>1: Formal register</w:t>
            </w:r>
          </w:p>
          <w:p w14:paraId="1909A558" w14:textId="77777777" w:rsidR="00103359" w:rsidRPr="007550C0" w:rsidRDefault="00103359" w:rsidP="00964CDB">
            <w:pPr>
              <w:spacing w:before="120" w:after="120"/>
              <w:rPr>
                <w:rFonts w:eastAsia="Times New Roman" w:cstheme="minorHAnsi"/>
              </w:rPr>
            </w:pPr>
            <w:r w:rsidRPr="007550C0">
              <w:rPr>
                <w:rFonts w:eastAsia="Times New Roman" w:cstheme="minorHAnsi"/>
              </w:rPr>
              <w:t>2: Casual register</w:t>
            </w:r>
          </w:p>
          <w:p w14:paraId="2CA3B636" w14:textId="129F9C49" w:rsidR="00103359" w:rsidRPr="007550C0" w:rsidRDefault="00103359" w:rsidP="00964CDB">
            <w:pPr>
              <w:spacing w:before="120" w:after="120"/>
              <w:rPr>
                <w:rFonts w:eastAsia="Times New Roman" w:cstheme="minorHAnsi"/>
              </w:rPr>
            </w:pPr>
            <w:r w:rsidRPr="007550C0">
              <w:rPr>
                <w:rFonts w:eastAsia="Times New Roman" w:cstheme="minorHAnsi"/>
              </w:rPr>
              <w:t>3: Urgent register</w:t>
            </w:r>
          </w:p>
          <w:p w14:paraId="1F91F1C9" w14:textId="77777777" w:rsidR="00103359" w:rsidRPr="007550C0" w:rsidRDefault="00103359" w:rsidP="00103359">
            <w:pPr>
              <w:pStyle w:val="ListParagraph"/>
              <w:numPr>
                <w:ilvl w:val="0"/>
                <w:numId w:val="20"/>
              </w:numPr>
              <w:spacing w:before="120" w:after="120"/>
              <w:rPr>
                <w:rFonts w:eastAsia="Times New Roman" w:cstheme="minorHAnsi"/>
              </w:rPr>
            </w:pPr>
            <w:r w:rsidRPr="007550C0">
              <w:rPr>
                <w:rFonts w:eastAsia="Times New Roman" w:cstheme="minorHAnsi"/>
              </w:rPr>
              <w:t xml:space="preserve">A teacher greets her class and checks in with each student at the beginning of the day </w:t>
            </w:r>
            <w:r w:rsidRPr="007550C0">
              <w:rPr>
                <w:rFonts w:eastAsia="Times New Roman" w:cstheme="minorHAnsi"/>
                <w:i/>
                <w:iCs/>
              </w:rPr>
              <w:t>(casual)</w:t>
            </w:r>
          </w:p>
          <w:p w14:paraId="3CF58064" w14:textId="77777777" w:rsidR="00103359" w:rsidRPr="007550C0" w:rsidRDefault="00103359" w:rsidP="00103359">
            <w:pPr>
              <w:pStyle w:val="ListParagraph"/>
              <w:numPr>
                <w:ilvl w:val="0"/>
                <w:numId w:val="20"/>
              </w:numPr>
              <w:spacing w:before="120" w:after="120"/>
              <w:rPr>
                <w:rFonts w:eastAsia="Times New Roman" w:cstheme="minorHAnsi"/>
              </w:rPr>
            </w:pPr>
            <w:r w:rsidRPr="007550C0">
              <w:rPr>
                <w:rFonts w:eastAsia="Times New Roman" w:cstheme="minorHAnsi"/>
              </w:rPr>
              <w:t xml:space="preserve">A teacher needs to explain the safety procedures for a new lab experiment </w:t>
            </w:r>
            <w:r w:rsidRPr="007550C0">
              <w:rPr>
                <w:rFonts w:eastAsia="Times New Roman" w:cstheme="minorHAnsi"/>
                <w:i/>
                <w:iCs/>
              </w:rPr>
              <w:t>(formal)</w:t>
            </w:r>
          </w:p>
          <w:p w14:paraId="314B4409" w14:textId="77777777" w:rsidR="00103359" w:rsidRPr="007550C0" w:rsidRDefault="00103359" w:rsidP="00103359">
            <w:pPr>
              <w:pStyle w:val="ListParagraph"/>
              <w:numPr>
                <w:ilvl w:val="0"/>
                <w:numId w:val="20"/>
              </w:numPr>
              <w:spacing w:before="120" w:after="120"/>
              <w:rPr>
                <w:rFonts w:eastAsia="Times New Roman" w:cstheme="minorHAnsi"/>
                <w:i/>
                <w:iCs/>
              </w:rPr>
            </w:pPr>
            <w:r w:rsidRPr="007550C0">
              <w:rPr>
                <w:rFonts w:eastAsia="Times New Roman" w:cstheme="minorHAnsi"/>
              </w:rPr>
              <w:t xml:space="preserve">A teacher gives clear instructions for the day’s reading assignment to the whole class. </w:t>
            </w:r>
            <w:r w:rsidRPr="007550C0">
              <w:rPr>
                <w:rFonts w:eastAsia="Times New Roman" w:cstheme="minorHAnsi"/>
                <w:i/>
                <w:iCs/>
              </w:rPr>
              <w:t>(formal)</w:t>
            </w:r>
          </w:p>
          <w:p w14:paraId="327DE92F" w14:textId="77777777" w:rsidR="00226FDA" w:rsidRPr="007550C0" w:rsidRDefault="00103359" w:rsidP="00964CDB">
            <w:pPr>
              <w:pStyle w:val="ListParagraph"/>
              <w:numPr>
                <w:ilvl w:val="0"/>
                <w:numId w:val="20"/>
              </w:numPr>
              <w:spacing w:before="120" w:after="120"/>
              <w:rPr>
                <w:rFonts w:eastAsia="Times New Roman" w:cstheme="minorHAnsi"/>
              </w:rPr>
            </w:pPr>
            <w:r w:rsidRPr="007550C0">
              <w:rPr>
                <w:rFonts w:eastAsia="Times New Roman" w:cstheme="minorHAnsi"/>
              </w:rPr>
              <w:t xml:space="preserve">A teacher meets with students individually to provide feedback as they work on an assignment </w:t>
            </w:r>
            <w:r w:rsidRPr="007550C0">
              <w:rPr>
                <w:rFonts w:eastAsia="Times New Roman" w:cstheme="minorHAnsi"/>
                <w:i/>
                <w:iCs/>
              </w:rPr>
              <w:t>(casual)</w:t>
            </w:r>
          </w:p>
          <w:p w14:paraId="0B1DDA19" w14:textId="747B1FBF" w:rsidR="00103359" w:rsidRPr="007550C0" w:rsidRDefault="00103359" w:rsidP="00964CDB">
            <w:pPr>
              <w:pStyle w:val="ListParagraph"/>
              <w:numPr>
                <w:ilvl w:val="0"/>
                <w:numId w:val="20"/>
              </w:numPr>
              <w:spacing w:before="120" w:after="120"/>
              <w:rPr>
                <w:rFonts w:eastAsia="Times New Roman" w:cstheme="minorHAnsi"/>
              </w:rPr>
            </w:pPr>
            <w:r w:rsidRPr="007550C0">
              <w:rPr>
                <w:rFonts w:eastAsia="Times New Roman" w:cstheme="minorHAnsi"/>
              </w:rPr>
              <w:t xml:space="preserve">A student has an allergic reaction in class and the teacher needs to contact the office </w:t>
            </w:r>
            <w:r w:rsidRPr="007550C0">
              <w:rPr>
                <w:rFonts w:eastAsia="Times New Roman" w:cstheme="minorHAnsi"/>
                <w:i/>
                <w:iCs/>
              </w:rPr>
              <w:t>(urgent)</w:t>
            </w:r>
          </w:p>
        </w:tc>
        <w:tc>
          <w:tcPr>
            <w:tcW w:w="1578"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44B160" w14:textId="320A77B6" w:rsidR="00103359" w:rsidRPr="007550C0" w:rsidRDefault="005B4637" w:rsidP="00964CDB">
            <w:pPr>
              <w:pStyle w:val="Tabletext"/>
              <w:jc w:val="center"/>
              <w:rPr>
                <w:rFonts w:cstheme="minorHAnsi"/>
              </w:rPr>
            </w:pPr>
            <w:r w:rsidRPr="007550C0">
              <w:rPr>
                <w:rFonts w:eastAsia="Times New Roman" w:cstheme="minorHAnsi"/>
                <w:color w:val="000000"/>
              </w:rPr>
              <w:t>Student Guide</w:t>
            </w:r>
          </w:p>
        </w:tc>
      </w:tr>
      <w:tr w:rsidR="00103359" w:rsidRPr="007550C0" w14:paraId="21420265" w14:textId="77777777" w:rsidTr="00964CDB">
        <w:trPr>
          <w:trHeight w:val="420"/>
        </w:trPr>
        <w:tc>
          <w:tcPr>
            <w:tcW w:w="2250" w:type="dxa"/>
          </w:tcPr>
          <w:p w14:paraId="5EF10F74" w14:textId="77777777" w:rsidR="00103359" w:rsidRPr="007550C0" w:rsidRDefault="00103359" w:rsidP="00964CDB">
            <w:pPr>
              <w:pStyle w:val="Tabletext"/>
              <w:jc w:val="center"/>
              <w:rPr>
                <w:rFonts w:cstheme="minorHAnsi"/>
              </w:rPr>
            </w:pPr>
            <w:r w:rsidRPr="007550C0">
              <w:rPr>
                <w:rFonts w:cstheme="minorHAnsi"/>
              </w:rPr>
              <w:t>5 mins</w:t>
            </w:r>
          </w:p>
        </w:tc>
        <w:tc>
          <w:tcPr>
            <w:tcW w:w="5528" w:type="dxa"/>
          </w:tcPr>
          <w:p w14:paraId="60EABD11" w14:textId="1E216BC5" w:rsidR="00103359" w:rsidRPr="007550C0" w:rsidRDefault="00103359" w:rsidP="00964CDB">
            <w:pPr>
              <w:pStyle w:val="Tabletextbullet"/>
              <w:numPr>
                <w:ilvl w:val="0"/>
                <w:numId w:val="0"/>
              </w:numPr>
              <w:rPr>
                <w:rFonts w:cstheme="minorHAnsi"/>
              </w:rPr>
            </w:pPr>
            <w:r w:rsidRPr="007550C0">
              <w:rPr>
                <w:rFonts w:cstheme="minorHAnsi"/>
              </w:rPr>
              <w:t>S: (Complete the Exit Ticket.)</w:t>
            </w:r>
          </w:p>
        </w:tc>
        <w:tc>
          <w:tcPr>
            <w:tcW w:w="1578" w:type="dxa"/>
          </w:tcPr>
          <w:p w14:paraId="28640C8B" w14:textId="1F63A7AD" w:rsidR="00103359" w:rsidRPr="007550C0" w:rsidRDefault="005B4637" w:rsidP="00964CDB">
            <w:pPr>
              <w:pStyle w:val="Tabletext"/>
              <w:jc w:val="center"/>
              <w:rPr>
                <w:rFonts w:cstheme="minorHAnsi"/>
              </w:rPr>
            </w:pPr>
            <w:r w:rsidRPr="007550C0">
              <w:rPr>
                <w:rFonts w:cstheme="minorHAnsi"/>
              </w:rPr>
              <w:t>Exit Ticket</w:t>
            </w:r>
          </w:p>
        </w:tc>
      </w:tr>
    </w:tbl>
    <w:p w14:paraId="46BF2973" w14:textId="77777777" w:rsidR="00861830" w:rsidRPr="00103359" w:rsidRDefault="00861830" w:rsidP="00103359"/>
    <w:sectPr w:rsidR="00861830" w:rsidRPr="00103359">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54569" w14:textId="77777777" w:rsidR="00363B64" w:rsidRDefault="00363B64" w:rsidP="0051590C">
      <w:pPr>
        <w:spacing w:after="0" w:line="240" w:lineRule="auto"/>
      </w:pPr>
      <w:r>
        <w:separator/>
      </w:r>
    </w:p>
  </w:endnote>
  <w:endnote w:type="continuationSeparator" w:id="0">
    <w:p w14:paraId="0E6B9567" w14:textId="77777777" w:rsidR="00363B64" w:rsidRDefault="00363B64" w:rsidP="0051590C">
      <w:pPr>
        <w:spacing w:after="0" w:line="240" w:lineRule="auto"/>
      </w:pPr>
      <w:r>
        <w:continuationSeparator/>
      </w:r>
    </w:p>
  </w:endnote>
  <w:endnote w:type="continuationNotice" w:id="1">
    <w:p w14:paraId="0A03CFDA" w14:textId="77777777" w:rsidR="00363B64" w:rsidRDefault="00363B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40FBAF17" w:rsidR="00FC2037" w:rsidRPr="003D7D88" w:rsidRDefault="003D7D88" w:rsidP="003D7D8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69B16" w14:textId="77777777" w:rsidR="00363B64" w:rsidRDefault="00363B64" w:rsidP="0051590C">
      <w:pPr>
        <w:spacing w:after="0" w:line="240" w:lineRule="auto"/>
      </w:pPr>
      <w:r>
        <w:separator/>
      </w:r>
    </w:p>
  </w:footnote>
  <w:footnote w:type="continuationSeparator" w:id="0">
    <w:p w14:paraId="5A61DFE7" w14:textId="77777777" w:rsidR="00363B64" w:rsidRDefault="00363B64" w:rsidP="0051590C">
      <w:pPr>
        <w:spacing w:after="0" w:line="240" w:lineRule="auto"/>
      </w:pPr>
      <w:r>
        <w:continuationSeparator/>
      </w:r>
    </w:p>
  </w:footnote>
  <w:footnote w:type="continuationNotice" w:id="1">
    <w:p w14:paraId="21ACA938" w14:textId="77777777" w:rsidR="00363B64" w:rsidRDefault="00363B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D56"/>
    <w:multiLevelType w:val="hybridMultilevel"/>
    <w:tmpl w:val="AFC0D58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301B93"/>
    <w:multiLevelType w:val="hybridMultilevel"/>
    <w:tmpl w:val="F370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43927"/>
    <w:multiLevelType w:val="hybridMultilevel"/>
    <w:tmpl w:val="3FA2B1DE"/>
    <w:lvl w:ilvl="0" w:tplc="4862541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420534"/>
    <w:multiLevelType w:val="hybridMultilevel"/>
    <w:tmpl w:val="DB8C303A"/>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5862DE5"/>
    <w:multiLevelType w:val="hybridMultilevel"/>
    <w:tmpl w:val="9E22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066816"/>
    <w:multiLevelType w:val="hybridMultilevel"/>
    <w:tmpl w:val="4EE2A3B8"/>
    <w:lvl w:ilvl="0" w:tplc="F43A1258">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370719"/>
    <w:multiLevelType w:val="hybridMultilevel"/>
    <w:tmpl w:val="9FAAC1A0"/>
    <w:lvl w:ilvl="0" w:tplc="A6BAC394">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7C2311"/>
    <w:multiLevelType w:val="hybridMultilevel"/>
    <w:tmpl w:val="E9089C60"/>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F8210B"/>
    <w:multiLevelType w:val="hybridMultilevel"/>
    <w:tmpl w:val="1714A2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CA5D8B"/>
    <w:multiLevelType w:val="hybridMultilevel"/>
    <w:tmpl w:val="ED42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0418013">
    <w:abstractNumId w:val="4"/>
  </w:num>
  <w:num w:numId="2" w16cid:durableId="247349258">
    <w:abstractNumId w:val="17"/>
  </w:num>
  <w:num w:numId="3" w16cid:durableId="373819815">
    <w:abstractNumId w:val="12"/>
  </w:num>
  <w:num w:numId="4" w16cid:durableId="1782413609">
    <w:abstractNumId w:val="20"/>
  </w:num>
  <w:num w:numId="5" w16cid:durableId="1238437386">
    <w:abstractNumId w:val="19"/>
  </w:num>
  <w:num w:numId="6" w16cid:durableId="184102870">
    <w:abstractNumId w:val="15"/>
  </w:num>
  <w:num w:numId="7" w16cid:durableId="1869564692">
    <w:abstractNumId w:val="22"/>
  </w:num>
  <w:num w:numId="8" w16cid:durableId="395779752">
    <w:abstractNumId w:val="1"/>
  </w:num>
  <w:num w:numId="9" w16cid:durableId="918952175">
    <w:abstractNumId w:val="29"/>
  </w:num>
  <w:num w:numId="10" w16cid:durableId="653340519">
    <w:abstractNumId w:val="3"/>
  </w:num>
  <w:num w:numId="11" w16cid:durableId="1759129390">
    <w:abstractNumId w:val="2"/>
  </w:num>
  <w:num w:numId="12" w16cid:durableId="787578671">
    <w:abstractNumId w:val="28"/>
  </w:num>
  <w:num w:numId="13" w16cid:durableId="334309210">
    <w:abstractNumId w:val="16"/>
  </w:num>
  <w:num w:numId="14" w16cid:durableId="1612588143">
    <w:abstractNumId w:val="7"/>
  </w:num>
  <w:num w:numId="15" w16cid:durableId="1210848536">
    <w:abstractNumId w:val="10"/>
  </w:num>
  <w:num w:numId="16" w16cid:durableId="1218786715">
    <w:abstractNumId w:val="21"/>
  </w:num>
  <w:num w:numId="17" w16cid:durableId="647976104">
    <w:abstractNumId w:val="11"/>
  </w:num>
  <w:num w:numId="18" w16cid:durableId="1117286646">
    <w:abstractNumId w:val="14"/>
  </w:num>
  <w:num w:numId="19" w16cid:durableId="1419449115">
    <w:abstractNumId w:val="13"/>
  </w:num>
  <w:num w:numId="20" w16cid:durableId="1937710567">
    <w:abstractNumId w:val="26"/>
  </w:num>
  <w:num w:numId="21" w16cid:durableId="886335142">
    <w:abstractNumId w:val="9"/>
  </w:num>
  <w:num w:numId="22" w16cid:durableId="2137526552">
    <w:abstractNumId w:val="23"/>
  </w:num>
  <w:num w:numId="23" w16cid:durableId="1627009400">
    <w:abstractNumId w:val="8"/>
  </w:num>
  <w:num w:numId="24" w16cid:durableId="2049866743">
    <w:abstractNumId w:val="31"/>
  </w:num>
  <w:num w:numId="25" w16cid:durableId="2051686449">
    <w:abstractNumId w:val="30"/>
  </w:num>
  <w:num w:numId="26" w16cid:durableId="345792738">
    <w:abstractNumId w:val="18"/>
  </w:num>
  <w:num w:numId="27" w16cid:durableId="1672219088">
    <w:abstractNumId w:val="24"/>
  </w:num>
  <w:num w:numId="28" w16cid:durableId="227961312">
    <w:abstractNumId w:val="0"/>
  </w:num>
  <w:num w:numId="29" w16cid:durableId="904292424">
    <w:abstractNumId w:val="27"/>
  </w:num>
  <w:num w:numId="30" w16cid:durableId="1456365590">
    <w:abstractNumId w:val="6"/>
  </w:num>
  <w:num w:numId="31" w16cid:durableId="1708750097">
    <w:abstractNumId w:val="32"/>
  </w:num>
  <w:num w:numId="32" w16cid:durableId="1672028333">
    <w:abstractNumId w:val="25"/>
  </w:num>
  <w:num w:numId="33" w16cid:durableId="134814326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101B16"/>
    <w:rsid w:val="0010209D"/>
    <w:rsid w:val="00103359"/>
    <w:rsid w:val="001122AA"/>
    <w:rsid w:val="0019353F"/>
    <w:rsid w:val="00226FDA"/>
    <w:rsid w:val="00250CFE"/>
    <w:rsid w:val="002E701C"/>
    <w:rsid w:val="00363B64"/>
    <w:rsid w:val="00395ADC"/>
    <w:rsid w:val="003D7D88"/>
    <w:rsid w:val="003E0C51"/>
    <w:rsid w:val="003F3FFD"/>
    <w:rsid w:val="00401D2B"/>
    <w:rsid w:val="004B7F7F"/>
    <w:rsid w:val="0051590C"/>
    <w:rsid w:val="005754C2"/>
    <w:rsid w:val="005B2835"/>
    <w:rsid w:val="005B4637"/>
    <w:rsid w:val="0060072C"/>
    <w:rsid w:val="00644E6C"/>
    <w:rsid w:val="00650750"/>
    <w:rsid w:val="00652435"/>
    <w:rsid w:val="00683ACD"/>
    <w:rsid w:val="00686751"/>
    <w:rsid w:val="006B4269"/>
    <w:rsid w:val="006D542A"/>
    <w:rsid w:val="00716D9A"/>
    <w:rsid w:val="007550C0"/>
    <w:rsid w:val="0076123A"/>
    <w:rsid w:val="0082504D"/>
    <w:rsid w:val="00833E40"/>
    <w:rsid w:val="00861830"/>
    <w:rsid w:val="00940240"/>
    <w:rsid w:val="0098341E"/>
    <w:rsid w:val="009B37E1"/>
    <w:rsid w:val="00A37D3A"/>
    <w:rsid w:val="00A530BC"/>
    <w:rsid w:val="00A9552F"/>
    <w:rsid w:val="00AD1A44"/>
    <w:rsid w:val="00AF4C3C"/>
    <w:rsid w:val="00B02218"/>
    <w:rsid w:val="00CC714A"/>
    <w:rsid w:val="00CF5805"/>
    <w:rsid w:val="00D575C7"/>
    <w:rsid w:val="00D57A9D"/>
    <w:rsid w:val="00D61366"/>
    <w:rsid w:val="00D72BAF"/>
    <w:rsid w:val="00D82346"/>
    <w:rsid w:val="00E61A20"/>
    <w:rsid w:val="00E65E43"/>
    <w:rsid w:val="00ED26D5"/>
    <w:rsid w:val="00ED27C5"/>
    <w:rsid w:val="00EE40BF"/>
    <w:rsid w:val="00EE4C13"/>
    <w:rsid w:val="00EE6756"/>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59"/>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character" w:styleId="UnresolvedMention">
    <w:name w:val="Unresolved Mention"/>
    <w:basedOn w:val="DefaultParagraphFont"/>
    <w:uiPriority w:val="99"/>
    <w:semiHidden/>
    <w:unhideWhenUsed/>
    <w:rsid w:val="00EE40BF"/>
    <w:rPr>
      <w:color w:val="605E5C"/>
      <w:shd w:val="clear" w:color="auto" w:fill="E1DFDD"/>
    </w:rPr>
  </w:style>
  <w:style w:type="character" w:styleId="FollowedHyperlink">
    <w:name w:val="FollowedHyperlink"/>
    <w:basedOn w:val="DefaultParagraphFont"/>
    <w:uiPriority w:val="99"/>
    <w:semiHidden/>
    <w:unhideWhenUsed/>
    <w:rsid w:val="00650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0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77075892"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vimeo.com/164304526"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63467436"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vimeo.com/164304526" TargetMode="External"/><Relationship Id="rId4" Type="http://schemas.openxmlformats.org/officeDocument/2006/relationships/webSettings" Target="webSettings.xml"/><Relationship Id="rId9" Type="http://schemas.openxmlformats.org/officeDocument/2006/relationships/hyperlink" Target="https://vimeo.com/163467436"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1343</Words>
  <Characters>7659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8985</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43</cp:revision>
  <dcterms:created xsi:type="dcterms:W3CDTF">2022-05-25T13:23:00Z</dcterms:created>
  <dcterms:modified xsi:type="dcterms:W3CDTF">2023-08-30T18:53:00Z</dcterms:modified>
</cp:coreProperties>
</file>