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A46E5" w14:textId="77777777" w:rsidR="003130CC" w:rsidRDefault="003130CC" w:rsidP="003130CC">
      <w:pPr>
        <w:pStyle w:val="Heading1"/>
      </w:pPr>
      <w:r w:rsidRPr="002133F4">
        <w:t>Unit</w:t>
      </w:r>
      <w:r>
        <w:t xml:space="preserve"> 2: Classroom Management</w:t>
      </w:r>
    </w:p>
    <w:p w14:paraId="4D7EB414" w14:textId="2D407BC3" w:rsidR="003130CC" w:rsidRDefault="003130CC" w:rsidP="003130CC">
      <w:pPr>
        <w:pStyle w:val="Heading2"/>
        <w:spacing w:after="360"/>
      </w:pPr>
      <w:r w:rsidRPr="009722B4">
        <w:t xml:space="preserve">Lesson </w:t>
      </w:r>
      <w:r>
        <w:t>2.0</w:t>
      </w:r>
      <w:r w:rsidR="006D49B6">
        <w:t>5</w:t>
      </w:r>
      <w:r>
        <w:t>: Strong Voice–Formal Register</w:t>
      </w:r>
    </w:p>
    <w:tbl>
      <w:tblPr>
        <w:tblStyle w:val="TableGrid"/>
        <w:tblW w:w="5000" w:type="pct"/>
        <w:tblLayout w:type="fixed"/>
        <w:tblLook w:val="04A0" w:firstRow="1" w:lastRow="0" w:firstColumn="1" w:lastColumn="0" w:noHBand="0" w:noVBand="1"/>
      </w:tblPr>
      <w:tblGrid>
        <w:gridCol w:w="2874"/>
        <w:gridCol w:w="3241"/>
        <w:gridCol w:w="3235"/>
      </w:tblGrid>
      <w:tr w:rsidR="003130CC" w:rsidRPr="009D319E" w14:paraId="7B78EEAE" w14:textId="77777777" w:rsidTr="6D734A25">
        <w:trPr>
          <w:trHeight w:val="420"/>
          <w:tblHeader/>
        </w:trPr>
        <w:tc>
          <w:tcPr>
            <w:tcW w:w="5000" w:type="pct"/>
            <w:gridSpan w:val="3"/>
            <w:vAlign w:val="center"/>
          </w:tcPr>
          <w:p w14:paraId="10CF4AE5" w14:textId="77777777" w:rsidR="003130CC" w:rsidRPr="009D319E" w:rsidRDefault="003130CC" w:rsidP="00D47360">
            <w:pPr>
              <w:pStyle w:val="Heading2"/>
              <w:spacing w:before="120" w:after="120" w:line="259" w:lineRule="auto"/>
              <w:jc w:val="center"/>
            </w:pPr>
            <w:r w:rsidRPr="009D319E">
              <w:t>Lesson at Glance</w:t>
            </w:r>
          </w:p>
        </w:tc>
      </w:tr>
      <w:tr w:rsidR="003130CC" w:rsidRPr="00447D20" w14:paraId="0079C011" w14:textId="77777777" w:rsidTr="6D734A25">
        <w:trPr>
          <w:trHeight w:val="420"/>
        </w:trPr>
        <w:tc>
          <w:tcPr>
            <w:tcW w:w="1537" w:type="pct"/>
          </w:tcPr>
          <w:p w14:paraId="696991F4" w14:textId="77777777" w:rsidR="003130CC" w:rsidRPr="00F96125" w:rsidRDefault="003130CC" w:rsidP="00D47360">
            <w:pPr>
              <w:pStyle w:val="Tabletext"/>
            </w:pPr>
            <w:r w:rsidRPr="00F96125">
              <w:t>Warm-Up (</w:t>
            </w:r>
            <w:r>
              <w:t>5</w:t>
            </w:r>
            <w:r w:rsidRPr="00F96125">
              <w:t xml:space="preserve"> mins) </w:t>
            </w:r>
          </w:p>
          <w:p w14:paraId="12112A84" w14:textId="77777777" w:rsidR="003130CC" w:rsidRDefault="003130CC" w:rsidP="00D47360">
            <w:pPr>
              <w:pStyle w:val="Tabletextbullet"/>
              <w:numPr>
                <w:ilvl w:val="0"/>
                <w:numId w:val="3"/>
              </w:numPr>
              <w:ind w:left="864"/>
              <w:contextualSpacing w:val="0"/>
            </w:pPr>
            <w:r w:rsidRPr="00F96125">
              <w:t>Bellringer</w:t>
            </w:r>
          </w:p>
          <w:p w14:paraId="3798BA82" w14:textId="77777777" w:rsidR="003130CC" w:rsidRPr="00F96125" w:rsidRDefault="003130CC" w:rsidP="00D47360">
            <w:pPr>
              <w:pStyle w:val="Tabletextbullet"/>
              <w:numPr>
                <w:ilvl w:val="0"/>
                <w:numId w:val="0"/>
              </w:numPr>
              <w:ind w:left="864"/>
              <w:contextualSpacing w:val="0"/>
            </w:pPr>
          </w:p>
        </w:tc>
        <w:tc>
          <w:tcPr>
            <w:tcW w:w="1733" w:type="pct"/>
            <w:shd w:val="clear" w:color="auto" w:fill="auto"/>
          </w:tcPr>
          <w:p w14:paraId="7937DBAC" w14:textId="515524DB" w:rsidR="003130CC" w:rsidRPr="00F96125" w:rsidRDefault="003130CC" w:rsidP="00D47360">
            <w:pPr>
              <w:pStyle w:val="Tabletext"/>
            </w:pPr>
            <w:r w:rsidRPr="00F96125">
              <w:t>Instruction (</w:t>
            </w:r>
            <w:r w:rsidR="00E874FC">
              <w:t>2</w:t>
            </w:r>
            <w:r>
              <w:t>0</w:t>
            </w:r>
            <w:r w:rsidRPr="00F96125">
              <w:t>mins)</w:t>
            </w:r>
          </w:p>
          <w:p w14:paraId="2A8327EE" w14:textId="77903D1E" w:rsidR="003130CC" w:rsidRPr="00F96125" w:rsidRDefault="00E874FC" w:rsidP="6D734A25">
            <w:pPr>
              <w:pStyle w:val="Tabletextbullet"/>
              <w:ind w:left="432"/>
            </w:pPr>
            <w:r>
              <w:t xml:space="preserve">Iterative Practice </w:t>
            </w:r>
          </w:p>
        </w:tc>
        <w:tc>
          <w:tcPr>
            <w:tcW w:w="1730" w:type="pct"/>
          </w:tcPr>
          <w:p w14:paraId="049F9E25" w14:textId="00E389C3" w:rsidR="003130CC" w:rsidRPr="00F96125" w:rsidRDefault="003130CC" w:rsidP="00D47360">
            <w:pPr>
              <w:pStyle w:val="Tabletext"/>
            </w:pPr>
            <w:r w:rsidRPr="00F96125">
              <w:t>Application (</w:t>
            </w:r>
            <w:r w:rsidR="00E874FC">
              <w:t>20</w:t>
            </w:r>
            <w:r>
              <w:t xml:space="preserve"> mins</w:t>
            </w:r>
            <w:r w:rsidRPr="00F96125">
              <w:t>)</w:t>
            </w:r>
          </w:p>
          <w:p w14:paraId="7A82AC42" w14:textId="591D1686" w:rsidR="003130CC" w:rsidRDefault="00502237" w:rsidP="00D47360">
            <w:pPr>
              <w:pStyle w:val="Tabletextbullet"/>
              <w:ind w:left="432"/>
              <w:contextualSpacing w:val="0"/>
            </w:pPr>
            <w:r>
              <w:t>Role Play Scenario</w:t>
            </w:r>
            <w:r w:rsidR="003130CC">
              <w:t xml:space="preserve"> (</w:t>
            </w:r>
            <w:r>
              <w:t>1</w:t>
            </w:r>
            <w:r w:rsidR="003130CC">
              <w:t>5 mins)</w:t>
            </w:r>
          </w:p>
          <w:p w14:paraId="02175060" w14:textId="39D98387" w:rsidR="003130CC" w:rsidRPr="00F96125" w:rsidRDefault="00844698" w:rsidP="00D47360">
            <w:pPr>
              <w:pStyle w:val="Tabletextbullet"/>
              <w:ind w:left="432"/>
              <w:contextualSpacing w:val="0"/>
            </w:pPr>
            <w:r>
              <w:t>Exit Ticket</w:t>
            </w:r>
            <w:r w:rsidR="003130CC" w:rsidRPr="00F96125">
              <w:t xml:space="preserve"> (5 mins)</w:t>
            </w:r>
          </w:p>
          <w:p w14:paraId="537311AB" w14:textId="50F1F501" w:rsidR="003130CC" w:rsidRPr="00F96125" w:rsidRDefault="003130CC" w:rsidP="00D47360">
            <w:pPr>
              <w:pStyle w:val="Tabletextbullet"/>
              <w:numPr>
                <w:ilvl w:val="0"/>
                <w:numId w:val="0"/>
              </w:numPr>
              <w:contextualSpacing w:val="0"/>
            </w:pPr>
          </w:p>
        </w:tc>
      </w:tr>
    </w:tbl>
    <w:p w14:paraId="59CA08B7" w14:textId="77777777" w:rsidR="003130CC" w:rsidRPr="009D319E" w:rsidRDefault="003130CC" w:rsidP="003130CC"/>
    <w:tbl>
      <w:tblPr>
        <w:tblStyle w:val="TableGrid"/>
        <w:tblW w:w="5003" w:type="pct"/>
        <w:tblLayout w:type="fixed"/>
        <w:tblLook w:val="04A0" w:firstRow="1" w:lastRow="0" w:firstColumn="1" w:lastColumn="0" w:noHBand="0" w:noVBand="1"/>
      </w:tblPr>
      <w:tblGrid>
        <w:gridCol w:w="1525"/>
        <w:gridCol w:w="450"/>
        <w:gridCol w:w="1260"/>
        <w:gridCol w:w="6121"/>
      </w:tblGrid>
      <w:tr w:rsidR="008A0137" w:rsidRPr="00447D20" w14:paraId="18F750B5" w14:textId="77777777" w:rsidTr="0062696F">
        <w:trPr>
          <w:trHeight w:val="420"/>
        </w:trPr>
        <w:tc>
          <w:tcPr>
            <w:tcW w:w="1525" w:type="dxa"/>
            <w:vMerge w:val="restart"/>
            <w:shd w:val="clear" w:color="auto" w:fill="auto"/>
          </w:tcPr>
          <w:p w14:paraId="36BD4BB2" w14:textId="48E6CD82" w:rsidR="008A0137" w:rsidRPr="00A72A7F" w:rsidRDefault="008A0137" w:rsidP="008A0137">
            <w:pPr>
              <w:pStyle w:val="Tabletext"/>
              <w:rPr>
                <w:b/>
                <w:bCs/>
                <w:sz w:val="24"/>
                <w:szCs w:val="24"/>
              </w:rPr>
            </w:pPr>
            <w:r w:rsidRPr="00955C82">
              <w:rPr>
                <w:rFonts w:cstheme="minorHAnsi"/>
                <w:b/>
                <w:bCs/>
              </w:rPr>
              <w:t>TEKS</w:t>
            </w:r>
          </w:p>
        </w:tc>
        <w:tc>
          <w:tcPr>
            <w:tcW w:w="450" w:type="dxa"/>
          </w:tcPr>
          <w:p w14:paraId="170DAA3B" w14:textId="5A82F6BF" w:rsidR="008A0137" w:rsidRPr="00102676" w:rsidRDefault="008A0137" w:rsidP="008A0137">
            <w:pPr>
              <w:pStyle w:val="Tabletext"/>
              <w:ind w:right="-105"/>
              <w:rPr>
                <w:rFonts w:eastAsia="Times New Roman" w:cstheme="minorHAnsi"/>
              </w:rPr>
            </w:pPr>
            <w:r w:rsidRPr="00B7013E">
              <w:rPr>
                <w:rFonts w:eastAsia="Times New Roman" w:cstheme="minorHAnsi"/>
              </w:rPr>
              <w:t>3</w:t>
            </w:r>
          </w:p>
        </w:tc>
        <w:tc>
          <w:tcPr>
            <w:tcW w:w="7381" w:type="dxa"/>
            <w:gridSpan w:val="2"/>
          </w:tcPr>
          <w:p w14:paraId="7042078D" w14:textId="77777777" w:rsidR="008A0137" w:rsidRDefault="008A0137" w:rsidP="008A0137">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3028ABAD" w14:textId="77777777" w:rsidR="008A0137" w:rsidRDefault="008A0137" w:rsidP="008A0137">
            <w:pPr>
              <w:pStyle w:val="ListAlphaparens"/>
              <w:numPr>
                <w:ilvl w:val="0"/>
                <w:numId w:val="32"/>
              </w:numPr>
              <w:rPr>
                <w:rFonts w:cstheme="minorHAnsi"/>
              </w:rPr>
            </w:pPr>
            <w:r>
              <w:rPr>
                <w:rFonts w:cstheme="minorHAnsi"/>
              </w:rPr>
              <w:t>summarize and apply acquired pedagogical knowledge and skills needed by teaching and training professionals;</w:t>
            </w:r>
          </w:p>
          <w:p w14:paraId="308FD551" w14:textId="234EE4A4" w:rsidR="008A0137" w:rsidRPr="00E63E22" w:rsidRDefault="008A0137" w:rsidP="008A0137">
            <w:pPr>
              <w:pStyle w:val="ListParagraph"/>
              <w:numPr>
                <w:ilvl w:val="0"/>
                <w:numId w:val="31"/>
              </w:numPr>
              <w:spacing w:before="120" w:after="120"/>
              <w:contextualSpacing w:val="0"/>
            </w:pPr>
            <w:r>
              <w:rPr>
                <w:rFonts w:cstheme="minorHAnsi"/>
              </w:rPr>
              <w:t>identify qualities of effective schools;</w:t>
            </w:r>
          </w:p>
        </w:tc>
      </w:tr>
      <w:tr w:rsidR="008A0137" w:rsidRPr="00447D20" w14:paraId="4982DBE4" w14:textId="77777777" w:rsidTr="0062696F">
        <w:trPr>
          <w:trHeight w:val="420"/>
        </w:trPr>
        <w:tc>
          <w:tcPr>
            <w:tcW w:w="1525" w:type="dxa"/>
            <w:vMerge/>
            <w:shd w:val="clear" w:color="auto" w:fill="auto"/>
          </w:tcPr>
          <w:p w14:paraId="62DFDFC8" w14:textId="77777777" w:rsidR="008A0137" w:rsidRPr="00A72A7F" w:rsidRDefault="008A0137" w:rsidP="008A0137">
            <w:pPr>
              <w:pStyle w:val="Tabletext"/>
              <w:rPr>
                <w:b/>
                <w:bCs/>
                <w:sz w:val="24"/>
                <w:szCs w:val="24"/>
              </w:rPr>
            </w:pPr>
            <w:bookmarkStart w:id="0" w:name="_Hlk106401924"/>
          </w:p>
        </w:tc>
        <w:tc>
          <w:tcPr>
            <w:tcW w:w="450" w:type="dxa"/>
          </w:tcPr>
          <w:p w14:paraId="4198E60E" w14:textId="14D00998" w:rsidR="008A0137" w:rsidRPr="00102676" w:rsidRDefault="008A0137" w:rsidP="008A0137">
            <w:pPr>
              <w:pStyle w:val="Tabletext"/>
              <w:ind w:right="-105"/>
              <w:rPr>
                <w:rFonts w:cstheme="minorHAnsi"/>
              </w:rPr>
            </w:pPr>
            <w:r>
              <w:rPr>
                <w:rFonts w:cstheme="minorHAnsi"/>
              </w:rPr>
              <w:t>4</w:t>
            </w:r>
          </w:p>
        </w:tc>
        <w:tc>
          <w:tcPr>
            <w:tcW w:w="7381" w:type="dxa"/>
            <w:gridSpan w:val="2"/>
          </w:tcPr>
          <w:p w14:paraId="635BDC38" w14:textId="77777777" w:rsidR="008A0137" w:rsidRDefault="008A0137" w:rsidP="008A0137">
            <w:pPr>
              <w:pStyle w:val="ListAlphaparens"/>
              <w:numPr>
                <w:ilvl w:val="0"/>
                <w:numId w:val="0"/>
              </w:numPr>
              <w:rPr>
                <w:rFonts w:cstheme="minorHAnsi"/>
              </w:rPr>
            </w:pPr>
            <w:r>
              <w:rPr>
                <w:rFonts w:cstheme="minorHAnsi"/>
              </w:rPr>
              <w:t xml:space="preserve">The student understands the learner and learning process. The student is expected to: </w:t>
            </w:r>
          </w:p>
          <w:p w14:paraId="23FD5A6D" w14:textId="561C3040" w:rsidR="008A0137" w:rsidRPr="00755301" w:rsidRDefault="008A0137" w:rsidP="008A0137">
            <w:pPr>
              <w:pStyle w:val="ListParagraph"/>
              <w:numPr>
                <w:ilvl w:val="0"/>
                <w:numId w:val="29"/>
              </w:numPr>
              <w:spacing w:before="120" w:after="120"/>
              <w:contextualSpacing w:val="0"/>
            </w:pPr>
            <w:r>
              <w:rPr>
                <w:rFonts w:cstheme="minorHAnsi"/>
              </w:rPr>
              <w:t>demonstrate and implement behavior and skills that facilitate the learning process;</w:t>
            </w:r>
          </w:p>
        </w:tc>
      </w:tr>
      <w:bookmarkEnd w:id="0"/>
      <w:tr w:rsidR="008A0137" w:rsidRPr="00447D20" w14:paraId="7BF680C0" w14:textId="77777777" w:rsidTr="0062696F">
        <w:trPr>
          <w:trHeight w:val="420"/>
        </w:trPr>
        <w:tc>
          <w:tcPr>
            <w:tcW w:w="1525" w:type="dxa"/>
            <w:vMerge/>
            <w:shd w:val="clear" w:color="auto" w:fill="auto"/>
          </w:tcPr>
          <w:p w14:paraId="3C3AA0EE" w14:textId="77777777" w:rsidR="008A0137" w:rsidRPr="00A72A7F" w:rsidRDefault="008A0137" w:rsidP="008A0137">
            <w:pPr>
              <w:pStyle w:val="Tabletext"/>
              <w:rPr>
                <w:b/>
                <w:bCs/>
                <w:sz w:val="24"/>
                <w:szCs w:val="24"/>
              </w:rPr>
            </w:pPr>
          </w:p>
        </w:tc>
        <w:tc>
          <w:tcPr>
            <w:tcW w:w="450" w:type="dxa"/>
          </w:tcPr>
          <w:p w14:paraId="303CA1E7" w14:textId="056EDFEC" w:rsidR="008A0137" w:rsidRPr="00102676" w:rsidRDefault="008A0137" w:rsidP="008A0137">
            <w:pPr>
              <w:pStyle w:val="Tabletext"/>
              <w:ind w:right="-105"/>
              <w:rPr>
                <w:rFonts w:cstheme="minorHAnsi"/>
              </w:rPr>
            </w:pPr>
            <w:r>
              <w:rPr>
                <w:rFonts w:cstheme="minorHAnsi"/>
              </w:rPr>
              <w:t>7</w:t>
            </w:r>
          </w:p>
        </w:tc>
        <w:tc>
          <w:tcPr>
            <w:tcW w:w="7381" w:type="dxa"/>
            <w:gridSpan w:val="2"/>
          </w:tcPr>
          <w:p w14:paraId="208FCCF6" w14:textId="77777777" w:rsidR="008A0137" w:rsidRDefault="008A0137" w:rsidP="008A0137">
            <w:pPr>
              <w:pStyle w:val="ListAlphaparens"/>
              <w:numPr>
                <w:ilvl w:val="0"/>
                <w:numId w:val="0"/>
              </w:numPr>
              <w:rPr>
                <w:rFonts w:cstheme="minorHAnsi"/>
              </w:rPr>
            </w:pPr>
            <w:r>
              <w:rPr>
                <w:rFonts w:cstheme="minorHAnsi"/>
              </w:rPr>
              <w:t xml:space="preserve">The student creates an effective learning environment. The student is expected to: </w:t>
            </w:r>
          </w:p>
          <w:p w14:paraId="47B6B1F0" w14:textId="77777777" w:rsidR="008A0137" w:rsidRDefault="008A0137" w:rsidP="008A0137">
            <w:pPr>
              <w:pStyle w:val="ListAlphaparens"/>
              <w:numPr>
                <w:ilvl w:val="0"/>
                <w:numId w:val="35"/>
              </w:numPr>
              <w:rPr>
                <w:rFonts w:cstheme="minorHAnsi"/>
              </w:rPr>
            </w:pPr>
            <w:r>
              <w:rPr>
                <w:rFonts w:cstheme="minorHAnsi"/>
              </w:rPr>
              <w:t>describe and implement a safe and effective learning environment that incorporates the principles of universal design;</w:t>
            </w:r>
          </w:p>
          <w:p w14:paraId="45A5929E" w14:textId="79B9DB08" w:rsidR="008A0137" w:rsidRPr="00102676" w:rsidRDefault="008A0137" w:rsidP="008A0137">
            <w:pPr>
              <w:pStyle w:val="ListAlphaparens"/>
              <w:numPr>
                <w:ilvl w:val="0"/>
                <w:numId w:val="27"/>
              </w:numPr>
              <w:contextualSpacing w:val="0"/>
              <w:rPr>
                <w:rFonts w:cstheme="minorHAnsi"/>
              </w:rPr>
            </w:pPr>
            <w:r>
              <w:rPr>
                <w:rFonts w:cstheme="minorHAnsi"/>
              </w:rPr>
              <w:t>identify classroom management techniques that promote an effective learning environment; and</w:t>
            </w:r>
          </w:p>
        </w:tc>
      </w:tr>
      <w:tr w:rsidR="003130CC" w:rsidRPr="00447D20" w14:paraId="31842B40" w14:textId="77777777" w:rsidTr="00964CDB">
        <w:trPr>
          <w:trHeight w:val="420"/>
        </w:trPr>
        <w:tc>
          <w:tcPr>
            <w:tcW w:w="1525" w:type="dxa"/>
            <w:hideMark/>
          </w:tcPr>
          <w:p w14:paraId="3AB63F49" w14:textId="77777777" w:rsidR="003130CC" w:rsidRPr="00A72A7F" w:rsidRDefault="003130CC" w:rsidP="00964CDB">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1F2D8CED" w14:textId="57DFA9E2" w:rsidR="003130CC" w:rsidRPr="00102676" w:rsidRDefault="00542C06" w:rsidP="00964CDB">
            <w:pPr>
              <w:pStyle w:val="Tabletextbullet"/>
              <w:ind w:left="432"/>
              <w:contextualSpacing w:val="0"/>
              <w:rPr>
                <w:rFonts w:cstheme="minorHAnsi"/>
              </w:rPr>
            </w:pPr>
            <w:r w:rsidRPr="00542C06">
              <w:rPr>
                <w:rFonts w:cstheme="minorHAnsi"/>
              </w:rPr>
              <w:t>Analyze and apply the strategies of Strong Voice and Positive Framing for building positive relationships with students in a role play scenario</w:t>
            </w:r>
            <w:r w:rsidR="00180685">
              <w:rPr>
                <w:rFonts w:cstheme="minorHAnsi"/>
              </w:rPr>
              <w:t>.</w:t>
            </w:r>
          </w:p>
        </w:tc>
      </w:tr>
      <w:tr w:rsidR="003130CC" w:rsidRPr="00D00C5A" w14:paraId="1568758C" w14:textId="77777777" w:rsidTr="00964CDB">
        <w:trPr>
          <w:trHeight w:val="420"/>
        </w:trPr>
        <w:tc>
          <w:tcPr>
            <w:tcW w:w="1525" w:type="dxa"/>
          </w:tcPr>
          <w:p w14:paraId="367C1735" w14:textId="77777777" w:rsidR="003130CC" w:rsidRPr="00A72A7F" w:rsidRDefault="003130CC" w:rsidP="00964CDB">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519327BE" w14:textId="77777777" w:rsidR="003130CC" w:rsidRPr="00102676" w:rsidRDefault="003130CC" w:rsidP="00964CDB">
            <w:pPr>
              <w:pStyle w:val="Tabletext"/>
              <w:rPr>
                <w:rFonts w:cstheme="minorHAnsi"/>
              </w:rPr>
            </w:pPr>
            <w:r w:rsidRPr="00102676">
              <w:rPr>
                <w:rFonts w:eastAsia="Times New Roman" w:cstheme="minorHAnsi"/>
              </w:rPr>
              <w:t xml:space="preserve">Strong Voice is a technique for adjusting your speech and body language to ensure students listen carefully to what you say.  Teachers can establish formal register by adjusting their speech and body language to signal that what they are saying is important.  "Register" describes the tenor of your communication with others. Effective teachers modulate register purposefully to maximize student attention.  Highly effective teachers understand the impact of register on their students and move between the casual, formal, and urgent registers with intentionality.  </w:t>
            </w:r>
          </w:p>
        </w:tc>
      </w:tr>
      <w:tr w:rsidR="003130CC" w:rsidRPr="00447D20" w14:paraId="23D058D1" w14:textId="77777777" w:rsidTr="00964CDB">
        <w:trPr>
          <w:cantSplit w:val="0"/>
          <w:trHeight w:val="420"/>
        </w:trPr>
        <w:tc>
          <w:tcPr>
            <w:tcW w:w="1525" w:type="dxa"/>
          </w:tcPr>
          <w:p w14:paraId="6372474F" w14:textId="77777777" w:rsidR="003130CC" w:rsidRPr="00A72A7F" w:rsidRDefault="003130CC" w:rsidP="00964CDB">
            <w:pPr>
              <w:pStyle w:val="Tabletext"/>
              <w:rPr>
                <w:b/>
                <w:bCs/>
                <w:sz w:val="24"/>
                <w:szCs w:val="24"/>
              </w:rPr>
            </w:pPr>
            <w:r w:rsidRPr="00A72A7F">
              <w:rPr>
                <w:b/>
                <w:bCs/>
                <w:sz w:val="24"/>
                <w:szCs w:val="24"/>
              </w:rPr>
              <w:t xml:space="preserve">Formative Assessment </w:t>
            </w:r>
            <w:r w:rsidRPr="00A72A7F">
              <w:rPr>
                <w:b/>
                <w:bCs/>
                <w:sz w:val="24"/>
                <w:szCs w:val="24"/>
              </w:rPr>
              <w:lastRenderedPageBreak/>
              <w:t>and Exemplar Response</w:t>
            </w:r>
            <w:r>
              <w:rPr>
                <w:b/>
                <w:bCs/>
                <w:sz w:val="24"/>
                <w:szCs w:val="24"/>
              </w:rPr>
              <w:t xml:space="preserve"> </w:t>
            </w:r>
          </w:p>
        </w:tc>
        <w:tc>
          <w:tcPr>
            <w:tcW w:w="7831" w:type="dxa"/>
            <w:gridSpan w:val="3"/>
          </w:tcPr>
          <w:p w14:paraId="44F9FA9D" w14:textId="05AEEDDC" w:rsidR="00F97588" w:rsidRDefault="00AD4833" w:rsidP="00964CDB">
            <w:pPr>
              <w:pStyle w:val="Tabletext"/>
              <w:rPr>
                <w:rFonts w:ascii="Open Sans" w:eastAsia="Times New Roman" w:hAnsi="Open Sans" w:cs="Open Sans"/>
                <w:sz w:val="20"/>
                <w:szCs w:val="20"/>
              </w:rPr>
            </w:pPr>
            <w:r w:rsidRPr="76857E7C">
              <w:rPr>
                <w:rFonts w:ascii="Open Sans" w:eastAsia="Times New Roman" w:hAnsi="Open Sans" w:cs="Open Sans"/>
                <w:sz w:val="20"/>
                <w:szCs w:val="20"/>
              </w:rPr>
              <w:lastRenderedPageBreak/>
              <w:t>Students will analyze two brief scenarios</w:t>
            </w:r>
            <w:r>
              <w:rPr>
                <w:rFonts w:ascii="Open Sans" w:eastAsia="Times New Roman" w:hAnsi="Open Sans" w:cs="Open Sans"/>
                <w:sz w:val="20"/>
                <w:szCs w:val="20"/>
              </w:rPr>
              <w:t xml:space="preserve"> to determine the following:</w:t>
            </w:r>
          </w:p>
          <w:p w14:paraId="43C9477F" w14:textId="39ADB403" w:rsidR="00AD4833" w:rsidRDefault="00AD4833" w:rsidP="00AD4833">
            <w:pPr>
              <w:pStyle w:val="Tabletext"/>
              <w:numPr>
                <w:ilvl w:val="0"/>
                <w:numId w:val="25"/>
              </w:numPr>
              <w:rPr>
                <w:rFonts w:cstheme="minorHAnsi"/>
              </w:rPr>
            </w:pPr>
            <w:r>
              <w:rPr>
                <w:rFonts w:cstheme="minorHAnsi"/>
              </w:rPr>
              <w:t xml:space="preserve">Identify the register </w:t>
            </w:r>
            <w:r w:rsidR="00180685">
              <w:rPr>
                <w:rFonts w:cstheme="minorHAnsi"/>
              </w:rPr>
              <w:t>used by the teacher.</w:t>
            </w:r>
          </w:p>
          <w:p w14:paraId="2D34A46C" w14:textId="02A63E9F" w:rsidR="00AD4833" w:rsidRDefault="00AD4833" w:rsidP="00AD4833">
            <w:pPr>
              <w:pStyle w:val="Tabletext"/>
              <w:numPr>
                <w:ilvl w:val="0"/>
                <w:numId w:val="25"/>
              </w:numPr>
              <w:rPr>
                <w:rFonts w:cstheme="minorHAnsi"/>
              </w:rPr>
            </w:pPr>
            <w:r>
              <w:rPr>
                <w:rFonts w:cstheme="minorHAnsi"/>
              </w:rPr>
              <w:lastRenderedPageBreak/>
              <w:t>Determine if it was the appropriate registe</w:t>
            </w:r>
            <w:r w:rsidR="00E62F48">
              <w:rPr>
                <w:rFonts w:cstheme="minorHAnsi"/>
              </w:rPr>
              <w:t>r. Why or why not?</w:t>
            </w:r>
          </w:p>
          <w:p w14:paraId="4B5CE351" w14:textId="7EFA7ECC" w:rsidR="00E62F48" w:rsidRPr="00E62F48" w:rsidRDefault="00E62F48" w:rsidP="00E62F48">
            <w:pPr>
              <w:pStyle w:val="Tabletext"/>
              <w:numPr>
                <w:ilvl w:val="0"/>
                <w:numId w:val="25"/>
              </w:numPr>
              <w:rPr>
                <w:rFonts w:cstheme="minorHAnsi"/>
              </w:rPr>
            </w:pPr>
            <w:r>
              <w:rPr>
                <w:rFonts w:cstheme="minorHAnsi"/>
              </w:rPr>
              <w:t>Describe the impact of the teacher’s re</w:t>
            </w:r>
            <w:r w:rsidR="003B1E2F">
              <w:rPr>
                <w:rFonts w:cstheme="minorHAnsi"/>
              </w:rPr>
              <w:t>gister choice on the classroom environment.</w:t>
            </w:r>
          </w:p>
          <w:p w14:paraId="0381C0DC" w14:textId="269BE056" w:rsidR="003130CC" w:rsidRPr="008B2BCF" w:rsidRDefault="003130CC" w:rsidP="00964CDB">
            <w:pPr>
              <w:pStyle w:val="Tabletext"/>
              <w:rPr>
                <w:rFonts w:cstheme="minorHAnsi"/>
              </w:rPr>
            </w:pPr>
            <w:r w:rsidRPr="008B2BCF">
              <w:rPr>
                <w:rFonts w:cstheme="minorHAnsi"/>
                <w:i/>
                <w:iCs/>
              </w:rPr>
              <w:t>See Exit Ticket Answer Key for exemplar responses.</w:t>
            </w:r>
          </w:p>
        </w:tc>
      </w:tr>
      <w:tr w:rsidR="003130CC" w:rsidRPr="00602ABE" w14:paraId="7CA16375" w14:textId="77777777" w:rsidTr="00964CDB">
        <w:trPr>
          <w:trHeight w:val="420"/>
        </w:trPr>
        <w:tc>
          <w:tcPr>
            <w:tcW w:w="1525" w:type="dxa"/>
            <w:vMerge w:val="restart"/>
          </w:tcPr>
          <w:p w14:paraId="0AEC19CE" w14:textId="77777777" w:rsidR="003130CC" w:rsidRPr="00A72A7F" w:rsidRDefault="003130CC" w:rsidP="00964CDB">
            <w:pPr>
              <w:pStyle w:val="Tabletext"/>
              <w:rPr>
                <w:b/>
                <w:bCs/>
                <w:sz w:val="24"/>
                <w:szCs w:val="24"/>
              </w:rPr>
            </w:pPr>
            <w:r w:rsidRPr="00A72A7F">
              <w:rPr>
                <w:b/>
                <w:bCs/>
                <w:sz w:val="24"/>
                <w:szCs w:val="24"/>
              </w:rPr>
              <w:lastRenderedPageBreak/>
              <w:t xml:space="preserve">Vocabulary </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A69914" w14:textId="0169E604" w:rsidR="003130CC" w:rsidRPr="00B25723" w:rsidRDefault="00B74DF3" w:rsidP="00964CDB">
            <w:pPr>
              <w:pStyle w:val="Tabletext"/>
              <w:rPr>
                <w:rFonts w:cstheme="minorHAnsi"/>
              </w:rPr>
            </w:pPr>
            <w:r w:rsidRPr="00B25723">
              <w:rPr>
                <w:rFonts w:eastAsia="Times New Roman" w:cstheme="minorHAnsi"/>
              </w:rPr>
              <w:t>Symmetrical Posture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4B524E" w14:textId="1A82CF5D" w:rsidR="003130CC" w:rsidRPr="00B25723" w:rsidRDefault="006B0C95" w:rsidP="00964CDB">
            <w:pPr>
              <w:pStyle w:val="Tabletext"/>
              <w:rPr>
                <w:rFonts w:cstheme="minorHAnsi"/>
              </w:rPr>
            </w:pPr>
            <w:r w:rsidRPr="00B25723">
              <w:rPr>
                <w:rFonts w:eastAsia="Times New Roman" w:cstheme="minorHAnsi"/>
              </w:rPr>
              <w:t>Corresponding body parts on both sides are in the same position to each other</w:t>
            </w:r>
          </w:p>
        </w:tc>
      </w:tr>
      <w:tr w:rsidR="003130CC" w:rsidRPr="00602ABE" w14:paraId="56C67BCE" w14:textId="77777777" w:rsidTr="00964CDB">
        <w:trPr>
          <w:trHeight w:val="420"/>
        </w:trPr>
        <w:tc>
          <w:tcPr>
            <w:tcW w:w="1525" w:type="dxa"/>
            <w:vMerge/>
          </w:tcPr>
          <w:p w14:paraId="567179B6" w14:textId="77777777" w:rsidR="003130CC" w:rsidRPr="00A72A7F" w:rsidRDefault="003130CC" w:rsidP="00964CDB">
            <w:pPr>
              <w:pStyle w:val="Tabletext"/>
              <w:rPr>
                <w:b/>
                <w:bCs/>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71ED8" w14:textId="12BD5BD9" w:rsidR="003130CC" w:rsidRPr="00B25723" w:rsidRDefault="00B74DF3" w:rsidP="00964CDB">
            <w:pPr>
              <w:pStyle w:val="Tabletext"/>
              <w:rPr>
                <w:rFonts w:cstheme="minorHAnsi"/>
              </w:rPr>
            </w:pPr>
            <w:r w:rsidRPr="00B25723">
              <w:rPr>
                <w:rFonts w:eastAsia="Times New Roman" w:cstheme="minorHAnsi"/>
              </w:rPr>
              <w:t>Warm Formal Register</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73B9A" w14:textId="67A787C1" w:rsidR="003130CC" w:rsidRPr="00B25723" w:rsidRDefault="006B0C95" w:rsidP="00964CDB">
            <w:pPr>
              <w:pStyle w:val="Tabletext"/>
              <w:rPr>
                <w:rFonts w:cstheme="minorHAnsi"/>
              </w:rPr>
            </w:pPr>
            <w:r w:rsidRPr="00B25723">
              <w:rPr>
                <w:rFonts w:eastAsia="Times New Roman" w:cstheme="minorHAnsi"/>
              </w:rPr>
              <w:t>Formal register but with a relaxed brow and just a hint of a smile</w:t>
            </w:r>
          </w:p>
        </w:tc>
      </w:tr>
    </w:tbl>
    <w:p w14:paraId="25E8A7A4" w14:textId="77777777" w:rsidR="003130CC" w:rsidRDefault="003130CC" w:rsidP="003130CC"/>
    <w:tbl>
      <w:tblPr>
        <w:tblStyle w:val="TableGrid"/>
        <w:tblW w:w="5003" w:type="pct"/>
        <w:tblInd w:w="-5" w:type="dxa"/>
        <w:tblLayout w:type="fixed"/>
        <w:tblLook w:val="04A0" w:firstRow="1" w:lastRow="0" w:firstColumn="1" w:lastColumn="0" w:noHBand="0" w:noVBand="1"/>
      </w:tblPr>
      <w:tblGrid>
        <w:gridCol w:w="2250"/>
        <w:gridCol w:w="5528"/>
        <w:gridCol w:w="1578"/>
      </w:tblGrid>
      <w:tr w:rsidR="003130CC" w:rsidRPr="00C03DE8" w14:paraId="1E6743F6" w14:textId="77777777" w:rsidTr="00964CDB">
        <w:trPr>
          <w:trHeight w:val="420"/>
          <w:tblHeader/>
        </w:trPr>
        <w:tc>
          <w:tcPr>
            <w:tcW w:w="2250" w:type="dxa"/>
            <w:hideMark/>
          </w:tcPr>
          <w:p w14:paraId="697414D2" w14:textId="77777777" w:rsidR="003130CC" w:rsidRPr="00C03DE8" w:rsidRDefault="003130CC" w:rsidP="00D47360">
            <w:pPr>
              <w:pStyle w:val="Tabletext"/>
              <w:jc w:val="center"/>
              <w:rPr>
                <w:rFonts w:cstheme="minorHAnsi"/>
                <w:b/>
                <w:bCs/>
              </w:rPr>
            </w:pPr>
            <w:r w:rsidRPr="00C03DE8">
              <w:rPr>
                <w:rFonts w:cstheme="minorHAnsi"/>
              </w:rPr>
              <w:br w:type="page"/>
            </w:r>
            <w:r w:rsidRPr="00C03DE8">
              <w:rPr>
                <w:rFonts w:cstheme="minorHAnsi"/>
                <w:b/>
                <w:bCs/>
              </w:rPr>
              <w:t>Est Time</w:t>
            </w:r>
          </w:p>
        </w:tc>
        <w:tc>
          <w:tcPr>
            <w:tcW w:w="5528" w:type="dxa"/>
          </w:tcPr>
          <w:p w14:paraId="254F98C1" w14:textId="77777777" w:rsidR="003130CC" w:rsidRPr="00C03DE8" w:rsidRDefault="003130CC" w:rsidP="00D47360">
            <w:pPr>
              <w:pStyle w:val="Tabletext"/>
              <w:jc w:val="center"/>
              <w:rPr>
                <w:rFonts w:cstheme="minorHAnsi"/>
                <w:b/>
                <w:bCs/>
              </w:rPr>
            </w:pPr>
            <w:r w:rsidRPr="00C03DE8">
              <w:rPr>
                <w:rFonts w:cstheme="minorHAnsi"/>
                <w:b/>
                <w:bCs/>
              </w:rPr>
              <w:t>Instructional Activities (including formative assessments)</w:t>
            </w:r>
          </w:p>
        </w:tc>
        <w:tc>
          <w:tcPr>
            <w:tcW w:w="1578" w:type="dxa"/>
            <w:hideMark/>
          </w:tcPr>
          <w:p w14:paraId="79A3DD21" w14:textId="77777777" w:rsidR="003130CC" w:rsidRPr="00C03DE8" w:rsidRDefault="003130CC" w:rsidP="00D47360">
            <w:pPr>
              <w:pStyle w:val="Tabletext"/>
              <w:jc w:val="center"/>
              <w:rPr>
                <w:rFonts w:cstheme="minorHAnsi"/>
                <w:b/>
                <w:bCs/>
              </w:rPr>
            </w:pPr>
            <w:r w:rsidRPr="00C03DE8">
              <w:rPr>
                <w:rFonts w:cstheme="minorHAnsi"/>
                <w:b/>
                <w:bCs/>
              </w:rPr>
              <w:t>Materials</w:t>
            </w:r>
          </w:p>
        </w:tc>
      </w:tr>
      <w:tr w:rsidR="00456CD7" w:rsidRPr="00C03DE8" w14:paraId="5EA96BBF" w14:textId="77777777" w:rsidTr="00964CDB">
        <w:trPr>
          <w:cantSplit w:val="0"/>
          <w:trHeight w:val="420"/>
        </w:trPr>
        <w:tc>
          <w:tcPr>
            <w:tcW w:w="2250" w:type="dxa"/>
          </w:tcPr>
          <w:p w14:paraId="6D1ECAB8" w14:textId="77777777" w:rsidR="00456CD7" w:rsidRPr="00C03DE8" w:rsidRDefault="00456CD7" w:rsidP="00D47360">
            <w:pPr>
              <w:pStyle w:val="Tabletext"/>
              <w:jc w:val="center"/>
              <w:rPr>
                <w:rFonts w:cstheme="minorHAnsi"/>
                <w:highlight w:val="yellow"/>
              </w:rPr>
            </w:pPr>
          </w:p>
        </w:tc>
        <w:tc>
          <w:tcPr>
            <w:tcW w:w="5528" w:type="dxa"/>
          </w:tcPr>
          <w:p w14:paraId="5153DEB7" w14:textId="39606F59" w:rsidR="00456CD7" w:rsidRPr="00C03DE8" w:rsidRDefault="00481E48" w:rsidP="00D47360">
            <w:pPr>
              <w:spacing w:before="120" w:after="120"/>
              <w:rPr>
                <w:rFonts w:eastAsia="Times New Roman" w:cstheme="minorHAnsi"/>
                <w:i/>
                <w:iCs/>
                <w:color w:val="000000" w:themeColor="text1"/>
              </w:rPr>
            </w:pPr>
            <w:r w:rsidRPr="00C03DE8">
              <w:rPr>
                <w:rFonts w:eastAsia="Times New Roman" w:cstheme="minorHAnsi"/>
                <w:i/>
                <w:iCs/>
                <w:color w:val="000000" w:themeColor="text1"/>
              </w:rPr>
              <w:t xml:space="preserve">Prior to beginning this lesson, ensure that you can access the Vimeo </w:t>
            </w:r>
            <w:r w:rsidR="00737C6D" w:rsidRPr="00C03DE8">
              <w:rPr>
                <w:rFonts w:eastAsia="Times New Roman" w:cstheme="minorHAnsi"/>
                <w:i/>
                <w:iCs/>
                <w:color w:val="000000" w:themeColor="text1"/>
              </w:rPr>
              <w:t xml:space="preserve">video </w:t>
            </w:r>
            <w:hyperlink r:id="rId7" w:history="1">
              <w:r w:rsidR="00737C6D" w:rsidRPr="00C03DE8">
                <w:rPr>
                  <w:rStyle w:val="Hyperlink"/>
                  <w:rFonts w:eastAsia="Times New Roman" w:cstheme="minorHAnsi"/>
                  <w:i/>
                  <w:iCs/>
                </w:rPr>
                <w:t>Formal Register: Teach Like a Champion Team</w:t>
              </w:r>
            </w:hyperlink>
          </w:p>
        </w:tc>
        <w:tc>
          <w:tcPr>
            <w:tcW w:w="1578" w:type="dxa"/>
          </w:tcPr>
          <w:p w14:paraId="199405A6" w14:textId="77777777" w:rsidR="00456CD7" w:rsidRPr="00C03DE8" w:rsidRDefault="00456CD7" w:rsidP="00D47360">
            <w:pPr>
              <w:pStyle w:val="Tabletext"/>
              <w:jc w:val="center"/>
              <w:rPr>
                <w:rFonts w:cstheme="minorHAnsi"/>
                <w:highlight w:val="yellow"/>
              </w:rPr>
            </w:pPr>
          </w:p>
        </w:tc>
      </w:tr>
      <w:tr w:rsidR="00337105" w:rsidRPr="00C03DE8" w14:paraId="3AD0F455" w14:textId="77777777" w:rsidTr="00964CDB">
        <w:trPr>
          <w:cantSplit w:val="0"/>
          <w:trHeight w:val="420"/>
        </w:trPr>
        <w:tc>
          <w:tcPr>
            <w:tcW w:w="2250" w:type="dxa"/>
          </w:tcPr>
          <w:p w14:paraId="7AA6E957" w14:textId="77777777" w:rsidR="00337105" w:rsidRPr="00C03DE8" w:rsidRDefault="00337105" w:rsidP="00D47360">
            <w:pPr>
              <w:pStyle w:val="Tabletext"/>
              <w:jc w:val="center"/>
              <w:rPr>
                <w:rFonts w:cstheme="minorHAnsi"/>
              </w:rPr>
            </w:pPr>
            <w:r w:rsidRPr="00C03DE8">
              <w:rPr>
                <w:rFonts w:cstheme="minorHAnsi"/>
              </w:rPr>
              <w:t>5 mins</w:t>
            </w:r>
          </w:p>
        </w:tc>
        <w:tc>
          <w:tcPr>
            <w:tcW w:w="5528" w:type="dxa"/>
          </w:tcPr>
          <w:p w14:paraId="49849515" w14:textId="1B59E1AC" w:rsidR="006F4B03" w:rsidRPr="00C03DE8" w:rsidRDefault="00337105" w:rsidP="00D47360">
            <w:pPr>
              <w:spacing w:before="120" w:after="120"/>
              <w:rPr>
                <w:rFonts w:eastAsia="Times New Roman" w:cstheme="minorHAnsi"/>
                <w:color w:val="000000" w:themeColor="text1"/>
              </w:rPr>
            </w:pPr>
            <w:r w:rsidRPr="00C03DE8">
              <w:rPr>
                <w:rFonts w:eastAsia="Times New Roman" w:cstheme="minorHAnsi"/>
                <w:b/>
                <w:bCs/>
                <w:color w:val="000000" w:themeColor="text1"/>
              </w:rPr>
              <w:t>Bellringer</w:t>
            </w:r>
            <w:r w:rsidRPr="00C03DE8">
              <w:rPr>
                <w:rFonts w:eastAsia="Times New Roman" w:cstheme="minorHAnsi"/>
                <w:color w:val="000000" w:themeColor="text1"/>
              </w:rPr>
              <w:t xml:space="preserve">:  </w:t>
            </w:r>
          </w:p>
          <w:p w14:paraId="1D044D24" w14:textId="6374C94F" w:rsidR="006F4B03" w:rsidRPr="00C03DE8" w:rsidRDefault="006F4B03" w:rsidP="00D47360">
            <w:pPr>
              <w:spacing w:before="120" w:after="120"/>
              <w:rPr>
                <w:rFonts w:eastAsia="Times New Roman" w:cstheme="minorHAnsi"/>
                <w:color w:val="000000" w:themeColor="text1"/>
              </w:rPr>
            </w:pPr>
            <w:r w:rsidRPr="00C03DE8">
              <w:rPr>
                <w:rFonts w:eastAsia="Times New Roman" w:cstheme="minorHAnsi"/>
                <w:color w:val="000000" w:themeColor="text1"/>
              </w:rPr>
              <w:t xml:space="preserve">T:  </w:t>
            </w:r>
            <w:r w:rsidR="00F01C65" w:rsidRPr="00C03DE8">
              <w:rPr>
                <w:rFonts w:eastAsia="Times New Roman" w:cstheme="minorHAnsi"/>
                <w:color w:val="000000" w:themeColor="text1"/>
              </w:rPr>
              <w:t>Turn to a</w:t>
            </w:r>
            <w:r w:rsidRPr="00C03DE8">
              <w:rPr>
                <w:rFonts w:eastAsia="Times New Roman" w:cstheme="minorHAnsi"/>
                <w:color w:val="000000" w:themeColor="text1"/>
              </w:rPr>
              <w:t xml:space="preserve"> neighbor </w:t>
            </w:r>
            <w:r w:rsidR="00F01C65" w:rsidRPr="00C03DE8">
              <w:rPr>
                <w:rFonts w:eastAsia="Times New Roman" w:cstheme="minorHAnsi"/>
                <w:color w:val="000000" w:themeColor="text1"/>
              </w:rPr>
              <w:t>and</w:t>
            </w:r>
            <w:r w:rsidRPr="00C03DE8">
              <w:rPr>
                <w:rFonts w:eastAsia="Times New Roman" w:cstheme="minorHAnsi"/>
                <w:color w:val="000000" w:themeColor="text1"/>
              </w:rPr>
              <w:t xml:space="preserve"> practice delivering the following instruction to students using the formal communication register: “Books open to page 11.”</w:t>
            </w:r>
          </w:p>
          <w:p w14:paraId="49101E11" w14:textId="77777777" w:rsidR="006F4B03" w:rsidRPr="00C03DE8" w:rsidRDefault="006F4B03" w:rsidP="00D47360">
            <w:pPr>
              <w:spacing w:before="120" w:after="120"/>
              <w:rPr>
                <w:rFonts w:eastAsia="Times New Roman" w:cstheme="minorHAnsi"/>
                <w:color w:val="000000"/>
              </w:rPr>
            </w:pPr>
          </w:p>
          <w:p w14:paraId="0A5E50AA" w14:textId="77777777" w:rsidR="006F4B03" w:rsidRPr="00C03DE8" w:rsidRDefault="006F4B03" w:rsidP="00D47360">
            <w:pPr>
              <w:spacing w:before="120" w:after="120"/>
              <w:rPr>
                <w:rFonts w:eastAsia="Times New Roman" w:cstheme="minorHAnsi"/>
                <w:color w:val="000000"/>
              </w:rPr>
            </w:pPr>
            <w:r w:rsidRPr="00C03DE8">
              <w:rPr>
                <w:rFonts w:eastAsia="Times New Roman" w:cstheme="minorHAnsi"/>
                <w:color w:val="000000"/>
              </w:rPr>
              <w:t>(Allow students to practice for at least two rounds each.)</w:t>
            </w:r>
          </w:p>
          <w:p w14:paraId="5F493F1B" w14:textId="77777777" w:rsidR="006F4B03" w:rsidRPr="00C03DE8" w:rsidRDefault="006F4B03" w:rsidP="00D47360">
            <w:pPr>
              <w:spacing w:before="120" w:after="120"/>
              <w:rPr>
                <w:rFonts w:eastAsia="Times New Roman" w:cstheme="minorHAnsi"/>
                <w:color w:val="000000"/>
              </w:rPr>
            </w:pPr>
          </w:p>
          <w:p w14:paraId="1806D53D" w14:textId="77777777" w:rsidR="006F4B03" w:rsidRPr="00C03DE8" w:rsidRDefault="006F4B03" w:rsidP="00D47360">
            <w:pPr>
              <w:spacing w:before="120" w:after="120"/>
              <w:rPr>
                <w:rFonts w:eastAsia="Times New Roman" w:cstheme="minorHAnsi"/>
                <w:color w:val="000000" w:themeColor="text1"/>
              </w:rPr>
            </w:pPr>
            <w:r w:rsidRPr="00C03DE8">
              <w:rPr>
                <w:rFonts w:eastAsia="Times New Roman" w:cstheme="minorHAnsi"/>
                <w:color w:val="000000" w:themeColor="text1"/>
              </w:rPr>
              <w:t>T: How did it feel to deliver a simple instruction using the formal communication register?  What went well?  What was difficult?</w:t>
            </w:r>
          </w:p>
          <w:p w14:paraId="592F4440" w14:textId="77777777" w:rsidR="006F4B03" w:rsidRPr="00C03DE8" w:rsidRDefault="006F4B03" w:rsidP="00D47360">
            <w:pPr>
              <w:spacing w:before="120" w:after="120"/>
              <w:rPr>
                <w:rFonts w:eastAsia="Times New Roman" w:cstheme="minorHAnsi"/>
                <w:color w:val="000000" w:themeColor="text1"/>
              </w:rPr>
            </w:pPr>
          </w:p>
          <w:p w14:paraId="0E52CE1C" w14:textId="055A22D8" w:rsidR="00337105" w:rsidRPr="00C03DE8" w:rsidRDefault="006F4B03" w:rsidP="00D47360">
            <w:pPr>
              <w:spacing w:before="120" w:after="120"/>
              <w:rPr>
                <w:rFonts w:eastAsia="Times New Roman" w:cstheme="minorHAnsi"/>
                <w:color w:val="000000" w:themeColor="text1"/>
              </w:rPr>
            </w:pPr>
            <w:r w:rsidRPr="00C03DE8">
              <w:rPr>
                <w:rFonts w:eastAsia="Times New Roman" w:cstheme="minorHAnsi"/>
                <w:color w:val="000000" w:themeColor="text1"/>
              </w:rPr>
              <w:t>S: Answers will vary.</w:t>
            </w:r>
          </w:p>
          <w:p w14:paraId="03E42E73" w14:textId="2D236E03" w:rsidR="00337105" w:rsidRPr="00C03DE8" w:rsidRDefault="00337105" w:rsidP="00D47360">
            <w:pPr>
              <w:spacing w:before="120" w:after="120"/>
              <w:rPr>
                <w:rFonts w:cstheme="minorHAnsi"/>
              </w:rPr>
            </w:pPr>
          </w:p>
        </w:tc>
        <w:tc>
          <w:tcPr>
            <w:tcW w:w="1578" w:type="dxa"/>
          </w:tcPr>
          <w:p w14:paraId="63D699A3" w14:textId="32734F5D" w:rsidR="00337105" w:rsidRPr="00C03DE8" w:rsidRDefault="00D47360" w:rsidP="00D47360">
            <w:pPr>
              <w:pStyle w:val="Tabletext"/>
              <w:jc w:val="center"/>
              <w:rPr>
                <w:rFonts w:cstheme="minorHAnsi"/>
              </w:rPr>
            </w:pPr>
            <w:r w:rsidRPr="00C03DE8">
              <w:rPr>
                <w:rFonts w:cstheme="minorHAnsi"/>
              </w:rPr>
              <w:t>Student Guide</w:t>
            </w:r>
          </w:p>
        </w:tc>
      </w:tr>
      <w:tr w:rsidR="00337105" w:rsidRPr="00C03DE8" w14:paraId="0076383C" w14:textId="77777777" w:rsidTr="00964CDB">
        <w:trPr>
          <w:cantSplit w:val="0"/>
          <w:trHeight w:val="420"/>
        </w:trPr>
        <w:tc>
          <w:tcPr>
            <w:tcW w:w="2250" w:type="dxa"/>
          </w:tcPr>
          <w:p w14:paraId="7D3A2CDA" w14:textId="55022247" w:rsidR="00337105" w:rsidRPr="00C03DE8" w:rsidRDefault="00241954" w:rsidP="00D47360">
            <w:pPr>
              <w:pStyle w:val="Tabletext"/>
              <w:jc w:val="center"/>
              <w:rPr>
                <w:rFonts w:cstheme="minorHAnsi"/>
              </w:rPr>
            </w:pPr>
            <w:r w:rsidRPr="00C03DE8">
              <w:rPr>
                <w:rFonts w:cstheme="minorHAnsi"/>
              </w:rPr>
              <w:t>4</w:t>
            </w:r>
            <w:r w:rsidR="00337105" w:rsidRPr="00C03DE8">
              <w:rPr>
                <w:rFonts w:cstheme="minorHAnsi"/>
              </w:rPr>
              <w:t xml:space="preserve"> mins</w:t>
            </w:r>
          </w:p>
        </w:tc>
        <w:tc>
          <w:tcPr>
            <w:tcW w:w="5528" w:type="dxa"/>
          </w:tcPr>
          <w:p w14:paraId="65892644" w14:textId="6CBD8B5B" w:rsidR="00241954" w:rsidRPr="00C03DE8" w:rsidRDefault="00241954" w:rsidP="00D47360">
            <w:pPr>
              <w:spacing w:before="120" w:after="120"/>
              <w:rPr>
                <w:rFonts w:eastAsia="Times New Roman" w:cstheme="minorHAnsi"/>
                <w:b/>
                <w:bCs/>
                <w:color w:val="000000"/>
              </w:rPr>
            </w:pPr>
            <w:r w:rsidRPr="00C03DE8">
              <w:rPr>
                <w:rFonts w:eastAsia="Times New Roman" w:cstheme="minorHAnsi"/>
                <w:b/>
                <w:bCs/>
                <w:color w:val="000000"/>
              </w:rPr>
              <w:t xml:space="preserve">Practice 1: Analyze Formal Register in Action </w:t>
            </w:r>
          </w:p>
          <w:p w14:paraId="598DE07C" w14:textId="77777777" w:rsidR="00241954" w:rsidRPr="00C03DE8" w:rsidRDefault="00241954" w:rsidP="00D47360">
            <w:pPr>
              <w:spacing w:before="120" w:after="120"/>
              <w:rPr>
                <w:rFonts w:eastAsia="Times New Roman" w:cstheme="minorHAnsi"/>
                <w:b/>
                <w:bCs/>
                <w:color w:val="000000"/>
              </w:rPr>
            </w:pPr>
          </w:p>
          <w:p w14:paraId="32E9D076" w14:textId="77777777" w:rsidR="00241954" w:rsidRPr="00C03DE8" w:rsidRDefault="00241954" w:rsidP="00D47360">
            <w:pPr>
              <w:spacing w:before="120" w:after="120"/>
              <w:rPr>
                <w:rFonts w:eastAsia="Times New Roman" w:cstheme="minorHAnsi"/>
                <w:color w:val="000000" w:themeColor="text1"/>
              </w:rPr>
            </w:pPr>
            <w:r w:rsidRPr="00C03DE8">
              <w:rPr>
                <w:rFonts w:eastAsia="Times New Roman" w:cstheme="minorHAnsi"/>
                <w:color w:val="000000" w:themeColor="text1"/>
              </w:rPr>
              <w:t xml:space="preserve">T: (Show the video, </w:t>
            </w:r>
            <w:r w:rsidRPr="00C03DE8">
              <w:rPr>
                <w:rFonts w:eastAsia="Times New Roman" w:cstheme="minorHAnsi"/>
              </w:rPr>
              <w:t>“</w:t>
            </w:r>
            <w:r w:rsidRPr="00C03DE8">
              <w:rPr>
                <w:rFonts w:cstheme="minorHAnsi"/>
                <w:b/>
                <w:bCs/>
              </w:rPr>
              <w:t>Formal Register</w:t>
            </w:r>
            <w:r w:rsidRPr="00C03DE8">
              <w:rPr>
                <w:rFonts w:cstheme="minorHAnsi"/>
              </w:rPr>
              <w:t>:</w:t>
            </w:r>
            <w:r w:rsidRPr="00C03DE8">
              <w:rPr>
                <w:rFonts w:eastAsia="Times New Roman" w:cstheme="minorHAnsi"/>
              </w:rPr>
              <w:t xml:space="preserve">  Teach Like a Champion Team”</w:t>
            </w:r>
            <w:r w:rsidRPr="00C03DE8">
              <w:rPr>
                <w:rStyle w:val="Hyperlink"/>
                <w:rFonts w:cstheme="minorHAnsi"/>
                <w:color w:val="000000" w:themeColor="text1"/>
              </w:rPr>
              <w:t>.)</w:t>
            </w:r>
            <w:r w:rsidRPr="00C03DE8">
              <w:rPr>
                <w:rFonts w:eastAsia="Times New Roman" w:cstheme="minorHAnsi"/>
              </w:rPr>
              <w:t xml:space="preserve"> </w:t>
            </w:r>
            <w:r w:rsidRPr="00C03DE8">
              <w:rPr>
                <w:rFonts w:eastAsia="Times New Roman" w:cstheme="minorHAnsi"/>
                <w:color w:val="000000" w:themeColor="text1"/>
              </w:rPr>
              <w:t>How does the teacher use a strong voice in the video?</w:t>
            </w:r>
          </w:p>
          <w:p w14:paraId="4EEF096C" w14:textId="77777777" w:rsidR="00241954" w:rsidRPr="00C03DE8" w:rsidRDefault="00241954" w:rsidP="00D47360">
            <w:pPr>
              <w:spacing w:before="120" w:after="120"/>
              <w:rPr>
                <w:rFonts w:eastAsia="Times New Roman" w:cstheme="minorHAnsi"/>
                <w:color w:val="000000" w:themeColor="text1"/>
              </w:rPr>
            </w:pPr>
          </w:p>
          <w:p w14:paraId="434943CF" w14:textId="77777777" w:rsidR="00241954" w:rsidRPr="00C03DE8" w:rsidRDefault="00241954" w:rsidP="00D47360">
            <w:pPr>
              <w:spacing w:before="120" w:after="120"/>
              <w:rPr>
                <w:rFonts w:eastAsia="Times New Roman" w:cstheme="minorHAnsi"/>
                <w:color w:val="000000" w:themeColor="text1"/>
              </w:rPr>
            </w:pPr>
            <w:r w:rsidRPr="00C03DE8">
              <w:rPr>
                <w:rFonts w:eastAsia="Times New Roman" w:cstheme="minorHAnsi"/>
                <w:color w:val="000000" w:themeColor="text1"/>
              </w:rPr>
              <w:t>S: Answers will vary. (Record answers in 2.5 student guide.)</w:t>
            </w:r>
          </w:p>
          <w:p w14:paraId="6CBB324A" w14:textId="77777777" w:rsidR="00241954" w:rsidRPr="00C03DE8" w:rsidRDefault="00241954" w:rsidP="00D47360">
            <w:pPr>
              <w:spacing w:before="120" w:after="120"/>
              <w:rPr>
                <w:rFonts w:eastAsia="Times New Roman" w:cstheme="minorHAnsi"/>
                <w:color w:val="000000"/>
              </w:rPr>
            </w:pPr>
          </w:p>
          <w:p w14:paraId="648535C5" w14:textId="77777777" w:rsidR="00241954" w:rsidRPr="00C03DE8" w:rsidRDefault="00241954" w:rsidP="00D47360">
            <w:pPr>
              <w:spacing w:before="120" w:after="120"/>
              <w:rPr>
                <w:rFonts w:eastAsia="Times New Roman" w:cstheme="minorHAnsi"/>
                <w:color w:val="000000"/>
              </w:rPr>
            </w:pPr>
            <w:r w:rsidRPr="00C03DE8">
              <w:rPr>
                <w:rFonts w:eastAsia="Times New Roman" w:cstheme="minorHAnsi"/>
                <w:color w:val="000000"/>
              </w:rPr>
              <w:t xml:space="preserve">T: What was </w:t>
            </w:r>
            <w:proofErr w:type="gramStart"/>
            <w:r w:rsidRPr="00C03DE8">
              <w:rPr>
                <w:rFonts w:eastAsia="Times New Roman" w:cstheme="minorHAnsi"/>
                <w:color w:val="000000"/>
              </w:rPr>
              <w:t>similar to</w:t>
            </w:r>
            <w:proofErr w:type="gramEnd"/>
            <w:r w:rsidRPr="00C03DE8">
              <w:rPr>
                <w:rFonts w:eastAsia="Times New Roman" w:cstheme="minorHAnsi"/>
                <w:color w:val="000000"/>
              </w:rPr>
              <w:t xml:space="preserve"> your own practice rounds? What was different?</w:t>
            </w:r>
          </w:p>
          <w:p w14:paraId="656CAE31" w14:textId="77777777" w:rsidR="00241954" w:rsidRPr="00C03DE8" w:rsidRDefault="00241954" w:rsidP="00D47360">
            <w:pPr>
              <w:spacing w:before="120" w:after="120"/>
              <w:rPr>
                <w:rFonts w:eastAsia="Times New Roman" w:cstheme="minorHAnsi"/>
                <w:color w:val="000000"/>
              </w:rPr>
            </w:pPr>
          </w:p>
          <w:p w14:paraId="60308BF1" w14:textId="15636FA9" w:rsidR="00337105" w:rsidRPr="00C03DE8" w:rsidRDefault="00241954" w:rsidP="00D47360">
            <w:pPr>
              <w:pStyle w:val="Tabletext"/>
              <w:tabs>
                <w:tab w:val="left" w:pos="1290"/>
              </w:tabs>
              <w:rPr>
                <w:rFonts w:cstheme="minorHAnsi"/>
              </w:rPr>
            </w:pPr>
            <w:r w:rsidRPr="00C03DE8">
              <w:rPr>
                <w:rFonts w:eastAsia="Times New Roman" w:cstheme="minorHAnsi"/>
                <w:color w:val="000000" w:themeColor="text1"/>
              </w:rPr>
              <w:t>S: Answers will vary. (Record answers in 2.5 student guide.),</w:t>
            </w:r>
          </w:p>
        </w:tc>
        <w:tc>
          <w:tcPr>
            <w:tcW w:w="1578" w:type="dxa"/>
          </w:tcPr>
          <w:p w14:paraId="4C7E4458" w14:textId="743B2641" w:rsidR="00CF41AA" w:rsidRPr="00C03DE8" w:rsidRDefault="00D47360" w:rsidP="00D47360">
            <w:pPr>
              <w:spacing w:before="120" w:after="120"/>
              <w:jc w:val="center"/>
              <w:rPr>
                <w:rFonts w:eastAsia="Times New Roman" w:cstheme="minorHAnsi"/>
                <w:color w:val="000000"/>
              </w:rPr>
            </w:pPr>
            <w:r w:rsidRPr="00C03DE8">
              <w:rPr>
                <w:rFonts w:eastAsia="Times New Roman" w:cstheme="minorHAnsi"/>
                <w:color w:val="000000"/>
              </w:rPr>
              <w:lastRenderedPageBreak/>
              <w:t>Student Guide</w:t>
            </w:r>
          </w:p>
          <w:p w14:paraId="2310B56B" w14:textId="77777777" w:rsidR="00CF41AA" w:rsidRPr="00C03DE8" w:rsidRDefault="00CF41AA" w:rsidP="00D47360">
            <w:pPr>
              <w:spacing w:before="120" w:after="120"/>
              <w:jc w:val="center"/>
              <w:rPr>
                <w:rFonts w:eastAsia="Times New Roman" w:cstheme="minorHAnsi"/>
                <w:color w:val="000000"/>
              </w:rPr>
            </w:pPr>
          </w:p>
          <w:p w14:paraId="530C8E5B" w14:textId="77777777" w:rsidR="00CF41AA" w:rsidRPr="00C03DE8" w:rsidRDefault="00CF41AA" w:rsidP="00D47360">
            <w:pPr>
              <w:spacing w:before="120" w:after="120"/>
              <w:jc w:val="center"/>
              <w:rPr>
                <w:rFonts w:eastAsia="Times New Roman" w:cstheme="minorHAnsi"/>
                <w:color w:val="000000"/>
              </w:rPr>
            </w:pPr>
            <w:r w:rsidRPr="00C03DE8">
              <w:rPr>
                <w:rFonts w:eastAsia="Times New Roman" w:cstheme="minorHAnsi"/>
                <w:color w:val="000000"/>
              </w:rPr>
              <w:t>Video:</w:t>
            </w:r>
          </w:p>
          <w:p w14:paraId="557EE724" w14:textId="23BE13A6" w:rsidR="00337105" w:rsidRPr="00C03DE8" w:rsidRDefault="00180685" w:rsidP="00D47360">
            <w:pPr>
              <w:pStyle w:val="Tabletext"/>
              <w:jc w:val="center"/>
              <w:rPr>
                <w:rFonts w:cstheme="minorHAnsi"/>
              </w:rPr>
            </w:pPr>
            <w:hyperlink r:id="rId8" w:history="1">
              <w:r w:rsidR="00CF41AA" w:rsidRPr="00C03DE8">
                <w:rPr>
                  <w:rStyle w:val="Hyperlink"/>
                  <w:rFonts w:eastAsia="Times New Roman" w:cstheme="minorHAnsi"/>
                </w:rPr>
                <w:t>“Formal Register:  Teach Like a Champion Team”</w:t>
              </w:r>
            </w:hyperlink>
          </w:p>
        </w:tc>
      </w:tr>
      <w:tr w:rsidR="00D007DF" w:rsidRPr="00C03DE8" w14:paraId="1C808CEA" w14:textId="77777777" w:rsidTr="00964CDB">
        <w:trPr>
          <w:cantSplit w:val="0"/>
          <w:trHeight w:val="476"/>
        </w:trPr>
        <w:tc>
          <w:tcPr>
            <w:tcW w:w="2250" w:type="dxa"/>
          </w:tcPr>
          <w:p w14:paraId="5257F557" w14:textId="6F2C4F5B" w:rsidR="00D007DF" w:rsidRPr="00C03DE8" w:rsidRDefault="00D007DF" w:rsidP="00D47360">
            <w:pPr>
              <w:pStyle w:val="Tabletext"/>
              <w:jc w:val="center"/>
              <w:rPr>
                <w:rFonts w:cstheme="minorHAnsi"/>
              </w:rPr>
            </w:pPr>
            <w:r w:rsidRPr="00C03DE8">
              <w:rPr>
                <w:rFonts w:eastAsia="Times New Roman" w:cstheme="minorHAnsi"/>
                <w:color w:val="000000"/>
              </w:rPr>
              <w:lastRenderedPageBreak/>
              <w:t>2 mins</w:t>
            </w:r>
          </w:p>
        </w:tc>
        <w:tc>
          <w:tcPr>
            <w:tcW w:w="5528" w:type="dxa"/>
          </w:tcPr>
          <w:p w14:paraId="1A5DAE35" w14:textId="0DA8E6E3" w:rsidR="00D47360" w:rsidRPr="00C03DE8" w:rsidRDefault="00D007DF" w:rsidP="00D47360">
            <w:pPr>
              <w:spacing w:before="120" w:after="120"/>
              <w:rPr>
                <w:rFonts w:eastAsia="Times New Roman" w:cstheme="minorHAnsi"/>
                <w:b/>
                <w:bCs/>
              </w:rPr>
            </w:pPr>
            <w:r w:rsidRPr="00C03DE8">
              <w:rPr>
                <w:rFonts w:eastAsia="Times New Roman" w:cstheme="minorHAnsi"/>
                <w:b/>
                <w:bCs/>
              </w:rPr>
              <w:t>Intro to Practice Rounds</w:t>
            </w:r>
          </w:p>
          <w:p w14:paraId="6C1B7A9F" w14:textId="6588C1D9" w:rsidR="00D007DF" w:rsidRPr="00C03DE8" w:rsidRDefault="00D007DF" w:rsidP="00D47360">
            <w:pPr>
              <w:pStyle w:val="Tabletext"/>
              <w:rPr>
                <w:rFonts w:cstheme="minorHAnsi"/>
                <w:i/>
                <w:iCs/>
                <w:color w:val="007D00"/>
              </w:rPr>
            </w:pPr>
            <w:r w:rsidRPr="00C03DE8">
              <w:rPr>
                <w:rFonts w:eastAsia="Times New Roman" w:cstheme="minorHAnsi"/>
              </w:rPr>
              <w:t xml:space="preserve">T: You will practice the formal communication register in pairs.   Each round will focus on a specific element of the technique and increase in complexity.  You will stand and face your partner as you practice. </w:t>
            </w:r>
          </w:p>
        </w:tc>
        <w:tc>
          <w:tcPr>
            <w:tcW w:w="1578" w:type="dxa"/>
          </w:tcPr>
          <w:p w14:paraId="227924AC" w14:textId="26003BCE" w:rsidR="00D007DF" w:rsidRPr="00C03DE8" w:rsidRDefault="006250A7" w:rsidP="00D47360">
            <w:pPr>
              <w:pStyle w:val="Tabletext"/>
              <w:rPr>
                <w:rFonts w:cstheme="minorHAnsi"/>
              </w:rPr>
            </w:pPr>
            <w:r w:rsidRPr="00C03DE8">
              <w:rPr>
                <w:rFonts w:cstheme="minorHAnsi"/>
              </w:rPr>
              <w:t>Student Guide</w:t>
            </w:r>
          </w:p>
        </w:tc>
      </w:tr>
      <w:tr w:rsidR="00F238F2" w:rsidRPr="00C03DE8" w14:paraId="2AAF7ABD" w14:textId="77777777" w:rsidTr="00964CDB">
        <w:trPr>
          <w:cantSplit w:val="0"/>
          <w:trHeight w:val="476"/>
        </w:trPr>
        <w:tc>
          <w:tcPr>
            <w:tcW w:w="2250" w:type="dxa"/>
          </w:tcPr>
          <w:p w14:paraId="0AAAA9DA" w14:textId="0870B231" w:rsidR="00F238F2" w:rsidRPr="00C03DE8" w:rsidRDefault="00F238F2" w:rsidP="00D47360">
            <w:pPr>
              <w:pStyle w:val="Tabletext"/>
              <w:jc w:val="center"/>
              <w:rPr>
                <w:rFonts w:cstheme="minorHAnsi"/>
              </w:rPr>
            </w:pPr>
            <w:r w:rsidRPr="00C03DE8">
              <w:rPr>
                <w:rFonts w:eastAsia="Times New Roman" w:cstheme="minorHAnsi"/>
                <w:color w:val="000000"/>
              </w:rPr>
              <w:t>15 mins</w:t>
            </w:r>
          </w:p>
        </w:tc>
        <w:tc>
          <w:tcPr>
            <w:tcW w:w="5528" w:type="dxa"/>
          </w:tcPr>
          <w:p w14:paraId="0D9C4E52" w14:textId="067FEDE4" w:rsidR="00F238F2" w:rsidRPr="00C03DE8" w:rsidRDefault="00F238F2" w:rsidP="00D47360">
            <w:pPr>
              <w:spacing w:before="120" w:after="120"/>
              <w:rPr>
                <w:rFonts w:eastAsia="Times New Roman" w:cstheme="minorHAnsi"/>
                <w:b/>
                <w:bCs/>
                <w:color w:val="000000"/>
              </w:rPr>
            </w:pPr>
            <w:r w:rsidRPr="00C03DE8">
              <w:rPr>
                <w:rFonts w:eastAsia="Times New Roman" w:cstheme="minorHAnsi"/>
                <w:b/>
                <w:bCs/>
                <w:color w:val="000000"/>
              </w:rPr>
              <w:t xml:space="preserve">Practice 2: Formal Communication Register Practice Rounds </w:t>
            </w:r>
          </w:p>
          <w:p w14:paraId="40755BBB" w14:textId="77777777" w:rsidR="00F238F2" w:rsidRPr="00C03DE8" w:rsidRDefault="00F238F2" w:rsidP="00D47360">
            <w:pPr>
              <w:spacing w:before="120" w:after="120"/>
              <w:rPr>
                <w:rFonts w:eastAsia="Times New Roman" w:cstheme="minorHAnsi"/>
              </w:rPr>
            </w:pPr>
            <w:r w:rsidRPr="00C03DE8">
              <w:rPr>
                <w:rFonts w:eastAsia="Times New Roman" w:cstheme="minorHAnsi"/>
              </w:rPr>
              <w:t>T: Directions for each round are in your student guide. For Round 1, f</w:t>
            </w:r>
            <w:r w:rsidRPr="00C03DE8">
              <w:rPr>
                <w:rFonts w:cstheme="minorHAnsi"/>
              </w:rPr>
              <w:t>ocus on speaking quietly and slowly: “Books open to page 11.”</w:t>
            </w:r>
          </w:p>
          <w:p w14:paraId="714CFAC2" w14:textId="77777777" w:rsidR="00F238F2" w:rsidRPr="00C03DE8" w:rsidRDefault="00F238F2" w:rsidP="00D47360">
            <w:pPr>
              <w:spacing w:before="120" w:after="120"/>
              <w:rPr>
                <w:rFonts w:eastAsia="Times New Roman" w:cstheme="minorHAnsi"/>
              </w:rPr>
            </w:pPr>
          </w:p>
          <w:p w14:paraId="313CDEE9" w14:textId="77777777" w:rsidR="00F238F2" w:rsidRPr="00C03DE8" w:rsidRDefault="00F238F2" w:rsidP="00D47360">
            <w:pPr>
              <w:spacing w:before="120" w:after="120"/>
              <w:rPr>
                <w:rFonts w:eastAsia="Times New Roman" w:cstheme="minorHAnsi"/>
              </w:rPr>
            </w:pPr>
            <w:r w:rsidRPr="00C03DE8">
              <w:rPr>
                <w:rFonts w:eastAsia="Times New Roman" w:cstheme="minorHAnsi"/>
              </w:rPr>
              <w:t>S: (Practice with partners.)</w:t>
            </w:r>
          </w:p>
          <w:p w14:paraId="074062FF" w14:textId="77777777" w:rsidR="00F238F2" w:rsidRPr="00C03DE8" w:rsidRDefault="00F238F2" w:rsidP="00D47360">
            <w:pPr>
              <w:spacing w:before="120" w:after="120"/>
              <w:rPr>
                <w:rFonts w:eastAsia="Times New Roman" w:cstheme="minorHAnsi"/>
              </w:rPr>
            </w:pPr>
          </w:p>
          <w:p w14:paraId="4C2275A7" w14:textId="77777777" w:rsidR="00F238F2" w:rsidRPr="00C03DE8" w:rsidRDefault="00F238F2" w:rsidP="00D47360">
            <w:pPr>
              <w:spacing w:before="120" w:after="120"/>
              <w:rPr>
                <w:rFonts w:cstheme="minorHAnsi"/>
              </w:rPr>
            </w:pPr>
            <w:r w:rsidRPr="00C03DE8">
              <w:rPr>
                <w:rFonts w:eastAsia="Times New Roman" w:cstheme="minorHAnsi"/>
              </w:rPr>
              <w:t xml:space="preserve">T: (Show students Round 1 Video: “Establish </w:t>
            </w:r>
            <w:r w:rsidRPr="00C03DE8">
              <w:rPr>
                <w:rFonts w:cstheme="minorHAnsi"/>
                <w:b/>
                <w:bCs/>
              </w:rPr>
              <w:t>Formal Register</w:t>
            </w:r>
            <w:r w:rsidRPr="00C03DE8">
              <w:rPr>
                <w:rFonts w:cstheme="minorHAnsi"/>
              </w:rPr>
              <w:t>:</w:t>
            </w:r>
            <w:r w:rsidRPr="00C03DE8">
              <w:rPr>
                <w:rFonts w:eastAsia="Times New Roman" w:cstheme="minorHAnsi"/>
              </w:rPr>
              <w:t xml:space="preserve"> Colleen Driggs”)</w:t>
            </w:r>
            <w:r w:rsidRPr="00C03DE8">
              <w:rPr>
                <w:rFonts w:cstheme="minorHAnsi"/>
              </w:rPr>
              <w:t xml:space="preserve">. How was Colleen’s approach </w:t>
            </w:r>
            <w:proofErr w:type="gramStart"/>
            <w:r w:rsidRPr="00C03DE8">
              <w:rPr>
                <w:rFonts w:cstheme="minorHAnsi"/>
              </w:rPr>
              <w:t>similar to</w:t>
            </w:r>
            <w:proofErr w:type="gramEnd"/>
            <w:r w:rsidRPr="00C03DE8">
              <w:rPr>
                <w:rFonts w:cstheme="minorHAnsi"/>
              </w:rPr>
              <w:t xml:space="preserve"> or different from your own first round? </w:t>
            </w:r>
          </w:p>
          <w:p w14:paraId="6108572A" w14:textId="77777777" w:rsidR="00F238F2" w:rsidRPr="00C03DE8" w:rsidRDefault="00F238F2" w:rsidP="00D47360">
            <w:pPr>
              <w:spacing w:before="120" w:after="120"/>
              <w:rPr>
                <w:rFonts w:cstheme="minorHAnsi"/>
              </w:rPr>
            </w:pPr>
          </w:p>
          <w:p w14:paraId="1804DBC0" w14:textId="77777777" w:rsidR="00F238F2" w:rsidRPr="00C03DE8" w:rsidRDefault="00F238F2" w:rsidP="00D47360">
            <w:pPr>
              <w:spacing w:before="120" w:after="120"/>
              <w:rPr>
                <w:rFonts w:cstheme="minorHAnsi"/>
              </w:rPr>
            </w:pPr>
            <w:r w:rsidRPr="00C03DE8">
              <w:rPr>
                <w:rFonts w:cstheme="minorHAnsi"/>
              </w:rPr>
              <w:t xml:space="preserve">S: Answers will vary. </w:t>
            </w:r>
          </w:p>
          <w:p w14:paraId="0D6F0109" w14:textId="77777777" w:rsidR="00F238F2" w:rsidRPr="00C03DE8" w:rsidRDefault="00F238F2" w:rsidP="00D47360">
            <w:pPr>
              <w:spacing w:before="120" w:after="120"/>
              <w:rPr>
                <w:rFonts w:cstheme="minorHAnsi"/>
              </w:rPr>
            </w:pPr>
          </w:p>
          <w:p w14:paraId="76877728" w14:textId="77777777" w:rsidR="00F238F2" w:rsidRPr="00C03DE8" w:rsidRDefault="00F238F2" w:rsidP="00D47360">
            <w:pPr>
              <w:spacing w:before="120" w:after="120"/>
              <w:rPr>
                <w:rFonts w:eastAsia="Times New Roman" w:cstheme="minorHAnsi"/>
              </w:rPr>
            </w:pPr>
            <w:r w:rsidRPr="00C03DE8">
              <w:rPr>
                <w:rFonts w:cstheme="minorHAnsi"/>
              </w:rPr>
              <w:t>T:</w:t>
            </w:r>
            <w:r w:rsidRPr="00C03DE8">
              <w:rPr>
                <w:rFonts w:eastAsia="Times New Roman" w:cstheme="minorHAnsi"/>
              </w:rPr>
              <w:t xml:space="preserve"> Practice another time and focus on speaking quietly and slowly: “Books open to page 11.”</w:t>
            </w:r>
          </w:p>
          <w:p w14:paraId="45F31EE9" w14:textId="77777777" w:rsidR="00F238F2" w:rsidRPr="00C03DE8" w:rsidRDefault="00F238F2" w:rsidP="00D47360">
            <w:pPr>
              <w:spacing w:before="120" w:after="120"/>
              <w:rPr>
                <w:rFonts w:eastAsia="Times New Roman" w:cstheme="minorHAnsi"/>
              </w:rPr>
            </w:pPr>
          </w:p>
          <w:p w14:paraId="1AF5A158" w14:textId="77777777" w:rsidR="00F238F2" w:rsidRPr="00C03DE8" w:rsidRDefault="00F238F2" w:rsidP="00D47360">
            <w:pPr>
              <w:spacing w:before="120" w:after="120"/>
              <w:rPr>
                <w:rFonts w:eastAsia="Times New Roman" w:cstheme="minorHAnsi"/>
              </w:rPr>
            </w:pPr>
            <w:r w:rsidRPr="00C03DE8">
              <w:rPr>
                <w:rFonts w:eastAsia="Times New Roman" w:cstheme="minorHAnsi"/>
              </w:rPr>
              <w:t>S: (Practice with partners.)</w:t>
            </w:r>
          </w:p>
          <w:p w14:paraId="5C3B787F" w14:textId="77777777" w:rsidR="00F238F2" w:rsidRPr="00C03DE8" w:rsidRDefault="00F238F2" w:rsidP="00D47360">
            <w:pPr>
              <w:spacing w:before="120" w:after="120"/>
              <w:rPr>
                <w:rFonts w:eastAsia="Times New Roman" w:cstheme="minorHAnsi"/>
                <w:b/>
                <w:bCs/>
              </w:rPr>
            </w:pPr>
          </w:p>
          <w:p w14:paraId="708A7D92" w14:textId="77777777" w:rsidR="00F238F2" w:rsidRPr="00C03DE8" w:rsidRDefault="00F238F2" w:rsidP="00D47360">
            <w:pPr>
              <w:spacing w:before="120" w:after="120"/>
              <w:rPr>
                <w:rFonts w:eastAsia="Times New Roman" w:cstheme="minorHAnsi"/>
              </w:rPr>
            </w:pPr>
            <w:r w:rsidRPr="00C03DE8">
              <w:rPr>
                <w:rFonts w:eastAsia="Times New Roman" w:cstheme="minorHAnsi"/>
              </w:rPr>
              <w:t>T: Now, for round 2, in addition to speaking quietly and slowly, try speaking evenly and lower.</w:t>
            </w:r>
          </w:p>
          <w:p w14:paraId="0C00374A" w14:textId="77777777" w:rsidR="00F238F2" w:rsidRPr="00C03DE8" w:rsidRDefault="00F238F2" w:rsidP="00D47360">
            <w:pPr>
              <w:spacing w:before="120" w:after="120"/>
              <w:rPr>
                <w:rFonts w:eastAsia="Times New Roman" w:cstheme="minorHAnsi"/>
              </w:rPr>
            </w:pPr>
          </w:p>
          <w:p w14:paraId="7F55BF10" w14:textId="77777777" w:rsidR="00F238F2" w:rsidRPr="00C03DE8" w:rsidRDefault="00F238F2" w:rsidP="00D47360">
            <w:pPr>
              <w:spacing w:before="120" w:after="120"/>
              <w:rPr>
                <w:rFonts w:eastAsia="Times New Roman" w:cstheme="minorHAnsi"/>
              </w:rPr>
            </w:pPr>
            <w:r w:rsidRPr="00C03DE8">
              <w:rPr>
                <w:rFonts w:eastAsia="Times New Roman" w:cstheme="minorHAnsi"/>
              </w:rPr>
              <w:t>S: (Practice with partners.)</w:t>
            </w:r>
          </w:p>
          <w:p w14:paraId="178FB6F6" w14:textId="77777777" w:rsidR="00F238F2" w:rsidRPr="00C03DE8" w:rsidRDefault="00F238F2" w:rsidP="00D47360">
            <w:pPr>
              <w:spacing w:before="120" w:after="120"/>
              <w:rPr>
                <w:rFonts w:eastAsia="Times New Roman" w:cstheme="minorHAnsi"/>
              </w:rPr>
            </w:pPr>
          </w:p>
          <w:p w14:paraId="7F6AAF70" w14:textId="77777777" w:rsidR="00F238F2" w:rsidRPr="00C03DE8" w:rsidRDefault="00F238F2" w:rsidP="00D47360">
            <w:pPr>
              <w:spacing w:before="120" w:after="120"/>
              <w:rPr>
                <w:rFonts w:eastAsia="Times New Roman" w:cstheme="minorHAnsi"/>
              </w:rPr>
            </w:pPr>
            <w:r w:rsidRPr="00C03DE8">
              <w:rPr>
                <w:rFonts w:eastAsia="Times New Roman" w:cstheme="minorHAnsi"/>
              </w:rPr>
              <w:t xml:space="preserve">T: (Show students Round 2 Video: “Establish </w:t>
            </w:r>
            <w:r w:rsidRPr="00C03DE8">
              <w:rPr>
                <w:rFonts w:cstheme="minorHAnsi"/>
                <w:b/>
                <w:bCs/>
              </w:rPr>
              <w:t>Formal Register</w:t>
            </w:r>
            <w:r w:rsidRPr="00C03DE8">
              <w:rPr>
                <w:rFonts w:cstheme="minorHAnsi"/>
              </w:rPr>
              <w:t>:</w:t>
            </w:r>
            <w:r w:rsidRPr="00C03DE8">
              <w:rPr>
                <w:rFonts w:eastAsia="Times New Roman" w:cstheme="minorHAnsi"/>
              </w:rPr>
              <w:t xml:space="preserve"> Colleen Driggs”). How was your own practice </w:t>
            </w:r>
            <w:proofErr w:type="gramStart"/>
            <w:r w:rsidRPr="00C03DE8">
              <w:rPr>
                <w:rFonts w:eastAsia="Times New Roman" w:cstheme="minorHAnsi"/>
              </w:rPr>
              <w:t>similar to</w:t>
            </w:r>
            <w:proofErr w:type="gramEnd"/>
            <w:r w:rsidRPr="00C03DE8">
              <w:rPr>
                <w:rFonts w:eastAsia="Times New Roman" w:cstheme="minorHAnsi"/>
              </w:rPr>
              <w:t xml:space="preserve"> or different from Colleen’s approach? </w:t>
            </w:r>
          </w:p>
          <w:p w14:paraId="3AD9651B" w14:textId="77777777" w:rsidR="00F238F2" w:rsidRPr="00C03DE8" w:rsidRDefault="00F238F2" w:rsidP="00D47360">
            <w:pPr>
              <w:spacing w:before="120" w:after="120"/>
              <w:rPr>
                <w:rFonts w:eastAsia="Times New Roman" w:cstheme="minorHAnsi"/>
              </w:rPr>
            </w:pPr>
          </w:p>
          <w:p w14:paraId="41089BBE" w14:textId="77777777" w:rsidR="00F238F2" w:rsidRPr="00C03DE8" w:rsidRDefault="00F238F2" w:rsidP="00D47360">
            <w:pPr>
              <w:spacing w:before="120" w:after="120"/>
              <w:rPr>
                <w:rFonts w:eastAsia="Times New Roman" w:cstheme="minorHAnsi"/>
              </w:rPr>
            </w:pPr>
            <w:r w:rsidRPr="00C03DE8">
              <w:rPr>
                <w:rFonts w:eastAsia="Times New Roman" w:cstheme="minorHAnsi"/>
              </w:rPr>
              <w:t xml:space="preserve">S: Answers will vary. </w:t>
            </w:r>
          </w:p>
          <w:p w14:paraId="024BA730" w14:textId="77777777" w:rsidR="00F238F2" w:rsidRPr="00C03DE8" w:rsidRDefault="00F238F2" w:rsidP="00D47360">
            <w:pPr>
              <w:spacing w:before="120" w:after="120"/>
              <w:rPr>
                <w:rFonts w:cstheme="minorHAnsi"/>
              </w:rPr>
            </w:pPr>
          </w:p>
          <w:p w14:paraId="2B5983C7" w14:textId="77777777" w:rsidR="00F238F2" w:rsidRPr="00C03DE8" w:rsidRDefault="00F238F2" w:rsidP="00D47360">
            <w:pPr>
              <w:spacing w:before="120" w:after="120"/>
              <w:rPr>
                <w:rFonts w:eastAsia="Times New Roman" w:cstheme="minorHAnsi"/>
              </w:rPr>
            </w:pPr>
            <w:r w:rsidRPr="00C03DE8">
              <w:rPr>
                <w:rFonts w:eastAsia="Times New Roman" w:cstheme="minorHAnsi"/>
              </w:rPr>
              <w:t xml:space="preserve">T: Practice again, speaking quietly, slowly, evenly, and lower. </w:t>
            </w:r>
          </w:p>
          <w:p w14:paraId="24212AA3" w14:textId="77777777" w:rsidR="00F238F2" w:rsidRPr="00C03DE8" w:rsidRDefault="00F238F2" w:rsidP="00D47360">
            <w:pPr>
              <w:spacing w:before="120" w:after="120"/>
              <w:rPr>
                <w:rFonts w:eastAsia="Times New Roman" w:cstheme="minorHAnsi"/>
              </w:rPr>
            </w:pPr>
          </w:p>
          <w:p w14:paraId="276D6251" w14:textId="77777777" w:rsidR="00F238F2" w:rsidRPr="00C03DE8" w:rsidRDefault="00F238F2" w:rsidP="00D47360">
            <w:pPr>
              <w:spacing w:before="120" w:after="120"/>
              <w:rPr>
                <w:rFonts w:eastAsia="Times New Roman" w:cstheme="minorHAnsi"/>
              </w:rPr>
            </w:pPr>
            <w:r w:rsidRPr="00C03DE8">
              <w:rPr>
                <w:rFonts w:eastAsia="Times New Roman" w:cstheme="minorHAnsi"/>
              </w:rPr>
              <w:t>S: (Practice with partners.)</w:t>
            </w:r>
          </w:p>
          <w:p w14:paraId="2A61929F" w14:textId="77777777" w:rsidR="00F238F2" w:rsidRPr="00C03DE8" w:rsidRDefault="00F238F2" w:rsidP="00D47360">
            <w:pPr>
              <w:spacing w:before="120" w:after="120"/>
              <w:rPr>
                <w:rFonts w:eastAsia="Times New Roman" w:cstheme="minorHAnsi"/>
              </w:rPr>
            </w:pPr>
          </w:p>
          <w:p w14:paraId="7C42A564" w14:textId="77777777" w:rsidR="00F238F2" w:rsidRPr="00C03DE8" w:rsidRDefault="00F238F2" w:rsidP="00D47360">
            <w:pPr>
              <w:spacing w:before="120" w:after="120"/>
              <w:rPr>
                <w:rFonts w:cstheme="minorHAnsi"/>
              </w:rPr>
            </w:pPr>
            <w:r w:rsidRPr="00C03DE8">
              <w:rPr>
                <w:rFonts w:cstheme="minorHAnsi"/>
              </w:rPr>
              <w:t xml:space="preserve">T: Now use </w:t>
            </w:r>
            <w:r w:rsidRPr="00C03DE8">
              <w:rPr>
                <w:rFonts w:cstheme="minorHAnsi"/>
                <w:b/>
                <w:bCs/>
              </w:rPr>
              <w:t>Formal Register</w:t>
            </w:r>
            <w:r w:rsidRPr="00C03DE8">
              <w:rPr>
                <w:rFonts w:cstheme="minorHAnsi"/>
              </w:rPr>
              <w:t xml:space="preserve"> body language into your directions. Give directions just as you did in the prior round, but this time, adopt a symmetrical posture, raise your chin, and hold still.</w:t>
            </w:r>
          </w:p>
          <w:p w14:paraId="23CFE00C" w14:textId="77777777" w:rsidR="00F238F2" w:rsidRPr="00C03DE8" w:rsidRDefault="00F238F2" w:rsidP="00D47360">
            <w:pPr>
              <w:spacing w:before="120" w:after="120"/>
              <w:rPr>
                <w:rFonts w:eastAsia="Times New Roman" w:cstheme="minorHAnsi"/>
              </w:rPr>
            </w:pPr>
            <w:r w:rsidRPr="00C03DE8">
              <w:rPr>
                <w:rFonts w:cstheme="minorHAnsi"/>
              </w:rPr>
              <w:t>S</w:t>
            </w:r>
            <w:r w:rsidRPr="00C03DE8">
              <w:rPr>
                <w:rFonts w:eastAsia="Times New Roman" w:cstheme="minorHAnsi"/>
              </w:rPr>
              <w:t>: (Practice with partners.)</w:t>
            </w:r>
          </w:p>
          <w:p w14:paraId="78D2E36E" w14:textId="77777777" w:rsidR="00F238F2" w:rsidRPr="00C03DE8" w:rsidRDefault="00F238F2" w:rsidP="00D47360">
            <w:pPr>
              <w:spacing w:before="120" w:after="120"/>
              <w:rPr>
                <w:rFonts w:eastAsia="Times New Roman" w:cstheme="minorHAnsi"/>
              </w:rPr>
            </w:pPr>
          </w:p>
          <w:p w14:paraId="4D6BE035" w14:textId="77777777" w:rsidR="00F238F2" w:rsidRPr="00C03DE8" w:rsidRDefault="00F238F2" w:rsidP="00D47360">
            <w:pPr>
              <w:spacing w:before="120" w:after="120"/>
              <w:rPr>
                <w:rFonts w:cstheme="minorHAnsi"/>
              </w:rPr>
            </w:pPr>
            <w:r w:rsidRPr="00C03DE8">
              <w:rPr>
                <w:rFonts w:eastAsia="Times New Roman" w:cstheme="minorHAnsi"/>
              </w:rPr>
              <w:t>T: (Show students Round 3</w:t>
            </w:r>
            <w:r w:rsidRPr="00C03DE8">
              <w:rPr>
                <w:rFonts w:cstheme="minorHAnsi"/>
              </w:rPr>
              <w:t xml:space="preserve"> Video: “Establish </w:t>
            </w:r>
            <w:r w:rsidRPr="00C03DE8">
              <w:rPr>
                <w:rFonts w:cstheme="minorHAnsi"/>
                <w:b/>
                <w:bCs/>
              </w:rPr>
              <w:t>Formal Register</w:t>
            </w:r>
            <w:r w:rsidRPr="00C03DE8">
              <w:rPr>
                <w:rFonts w:cstheme="minorHAnsi"/>
              </w:rPr>
              <w:t xml:space="preserve">: Colleen Driggs”.) How was your third round </w:t>
            </w:r>
            <w:proofErr w:type="gramStart"/>
            <w:r w:rsidRPr="00C03DE8">
              <w:rPr>
                <w:rFonts w:cstheme="minorHAnsi"/>
              </w:rPr>
              <w:t>similar to</w:t>
            </w:r>
            <w:proofErr w:type="gramEnd"/>
            <w:r w:rsidRPr="00C03DE8">
              <w:rPr>
                <w:rFonts w:cstheme="minorHAnsi"/>
              </w:rPr>
              <w:t xml:space="preserve"> or different from Colleen’s approach? </w:t>
            </w:r>
          </w:p>
          <w:p w14:paraId="3E8524CD" w14:textId="77777777" w:rsidR="00F238F2" w:rsidRPr="00C03DE8" w:rsidRDefault="00F238F2" w:rsidP="00D47360">
            <w:pPr>
              <w:spacing w:before="120" w:after="120"/>
              <w:rPr>
                <w:rFonts w:cstheme="minorHAnsi"/>
              </w:rPr>
            </w:pPr>
          </w:p>
          <w:p w14:paraId="14E19442" w14:textId="77777777" w:rsidR="00F238F2" w:rsidRPr="00C03DE8" w:rsidRDefault="00F238F2" w:rsidP="00D47360">
            <w:pPr>
              <w:spacing w:before="120" w:after="120"/>
              <w:rPr>
                <w:rFonts w:cstheme="minorHAnsi"/>
              </w:rPr>
            </w:pPr>
            <w:r w:rsidRPr="00C03DE8">
              <w:rPr>
                <w:rFonts w:cstheme="minorHAnsi"/>
              </w:rPr>
              <w:t>S: (Answers will vary.)</w:t>
            </w:r>
          </w:p>
          <w:p w14:paraId="2D015BE7" w14:textId="77777777" w:rsidR="00F238F2" w:rsidRPr="00C03DE8" w:rsidRDefault="00F238F2" w:rsidP="00D47360">
            <w:pPr>
              <w:spacing w:before="120" w:after="120"/>
              <w:rPr>
                <w:rFonts w:cstheme="minorHAnsi"/>
              </w:rPr>
            </w:pPr>
          </w:p>
          <w:p w14:paraId="282F820A" w14:textId="77777777" w:rsidR="00F238F2" w:rsidRPr="00C03DE8" w:rsidRDefault="00F238F2" w:rsidP="00D47360">
            <w:pPr>
              <w:spacing w:before="120" w:after="120"/>
              <w:rPr>
                <w:rFonts w:eastAsia="Times New Roman" w:cstheme="minorHAnsi"/>
              </w:rPr>
            </w:pPr>
            <w:r w:rsidRPr="00C03DE8">
              <w:rPr>
                <w:rFonts w:cstheme="minorHAnsi"/>
              </w:rPr>
              <w:t xml:space="preserve">T: </w:t>
            </w:r>
            <w:r w:rsidRPr="00C03DE8">
              <w:rPr>
                <w:rFonts w:eastAsia="Times New Roman" w:cstheme="minorHAnsi"/>
              </w:rPr>
              <w:t xml:space="preserve">Practice again, speaking quietly, slowly, evenly, and lower, while adopting a </w:t>
            </w:r>
            <w:r w:rsidRPr="00C03DE8">
              <w:rPr>
                <w:rFonts w:cstheme="minorHAnsi"/>
                <w:b/>
                <w:bCs/>
              </w:rPr>
              <w:t>symmetrical posture</w:t>
            </w:r>
            <w:r w:rsidRPr="00C03DE8">
              <w:rPr>
                <w:rFonts w:eastAsia="Times New Roman" w:cstheme="minorHAnsi"/>
              </w:rPr>
              <w:t>, raising your chin, and holding still, just as Colleen did.</w:t>
            </w:r>
          </w:p>
          <w:p w14:paraId="419C7A4C" w14:textId="77777777" w:rsidR="00F238F2" w:rsidRPr="00C03DE8" w:rsidRDefault="00F238F2" w:rsidP="00D47360">
            <w:pPr>
              <w:spacing w:before="120" w:after="120"/>
              <w:rPr>
                <w:rFonts w:eastAsia="Times New Roman" w:cstheme="minorHAnsi"/>
              </w:rPr>
            </w:pPr>
          </w:p>
          <w:p w14:paraId="2B0C8615" w14:textId="77777777" w:rsidR="00F238F2" w:rsidRPr="00C03DE8" w:rsidRDefault="00F238F2" w:rsidP="00D47360">
            <w:pPr>
              <w:spacing w:before="120" w:after="120"/>
              <w:rPr>
                <w:rFonts w:eastAsia="Times New Roman" w:cstheme="minorHAnsi"/>
              </w:rPr>
            </w:pPr>
            <w:r w:rsidRPr="00C03DE8">
              <w:rPr>
                <w:rFonts w:eastAsia="Times New Roman" w:cstheme="minorHAnsi"/>
              </w:rPr>
              <w:t>S: (Practice with partners).</w:t>
            </w:r>
          </w:p>
          <w:p w14:paraId="1A80B09E" w14:textId="77777777" w:rsidR="00F238F2" w:rsidRPr="00C03DE8" w:rsidRDefault="00F238F2" w:rsidP="00D47360">
            <w:pPr>
              <w:spacing w:before="120" w:after="120"/>
              <w:rPr>
                <w:rFonts w:eastAsia="Times New Roman" w:cstheme="minorHAnsi"/>
                <w:b/>
                <w:bCs/>
              </w:rPr>
            </w:pPr>
          </w:p>
          <w:p w14:paraId="560460D5" w14:textId="77777777" w:rsidR="00F238F2" w:rsidRPr="00C03DE8" w:rsidRDefault="00F238F2" w:rsidP="00D47360">
            <w:pPr>
              <w:spacing w:before="120" w:after="120"/>
              <w:rPr>
                <w:rFonts w:eastAsia="Times New Roman" w:cstheme="minorHAnsi"/>
              </w:rPr>
            </w:pPr>
            <w:r w:rsidRPr="00C03DE8">
              <w:rPr>
                <w:rFonts w:eastAsia="Times New Roman" w:cstheme="minorHAnsi"/>
                <w:b/>
                <w:bCs/>
              </w:rPr>
              <w:t>Round 4</w:t>
            </w:r>
            <w:r w:rsidRPr="00C03DE8">
              <w:rPr>
                <w:rFonts w:eastAsia="Times New Roman" w:cstheme="minorHAnsi"/>
              </w:rPr>
              <w:t xml:space="preserve"> – Warm Formal</w:t>
            </w:r>
          </w:p>
          <w:p w14:paraId="0103B781" w14:textId="77777777" w:rsidR="00F238F2" w:rsidRPr="00C03DE8" w:rsidRDefault="00F238F2" w:rsidP="00D47360">
            <w:pPr>
              <w:spacing w:before="120" w:after="120"/>
              <w:rPr>
                <w:rFonts w:eastAsia="Times New Roman" w:cstheme="minorHAnsi"/>
              </w:rPr>
            </w:pPr>
          </w:p>
          <w:p w14:paraId="06A38777" w14:textId="77777777" w:rsidR="00F238F2" w:rsidRPr="00C03DE8" w:rsidRDefault="00F238F2" w:rsidP="00D47360">
            <w:pPr>
              <w:spacing w:before="120" w:after="120"/>
              <w:rPr>
                <w:rFonts w:cstheme="minorHAnsi"/>
              </w:rPr>
            </w:pPr>
            <w:r w:rsidRPr="00C03DE8">
              <w:rPr>
                <w:rFonts w:eastAsia="Times New Roman" w:cstheme="minorHAnsi"/>
              </w:rPr>
              <w:t>T</w:t>
            </w:r>
            <w:r w:rsidRPr="00C03DE8">
              <w:rPr>
                <w:rFonts w:cstheme="minorHAnsi"/>
              </w:rPr>
              <w:t>: Try going “</w:t>
            </w:r>
            <w:r w:rsidRPr="00C03DE8">
              <w:rPr>
                <w:rFonts w:cstheme="minorHAnsi"/>
                <w:b/>
                <w:bCs/>
              </w:rPr>
              <w:t>warm formal</w:t>
            </w:r>
            <w:r w:rsidRPr="00C03DE8">
              <w:rPr>
                <w:rFonts w:cstheme="minorHAnsi"/>
              </w:rPr>
              <w:t>.”  In other words, go formal, but relax your brow and give just a hint of a smile as you speak.</w:t>
            </w:r>
          </w:p>
          <w:p w14:paraId="4A908B2A" w14:textId="77777777" w:rsidR="00F238F2" w:rsidRPr="00C03DE8" w:rsidRDefault="00F238F2" w:rsidP="00D47360">
            <w:pPr>
              <w:spacing w:before="120" w:after="120"/>
              <w:rPr>
                <w:rFonts w:cstheme="minorHAnsi"/>
              </w:rPr>
            </w:pPr>
          </w:p>
          <w:p w14:paraId="2637B2AB" w14:textId="77777777" w:rsidR="00F238F2" w:rsidRPr="00C03DE8" w:rsidRDefault="00F238F2" w:rsidP="00D47360">
            <w:pPr>
              <w:spacing w:before="120" w:after="120"/>
              <w:rPr>
                <w:rFonts w:cstheme="minorHAnsi"/>
              </w:rPr>
            </w:pPr>
            <w:r w:rsidRPr="00C03DE8">
              <w:rPr>
                <w:rFonts w:cstheme="minorHAnsi"/>
              </w:rPr>
              <w:t>S: (Practice warm formal.)</w:t>
            </w:r>
          </w:p>
          <w:p w14:paraId="41CE0DA2" w14:textId="77777777" w:rsidR="00F238F2" w:rsidRPr="00C03DE8" w:rsidRDefault="00F238F2" w:rsidP="00D47360">
            <w:pPr>
              <w:spacing w:before="120" w:after="120"/>
              <w:rPr>
                <w:rFonts w:cstheme="minorHAnsi"/>
              </w:rPr>
            </w:pPr>
          </w:p>
          <w:p w14:paraId="18EDCC95" w14:textId="77777777" w:rsidR="00F238F2" w:rsidRPr="00C03DE8" w:rsidRDefault="00F238F2" w:rsidP="00D47360">
            <w:pPr>
              <w:spacing w:before="120" w:after="120"/>
              <w:rPr>
                <w:rFonts w:cstheme="minorHAnsi"/>
              </w:rPr>
            </w:pPr>
            <w:r w:rsidRPr="00C03DE8">
              <w:rPr>
                <w:rFonts w:cstheme="minorHAnsi"/>
              </w:rPr>
              <w:t xml:space="preserve">T: How does might a warm formal tone impact student response? </w:t>
            </w:r>
          </w:p>
          <w:p w14:paraId="75CE239A" w14:textId="77777777" w:rsidR="00F238F2" w:rsidRPr="00C03DE8" w:rsidRDefault="00F238F2" w:rsidP="00D47360">
            <w:pPr>
              <w:spacing w:before="120" w:after="120"/>
              <w:rPr>
                <w:rFonts w:cstheme="minorHAnsi"/>
              </w:rPr>
            </w:pPr>
          </w:p>
          <w:p w14:paraId="372615D3" w14:textId="0038C2FC" w:rsidR="00F238F2" w:rsidRPr="00C03DE8" w:rsidRDefault="00F238F2" w:rsidP="00D47360">
            <w:pPr>
              <w:pStyle w:val="Tabletext"/>
              <w:rPr>
                <w:rFonts w:cstheme="minorHAnsi"/>
                <w:b/>
                <w:bCs/>
              </w:rPr>
            </w:pPr>
            <w:r w:rsidRPr="00C03DE8">
              <w:rPr>
                <w:rFonts w:cstheme="minorHAnsi"/>
              </w:rPr>
              <w:t xml:space="preserve">S: Students are more likely to respond to a warm tone than a cold or sharp or mean tone. </w:t>
            </w:r>
          </w:p>
        </w:tc>
        <w:tc>
          <w:tcPr>
            <w:tcW w:w="1578" w:type="dxa"/>
          </w:tcPr>
          <w:p w14:paraId="4B20216F" w14:textId="57C19964" w:rsidR="00F238F2" w:rsidRPr="00C03DE8" w:rsidRDefault="006250A7" w:rsidP="00D47360">
            <w:pPr>
              <w:pStyle w:val="Tabletext"/>
              <w:jc w:val="center"/>
              <w:rPr>
                <w:rFonts w:cstheme="minorHAnsi"/>
              </w:rPr>
            </w:pPr>
            <w:r w:rsidRPr="00C03DE8">
              <w:rPr>
                <w:rFonts w:cstheme="minorHAnsi"/>
              </w:rPr>
              <w:lastRenderedPageBreak/>
              <w:t>Student Guide</w:t>
            </w:r>
          </w:p>
        </w:tc>
      </w:tr>
      <w:tr w:rsidR="003A2506" w:rsidRPr="00C03DE8" w14:paraId="7F56F904" w14:textId="77777777" w:rsidTr="00964CDB">
        <w:trPr>
          <w:cantSplit w:val="0"/>
          <w:trHeight w:val="476"/>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046F37" w14:textId="4B39D46C" w:rsidR="003A2506" w:rsidRPr="00C03DE8" w:rsidRDefault="003A2506" w:rsidP="00D47360">
            <w:pPr>
              <w:pStyle w:val="Tabletext"/>
              <w:jc w:val="center"/>
              <w:rPr>
                <w:rFonts w:cstheme="minorHAnsi"/>
              </w:rPr>
            </w:pPr>
            <w:r w:rsidRPr="00C03DE8">
              <w:rPr>
                <w:rFonts w:eastAsia="Times New Roman" w:cstheme="minorHAnsi"/>
                <w:color w:val="000000"/>
              </w:rPr>
              <w:lastRenderedPageBreak/>
              <w:t>15 mins</w:t>
            </w:r>
          </w:p>
        </w:tc>
        <w:tc>
          <w:tcPr>
            <w:tcW w:w="5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4D5306" w14:textId="6E2376AF" w:rsidR="003A2506" w:rsidRPr="00C03DE8" w:rsidRDefault="003A2506" w:rsidP="00D47360">
            <w:pPr>
              <w:spacing w:before="120" w:after="120"/>
              <w:rPr>
                <w:rFonts w:eastAsia="Times New Roman" w:cstheme="minorHAnsi"/>
                <w:b/>
                <w:bCs/>
                <w:color w:val="000000"/>
              </w:rPr>
            </w:pPr>
            <w:r w:rsidRPr="00C03DE8">
              <w:rPr>
                <w:rFonts w:eastAsia="Times New Roman" w:cstheme="minorHAnsi"/>
                <w:b/>
                <w:bCs/>
                <w:color w:val="000000"/>
              </w:rPr>
              <w:t xml:space="preserve">Practice 3: Delivering Longer Directions </w:t>
            </w:r>
          </w:p>
          <w:p w14:paraId="412156DC" w14:textId="77777777" w:rsidR="00F85ECF" w:rsidRPr="00C03DE8" w:rsidRDefault="003A2506" w:rsidP="00D47360">
            <w:pPr>
              <w:spacing w:before="120" w:after="120"/>
              <w:rPr>
                <w:rFonts w:eastAsia="Times New Roman" w:cstheme="minorHAnsi"/>
              </w:rPr>
            </w:pPr>
            <w:r w:rsidRPr="00C03DE8">
              <w:rPr>
                <w:rFonts w:eastAsia="Times New Roman" w:cstheme="minorHAnsi"/>
              </w:rPr>
              <w:t xml:space="preserve">T: (Divide students into groups. Allow each student to practice standing and delivering a longer set of directions to their peers in a f role play scenario.) </w:t>
            </w:r>
          </w:p>
          <w:p w14:paraId="327C7222" w14:textId="77777777" w:rsidR="00F85ECF" w:rsidRPr="00C03DE8" w:rsidRDefault="00F85ECF" w:rsidP="00D47360">
            <w:pPr>
              <w:spacing w:before="120" w:after="120"/>
              <w:rPr>
                <w:rFonts w:eastAsia="Times New Roman" w:cstheme="minorHAnsi"/>
              </w:rPr>
            </w:pPr>
          </w:p>
          <w:p w14:paraId="1516141E" w14:textId="2BC5A19A" w:rsidR="003A2506" w:rsidRPr="00C03DE8" w:rsidRDefault="00F85ECF" w:rsidP="00D47360">
            <w:pPr>
              <w:spacing w:before="120" w:after="120"/>
              <w:rPr>
                <w:rFonts w:eastAsia="Times New Roman" w:cstheme="minorHAnsi"/>
              </w:rPr>
            </w:pPr>
            <w:r w:rsidRPr="00C03DE8">
              <w:rPr>
                <w:rFonts w:eastAsia="Times New Roman" w:cstheme="minorHAnsi"/>
              </w:rPr>
              <w:t xml:space="preserve">T: </w:t>
            </w:r>
            <w:r w:rsidR="003A2506" w:rsidRPr="00C03DE8">
              <w:rPr>
                <w:rFonts w:eastAsia="Times New Roman" w:cstheme="minorHAnsi"/>
              </w:rPr>
              <w:t xml:space="preserve">You will have five minutes to complete number one of your “You Do.”  You are working silently and solo and using your notes.  Five minutes begins now. </w:t>
            </w:r>
          </w:p>
        </w:tc>
        <w:tc>
          <w:tcPr>
            <w:tcW w:w="1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C8B867" w14:textId="645E9AA4" w:rsidR="003A2506" w:rsidRPr="00C03DE8" w:rsidRDefault="006250A7" w:rsidP="00D47360">
            <w:pPr>
              <w:pStyle w:val="Tabletext"/>
              <w:jc w:val="center"/>
              <w:rPr>
                <w:rFonts w:cstheme="minorHAnsi"/>
              </w:rPr>
            </w:pPr>
            <w:r w:rsidRPr="00C03DE8">
              <w:rPr>
                <w:rFonts w:cstheme="minorHAnsi"/>
              </w:rPr>
              <w:t>Student Guide</w:t>
            </w:r>
          </w:p>
        </w:tc>
      </w:tr>
      <w:tr w:rsidR="006101C3" w:rsidRPr="00C03DE8" w14:paraId="0A826A11" w14:textId="77777777" w:rsidTr="00964CDB">
        <w:trPr>
          <w:trHeight w:val="420"/>
        </w:trPr>
        <w:tc>
          <w:tcPr>
            <w:tcW w:w="2250" w:type="dxa"/>
          </w:tcPr>
          <w:p w14:paraId="01470349" w14:textId="77777777" w:rsidR="006101C3" w:rsidRPr="00C03DE8" w:rsidRDefault="006101C3" w:rsidP="00D47360">
            <w:pPr>
              <w:pStyle w:val="Tabletext"/>
              <w:jc w:val="center"/>
              <w:rPr>
                <w:rFonts w:cstheme="minorHAnsi"/>
              </w:rPr>
            </w:pPr>
          </w:p>
        </w:tc>
        <w:tc>
          <w:tcPr>
            <w:tcW w:w="5528" w:type="dxa"/>
          </w:tcPr>
          <w:p w14:paraId="31F58C9D" w14:textId="4735A32C" w:rsidR="006101C3" w:rsidRPr="00C03DE8" w:rsidRDefault="006101C3" w:rsidP="006101C3">
            <w:pPr>
              <w:spacing w:before="120" w:after="120"/>
              <w:rPr>
                <w:rFonts w:eastAsia="Times New Roman" w:cstheme="minorHAnsi"/>
                <w:b/>
                <w:bCs/>
              </w:rPr>
            </w:pPr>
            <w:r w:rsidRPr="00C03DE8">
              <w:rPr>
                <w:rFonts w:eastAsia="Times New Roman" w:cstheme="minorHAnsi"/>
                <w:b/>
                <w:bCs/>
              </w:rPr>
              <w:t>Debrief</w:t>
            </w:r>
          </w:p>
          <w:p w14:paraId="34203A8D" w14:textId="77777777" w:rsidR="006101C3" w:rsidRPr="00C03DE8" w:rsidRDefault="006101C3" w:rsidP="006101C3">
            <w:pPr>
              <w:spacing w:before="120" w:after="120"/>
              <w:rPr>
                <w:rFonts w:eastAsia="Times New Roman" w:cstheme="minorHAnsi"/>
              </w:rPr>
            </w:pPr>
            <w:r w:rsidRPr="00C03DE8">
              <w:rPr>
                <w:rFonts w:eastAsia="Times New Roman" w:cstheme="minorHAnsi"/>
              </w:rPr>
              <w:t xml:space="preserve">T:  Now that you have completed your practice rounds, how comfortable are you implementing Formal Communication Registry? And why? </w:t>
            </w:r>
          </w:p>
          <w:p w14:paraId="5373130E" w14:textId="77777777" w:rsidR="006101C3" w:rsidRPr="00C03DE8" w:rsidRDefault="006101C3" w:rsidP="006101C3">
            <w:pPr>
              <w:spacing w:before="120" w:after="120"/>
              <w:rPr>
                <w:rFonts w:eastAsia="Times New Roman" w:cstheme="minorHAnsi"/>
              </w:rPr>
            </w:pPr>
          </w:p>
          <w:p w14:paraId="00AEE624" w14:textId="77777777" w:rsidR="006101C3" w:rsidRPr="00C03DE8" w:rsidRDefault="006101C3" w:rsidP="006101C3">
            <w:pPr>
              <w:spacing w:before="120" w:after="120"/>
              <w:rPr>
                <w:rFonts w:eastAsia="Times New Roman" w:cstheme="minorHAnsi"/>
              </w:rPr>
            </w:pPr>
            <w:r w:rsidRPr="00C03DE8">
              <w:rPr>
                <w:rFonts w:eastAsia="Times New Roman" w:cstheme="minorHAnsi"/>
              </w:rPr>
              <w:t xml:space="preserve">S: Answers will vary. </w:t>
            </w:r>
          </w:p>
          <w:p w14:paraId="50BFB5B0" w14:textId="77777777" w:rsidR="006101C3" w:rsidRPr="00C03DE8" w:rsidRDefault="006101C3" w:rsidP="006101C3">
            <w:pPr>
              <w:spacing w:before="120" w:after="120"/>
              <w:rPr>
                <w:rFonts w:eastAsia="Times New Roman" w:cstheme="minorHAnsi"/>
              </w:rPr>
            </w:pPr>
          </w:p>
          <w:p w14:paraId="65AA0D22" w14:textId="77777777" w:rsidR="006101C3" w:rsidRPr="00C03DE8" w:rsidRDefault="006101C3" w:rsidP="006101C3">
            <w:pPr>
              <w:spacing w:before="120" w:after="120"/>
              <w:rPr>
                <w:rFonts w:eastAsia="Times New Roman" w:cstheme="minorHAnsi"/>
              </w:rPr>
            </w:pPr>
            <w:r w:rsidRPr="00C03DE8">
              <w:rPr>
                <w:rFonts w:eastAsia="Times New Roman" w:cstheme="minorHAnsi"/>
              </w:rPr>
              <w:t>T: What would be the impact of Formal Communication Registry have on student productivity in the classroom?</w:t>
            </w:r>
          </w:p>
          <w:p w14:paraId="47C6C1BE" w14:textId="77777777" w:rsidR="006101C3" w:rsidRPr="00C03DE8" w:rsidRDefault="006101C3" w:rsidP="006101C3">
            <w:pPr>
              <w:spacing w:before="120" w:after="120"/>
              <w:rPr>
                <w:rFonts w:eastAsia="Times New Roman" w:cstheme="minorHAnsi"/>
              </w:rPr>
            </w:pPr>
          </w:p>
          <w:p w14:paraId="1C55C5A3" w14:textId="2F03818C" w:rsidR="006101C3" w:rsidRPr="00C03DE8" w:rsidRDefault="006101C3" w:rsidP="006101C3">
            <w:pPr>
              <w:pStyle w:val="Tabletextbullet"/>
              <w:numPr>
                <w:ilvl w:val="0"/>
                <w:numId w:val="0"/>
              </w:numPr>
              <w:contextualSpacing w:val="0"/>
              <w:rPr>
                <w:rFonts w:cstheme="minorHAnsi"/>
              </w:rPr>
            </w:pPr>
            <w:r w:rsidRPr="00C03DE8">
              <w:rPr>
                <w:rFonts w:eastAsia="Times New Roman" w:cstheme="minorHAnsi"/>
              </w:rPr>
              <w:t>S: Students are more likely to respond quickly to formal communication especially if it is given in a warm tone.</w:t>
            </w:r>
          </w:p>
        </w:tc>
        <w:tc>
          <w:tcPr>
            <w:tcW w:w="1578" w:type="dxa"/>
          </w:tcPr>
          <w:p w14:paraId="218BC7F3" w14:textId="77777777" w:rsidR="006101C3" w:rsidRPr="00C03DE8" w:rsidRDefault="006101C3" w:rsidP="00D47360">
            <w:pPr>
              <w:pStyle w:val="Tabletext"/>
              <w:jc w:val="center"/>
              <w:rPr>
                <w:rFonts w:cstheme="minorHAnsi"/>
              </w:rPr>
            </w:pPr>
          </w:p>
        </w:tc>
      </w:tr>
      <w:tr w:rsidR="00337105" w:rsidRPr="00C03DE8" w14:paraId="4FE17451" w14:textId="77777777" w:rsidTr="00964CDB">
        <w:trPr>
          <w:trHeight w:val="420"/>
        </w:trPr>
        <w:tc>
          <w:tcPr>
            <w:tcW w:w="2250" w:type="dxa"/>
          </w:tcPr>
          <w:p w14:paraId="68DF896D" w14:textId="77777777" w:rsidR="00337105" w:rsidRPr="00C03DE8" w:rsidRDefault="00337105" w:rsidP="00D47360">
            <w:pPr>
              <w:pStyle w:val="Tabletext"/>
              <w:jc w:val="center"/>
              <w:rPr>
                <w:rFonts w:cstheme="minorHAnsi"/>
              </w:rPr>
            </w:pPr>
            <w:r w:rsidRPr="00C03DE8">
              <w:rPr>
                <w:rFonts w:cstheme="minorHAnsi"/>
              </w:rPr>
              <w:t>5 mins</w:t>
            </w:r>
          </w:p>
        </w:tc>
        <w:tc>
          <w:tcPr>
            <w:tcW w:w="5528" w:type="dxa"/>
          </w:tcPr>
          <w:p w14:paraId="62A81C86" w14:textId="45405EAF" w:rsidR="00337105" w:rsidRPr="00C03DE8" w:rsidRDefault="00337105" w:rsidP="00D47360">
            <w:pPr>
              <w:pStyle w:val="Tabletextbullet"/>
              <w:numPr>
                <w:ilvl w:val="0"/>
                <w:numId w:val="0"/>
              </w:numPr>
              <w:contextualSpacing w:val="0"/>
              <w:rPr>
                <w:rFonts w:cstheme="minorHAnsi"/>
              </w:rPr>
            </w:pPr>
            <w:r w:rsidRPr="00C03DE8">
              <w:rPr>
                <w:rFonts w:cstheme="minorHAnsi"/>
              </w:rPr>
              <w:t xml:space="preserve">S: (Complete the Exit </w:t>
            </w:r>
            <w:r w:rsidR="00C56F6B">
              <w:rPr>
                <w:rFonts w:cstheme="minorHAnsi"/>
              </w:rPr>
              <w:t>Ticket</w:t>
            </w:r>
            <w:r w:rsidRPr="00C03DE8">
              <w:rPr>
                <w:rFonts w:cstheme="minorHAnsi"/>
              </w:rPr>
              <w:t>.)</w:t>
            </w:r>
          </w:p>
        </w:tc>
        <w:tc>
          <w:tcPr>
            <w:tcW w:w="1578" w:type="dxa"/>
          </w:tcPr>
          <w:p w14:paraId="665B192B" w14:textId="550F1360" w:rsidR="00337105" w:rsidRPr="00C03DE8" w:rsidRDefault="00C56F6B" w:rsidP="00D47360">
            <w:pPr>
              <w:pStyle w:val="Tabletext"/>
              <w:jc w:val="center"/>
              <w:rPr>
                <w:rFonts w:cstheme="minorHAnsi"/>
              </w:rPr>
            </w:pPr>
            <w:r>
              <w:rPr>
                <w:rFonts w:cstheme="minorHAnsi"/>
              </w:rPr>
              <w:t>Exit Ticket</w:t>
            </w:r>
          </w:p>
        </w:tc>
      </w:tr>
    </w:tbl>
    <w:p w14:paraId="17381E45" w14:textId="77777777" w:rsidR="003130CC" w:rsidRPr="00103359" w:rsidRDefault="003130CC" w:rsidP="003130CC"/>
    <w:p w14:paraId="46BF2973" w14:textId="77777777" w:rsidR="00861830" w:rsidRPr="003130CC" w:rsidRDefault="00861830" w:rsidP="003130CC"/>
    <w:sectPr w:rsidR="00861830" w:rsidRPr="003130C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C49FD" w14:textId="77777777" w:rsidR="00FE43E4" w:rsidRDefault="00FE43E4" w:rsidP="0051590C">
      <w:pPr>
        <w:spacing w:after="0" w:line="240" w:lineRule="auto"/>
      </w:pPr>
      <w:r>
        <w:separator/>
      </w:r>
    </w:p>
  </w:endnote>
  <w:endnote w:type="continuationSeparator" w:id="0">
    <w:p w14:paraId="0320DEA7" w14:textId="77777777" w:rsidR="00FE43E4" w:rsidRDefault="00FE43E4" w:rsidP="0051590C">
      <w:pPr>
        <w:spacing w:after="0" w:line="240" w:lineRule="auto"/>
      </w:pPr>
      <w:r>
        <w:continuationSeparator/>
      </w:r>
    </w:p>
  </w:endnote>
  <w:endnote w:type="continuationNotice" w:id="1">
    <w:p w14:paraId="6B6DA4BE" w14:textId="77777777" w:rsidR="00FE43E4" w:rsidRDefault="00FE43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0CFA6C4C" w:rsidR="00FC2037" w:rsidRPr="00180685" w:rsidRDefault="00180685" w:rsidP="0018068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4C266" w14:textId="77777777" w:rsidR="00FE43E4" w:rsidRDefault="00FE43E4" w:rsidP="0051590C">
      <w:pPr>
        <w:spacing w:after="0" w:line="240" w:lineRule="auto"/>
      </w:pPr>
      <w:r>
        <w:separator/>
      </w:r>
    </w:p>
  </w:footnote>
  <w:footnote w:type="continuationSeparator" w:id="0">
    <w:p w14:paraId="44A5DB47" w14:textId="77777777" w:rsidR="00FE43E4" w:rsidRDefault="00FE43E4" w:rsidP="0051590C">
      <w:pPr>
        <w:spacing w:after="0" w:line="240" w:lineRule="auto"/>
      </w:pPr>
      <w:r>
        <w:continuationSeparator/>
      </w:r>
    </w:p>
  </w:footnote>
  <w:footnote w:type="continuationNotice" w:id="1">
    <w:p w14:paraId="2EDE209C" w14:textId="77777777" w:rsidR="00FE43E4" w:rsidRDefault="00FE43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2C82588"/>
    <w:multiLevelType w:val="hybridMultilevel"/>
    <w:tmpl w:val="DFBAA6C2"/>
    <w:lvl w:ilvl="0" w:tplc="30B84D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890A3B"/>
    <w:multiLevelType w:val="hybridMultilevel"/>
    <w:tmpl w:val="7D2A2C3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81F1F"/>
    <w:multiLevelType w:val="hybridMultilevel"/>
    <w:tmpl w:val="219A7A86"/>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62DE5"/>
    <w:multiLevelType w:val="hybridMultilevel"/>
    <w:tmpl w:val="9E22F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66816"/>
    <w:multiLevelType w:val="hybridMultilevel"/>
    <w:tmpl w:val="4EE2A3B8"/>
    <w:lvl w:ilvl="0" w:tplc="F43A125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655BFC"/>
    <w:multiLevelType w:val="hybridMultilevel"/>
    <w:tmpl w:val="FE9A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89362D"/>
    <w:multiLevelType w:val="hybridMultilevel"/>
    <w:tmpl w:val="484E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E61009"/>
    <w:multiLevelType w:val="hybridMultilevel"/>
    <w:tmpl w:val="47502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F8210B"/>
    <w:multiLevelType w:val="hybridMultilevel"/>
    <w:tmpl w:val="1714A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9E4273"/>
    <w:multiLevelType w:val="hybridMultilevel"/>
    <w:tmpl w:val="C3FAD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853617"/>
    <w:multiLevelType w:val="hybridMultilevel"/>
    <w:tmpl w:val="A2AAD400"/>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8694C"/>
    <w:multiLevelType w:val="hybridMultilevel"/>
    <w:tmpl w:val="45A2A7BC"/>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185921"/>
    <w:multiLevelType w:val="hybridMultilevel"/>
    <w:tmpl w:val="544C5ABC"/>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0716504">
    <w:abstractNumId w:val="3"/>
  </w:num>
  <w:num w:numId="2" w16cid:durableId="45836006">
    <w:abstractNumId w:val="17"/>
  </w:num>
  <w:num w:numId="3" w16cid:durableId="1463958250">
    <w:abstractNumId w:val="10"/>
  </w:num>
  <w:num w:numId="4" w16cid:durableId="1910380614">
    <w:abstractNumId w:val="20"/>
  </w:num>
  <w:num w:numId="5" w16cid:durableId="1405879816">
    <w:abstractNumId w:val="19"/>
  </w:num>
  <w:num w:numId="6" w16cid:durableId="341788584">
    <w:abstractNumId w:val="15"/>
  </w:num>
  <w:num w:numId="7" w16cid:durableId="1738357537">
    <w:abstractNumId w:val="24"/>
  </w:num>
  <w:num w:numId="8" w16cid:durableId="990980421">
    <w:abstractNumId w:val="0"/>
  </w:num>
  <w:num w:numId="9" w16cid:durableId="87511414">
    <w:abstractNumId w:val="30"/>
  </w:num>
  <w:num w:numId="10" w16cid:durableId="158276384">
    <w:abstractNumId w:val="2"/>
  </w:num>
  <w:num w:numId="11" w16cid:durableId="1271546310">
    <w:abstractNumId w:val="1"/>
  </w:num>
  <w:num w:numId="12" w16cid:durableId="1877617901">
    <w:abstractNumId w:val="28"/>
  </w:num>
  <w:num w:numId="13" w16cid:durableId="1948584277">
    <w:abstractNumId w:val="16"/>
  </w:num>
  <w:num w:numId="14" w16cid:durableId="530580834">
    <w:abstractNumId w:val="7"/>
  </w:num>
  <w:num w:numId="15" w16cid:durableId="1295217184">
    <w:abstractNumId w:val="8"/>
  </w:num>
  <w:num w:numId="16" w16cid:durableId="1763257045">
    <w:abstractNumId w:val="22"/>
  </w:num>
  <w:num w:numId="17" w16cid:durableId="1185247755">
    <w:abstractNumId w:val="9"/>
  </w:num>
  <w:num w:numId="18" w16cid:durableId="954019514">
    <w:abstractNumId w:val="14"/>
  </w:num>
  <w:num w:numId="19" w16cid:durableId="1725714444">
    <w:abstractNumId w:val="13"/>
  </w:num>
  <w:num w:numId="20" w16cid:durableId="1762946755">
    <w:abstractNumId w:val="27"/>
  </w:num>
  <w:num w:numId="21" w16cid:durableId="531646788">
    <w:abstractNumId w:val="25"/>
  </w:num>
  <w:num w:numId="22" w16cid:durableId="952782060">
    <w:abstractNumId w:val="33"/>
  </w:num>
  <w:num w:numId="23" w16cid:durableId="255863449">
    <w:abstractNumId w:val="21"/>
  </w:num>
  <w:num w:numId="24" w16cid:durableId="760832707">
    <w:abstractNumId w:val="23"/>
  </w:num>
  <w:num w:numId="25" w16cid:durableId="154952690">
    <w:abstractNumId w:val="29"/>
  </w:num>
  <w:num w:numId="26" w16cid:durableId="706562681">
    <w:abstractNumId w:val="18"/>
  </w:num>
  <w:num w:numId="27" w16cid:durableId="1380864298">
    <w:abstractNumId w:val="4"/>
  </w:num>
  <w:num w:numId="28" w16cid:durableId="381708372">
    <w:abstractNumId w:val="12"/>
  </w:num>
  <w:num w:numId="29" w16cid:durableId="1984195658">
    <w:abstractNumId w:val="35"/>
  </w:num>
  <w:num w:numId="30" w16cid:durableId="1612782416">
    <w:abstractNumId w:val="31"/>
  </w:num>
  <w:num w:numId="31" w16cid:durableId="1775127510">
    <w:abstractNumId w:val="34"/>
  </w:num>
  <w:num w:numId="32" w16cid:durableId="120148073">
    <w:abstractNumId w:val="6"/>
  </w:num>
  <w:num w:numId="33" w16cid:durableId="539437950">
    <w:abstractNumId w:val="11"/>
  </w:num>
  <w:num w:numId="34" w16cid:durableId="430009363">
    <w:abstractNumId w:val="32"/>
  </w:num>
  <w:num w:numId="35" w16cid:durableId="772630275">
    <w:abstractNumId w:val="26"/>
  </w:num>
  <w:num w:numId="36" w16cid:durableId="720329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C0273"/>
    <w:rsid w:val="00111D4E"/>
    <w:rsid w:val="001122AA"/>
    <w:rsid w:val="00120CE8"/>
    <w:rsid w:val="00174201"/>
    <w:rsid w:val="00180685"/>
    <w:rsid w:val="0019353F"/>
    <w:rsid w:val="001C5701"/>
    <w:rsid w:val="00241954"/>
    <w:rsid w:val="00250CFE"/>
    <w:rsid w:val="00293A69"/>
    <w:rsid w:val="002A5810"/>
    <w:rsid w:val="002E7DF7"/>
    <w:rsid w:val="003130CC"/>
    <w:rsid w:val="0033699B"/>
    <w:rsid w:val="00337105"/>
    <w:rsid w:val="00395ADC"/>
    <w:rsid w:val="003A2506"/>
    <w:rsid w:val="003B1E2F"/>
    <w:rsid w:val="003E0C51"/>
    <w:rsid w:val="003E2A22"/>
    <w:rsid w:val="0040143E"/>
    <w:rsid w:val="00401D2B"/>
    <w:rsid w:val="00456CD7"/>
    <w:rsid w:val="00481E48"/>
    <w:rsid w:val="004A2856"/>
    <w:rsid w:val="00502237"/>
    <w:rsid w:val="0051590C"/>
    <w:rsid w:val="00542C06"/>
    <w:rsid w:val="00546381"/>
    <w:rsid w:val="005B2835"/>
    <w:rsid w:val="0060072C"/>
    <w:rsid w:val="006101C3"/>
    <w:rsid w:val="006250A7"/>
    <w:rsid w:val="00683ACD"/>
    <w:rsid w:val="00683FA3"/>
    <w:rsid w:val="006B0C95"/>
    <w:rsid w:val="006B4269"/>
    <w:rsid w:val="006D49B6"/>
    <w:rsid w:val="006D542A"/>
    <w:rsid w:val="006F4B03"/>
    <w:rsid w:val="00716D9A"/>
    <w:rsid w:val="00737C6D"/>
    <w:rsid w:val="00755301"/>
    <w:rsid w:val="007560FD"/>
    <w:rsid w:val="00757D4B"/>
    <w:rsid w:val="0076123A"/>
    <w:rsid w:val="00766E91"/>
    <w:rsid w:val="0082504D"/>
    <w:rsid w:val="00833E40"/>
    <w:rsid w:val="00844698"/>
    <w:rsid w:val="00861830"/>
    <w:rsid w:val="008A0137"/>
    <w:rsid w:val="00971B05"/>
    <w:rsid w:val="0098341E"/>
    <w:rsid w:val="009B37E1"/>
    <w:rsid w:val="00A530BC"/>
    <w:rsid w:val="00A9552F"/>
    <w:rsid w:val="00AB66A9"/>
    <w:rsid w:val="00AD4833"/>
    <w:rsid w:val="00B13422"/>
    <w:rsid w:val="00B25723"/>
    <w:rsid w:val="00B74DF3"/>
    <w:rsid w:val="00C03DE8"/>
    <w:rsid w:val="00C56F6B"/>
    <w:rsid w:val="00CF41AA"/>
    <w:rsid w:val="00CF5805"/>
    <w:rsid w:val="00D007DF"/>
    <w:rsid w:val="00D47360"/>
    <w:rsid w:val="00D57A9D"/>
    <w:rsid w:val="00D61366"/>
    <w:rsid w:val="00E038DB"/>
    <w:rsid w:val="00E43645"/>
    <w:rsid w:val="00E61F44"/>
    <w:rsid w:val="00E62F48"/>
    <w:rsid w:val="00E63E22"/>
    <w:rsid w:val="00E874FC"/>
    <w:rsid w:val="00EB056B"/>
    <w:rsid w:val="00EE4C13"/>
    <w:rsid w:val="00EE6756"/>
    <w:rsid w:val="00EF3769"/>
    <w:rsid w:val="00F01C65"/>
    <w:rsid w:val="00F213A0"/>
    <w:rsid w:val="00F238F2"/>
    <w:rsid w:val="00F34A36"/>
    <w:rsid w:val="00F85ECF"/>
    <w:rsid w:val="00F97588"/>
    <w:rsid w:val="00FC2037"/>
    <w:rsid w:val="00FE09C2"/>
    <w:rsid w:val="00FE43E4"/>
    <w:rsid w:val="309CF2A1"/>
    <w:rsid w:val="6D734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0CC"/>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241954"/>
    <w:pPr>
      <w:spacing w:line="240" w:lineRule="auto"/>
    </w:pPr>
    <w:rPr>
      <w:sz w:val="20"/>
      <w:szCs w:val="20"/>
    </w:rPr>
  </w:style>
  <w:style w:type="character" w:customStyle="1" w:styleId="CommentTextChar">
    <w:name w:val="Comment Text Char"/>
    <w:basedOn w:val="DefaultParagraphFont"/>
    <w:link w:val="CommentText"/>
    <w:uiPriority w:val="99"/>
    <w:semiHidden/>
    <w:rsid w:val="00241954"/>
    <w:rPr>
      <w:sz w:val="20"/>
      <w:szCs w:val="20"/>
    </w:rPr>
  </w:style>
  <w:style w:type="paragraph" w:styleId="CommentSubject">
    <w:name w:val="annotation subject"/>
    <w:basedOn w:val="CommentText"/>
    <w:next w:val="CommentText"/>
    <w:link w:val="CommentSubjectChar"/>
    <w:uiPriority w:val="99"/>
    <w:semiHidden/>
    <w:unhideWhenUsed/>
    <w:rsid w:val="00241954"/>
    <w:rPr>
      <w:b/>
      <w:bCs/>
    </w:rPr>
  </w:style>
  <w:style w:type="character" w:customStyle="1" w:styleId="CommentSubjectChar">
    <w:name w:val="Comment Subject Char"/>
    <w:basedOn w:val="CommentTextChar"/>
    <w:link w:val="CommentSubject"/>
    <w:uiPriority w:val="99"/>
    <w:semiHidden/>
    <w:rsid w:val="00241954"/>
    <w:rPr>
      <w:b/>
      <w:bCs/>
      <w:sz w:val="20"/>
      <w:szCs w:val="20"/>
    </w:rPr>
  </w:style>
  <w:style w:type="character" w:styleId="FollowedHyperlink">
    <w:name w:val="FollowedHyperlink"/>
    <w:basedOn w:val="DefaultParagraphFont"/>
    <w:uiPriority w:val="99"/>
    <w:semiHidden/>
    <w:unhideWhenUsed/>
    <w:rsid w:val="00737C6D"/>
    <w:rPr>
      <w:color w:val="954F72" w:themeColor="followedHyperlink"/>
      <w:u w:val="single"/>
    </w:rPr>
  </w:style>
  <w:style w:type="character" w:styleId="UnresolvedMention">
    <w:name w:val="Unresolved Mention"/>
    <w:basedOn w:val="DefaultParagraphFont"/>
    <w:uiPriority w:val="99"/>
    <w:semiHidden/>
    <w:unhideWhenUsed/>
    <w:rsid w:val="00971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87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163542277" TargetMode="External"/><Relationship Id="rId3" Type="http://schemas.openxmlformats.org/officeDocument/2006/relationships/settings" Target="settings.xml"/><Relationship Id="rId7" Type="http://schemas.openxmlformats.org/officeDocument/2006/relationships/hyperlink" Target="https://vimeo.com/16354227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947</Words>
  <Characters>5402</Characters>
  <Application>Microsoft Office Word</Application>
  <DocSecurity>0</DocSecurity>
  <Lines>45</Lines>
  <Paragraphs>12</Paragraphs>
  <ScaleCrop>false</ScaleCrop>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75</cp:revision>
  <dcterms:created xsi:type="dcterms:W3CDTF">2022-05-25T13:23:00Z</dcterms:created>
  <dcterms:modified xsi:type="dcterms:W3CDTF">2023-08-30T19:06:00Z</dcterms:modified>
</cp:coreProperties>
</file>