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3C02B982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5DF99016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F24423">
        <w:rPr>
          <w:rFonts w:cstheme="minorHAnsi"/>
          <w:szCs w:val="24"/>
        </w:rPr>
        <w:t xml:space="preserve">2.07: </w:t>
      </w:r>
      <w:r w:rsidR="008A5E93">
        <w:rPr>
          <w:rFonts w:cstheme="minorHAnsi"/>
          <w:szCs w:val="24"/>
        </w:rPr>
        <w:t xml:space="preserve">Positive Framing | Frame Redirections Positively 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935B018" w14:textId="262A9C9B" w:rsidR="00F24423" w:rsidRPr="00B34437" w:rsidRDefault="00EE4815" w:rsidP="00F24423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BB17B0E" w14:textId="77777777" w:rsidR="00F24423" w:rsidRPr="00B34437" w:rsidRDefault="00F24423" w:rsidP="00F24423">
      <w:pPr>
        <w:spacing w:after="0" w:line="240" w:lineRule="auto"/>
        <w:rPr>
          <w:rFonts w:eastAsia="Times New Roman" w:cstheme="minorHAnsi"/>
        </w:rPr>
      </w:pPr>
      <w:r w:rsidRPr="00B34437">
        <w:rPr>
          <w:rFonts w:cstheme="minorHAnsi"/>
          <w:b/>
          <w:bCs/>
        </w:rPr>
        <w:t>Directions:</w:t>
      </w:r>
      <w:r w:rsidRPr="00B34437">
        <w:rPr>
          <w:rFonts w:cstheme="minorHAnsi"/>
        </w:rPr>
        <w:t xml:space="preserve"> A</w:t>
      </w:r>
      <w:r w:rsidRPr="00B34437">
        <w:rPr>
          <w:rFonts w:eastAsia="Times New Roman" w:cstheme="minorHAnsi"/>
        </w:rPr>
        <w:t>pply the principles of the Assume the Best and Allow Plausible Anonymity techniques to draft a redirection statement for the scenario below from Texas TLAC Online.</w:t>
      </w:r>
    </w:p>
    <w:p w14:paraId="62CACF54" w14:textId="77777777" w:rsidR="00F24423" w:rsidRPr="00B34437" w:rsidRDefault="00F24423" w:rsidP="00F24423">
      <w:pPr>
        <w:spacing w:after="0" w:line="240" w:lineRule="auto"/>
        <w:rPr>
          <w:rFonts w:eastAsia="Times New Roman" w:cstheme="minorHAnsi"/>
        </w:rPr>
      </w:pPr>
    </w:p>
    <w:p w14:paraId="1980C47A" w14:textId="77777777" w:rsidR="00F24423" w:rsidRPr="00B34437" w:rsidRDefault="00F24423" w:rsidP="00F24423">
      <w:p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Scenario: You signal that you’d like students to stop their independent work and turn their attention to a peer, but two students are still working on their assignments. Practice crafting a statement that Assumes the Best and Allows Plausible Anonymity at the same time.</w:t>
      </w:r>
    </w:p>
    <w:p w14:paraId="7BFE3291" w14:textId="77777777" w:rsidR="00F24423" w:rsidRPr="00B34437" w:rsidRDefault="00F24423" w:rsidP="00F24423">
      <w:pPr>
        <w:spacing w:after="0" w:line="240" w:lineRule="auto"/>
        <w:rPr>
          <w:rFonts w:eastAsia="Times New Roman" w:cstheme="minorHAnsi"/>
        </w:rPr>
      </w:pPr>
    </w:p>
    <w:p w14:paraId="61E6D1FF" w14:textId="77777777" w:rsidR="00F24423" w:rsidRPr="00B34437" w:rsidRDefault="00F24423" w:rsidP="00F24423">
      <w:p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As you plan, ensure your statement:</w:t>
      </w:r>
    </w:p>
    <w:p w14:paraId="6F12FE13" w14:textId="77777777" w:rsidR="00F24423" w:rsidRPr="00B34437" w:rsidRDefault="00F24423" w:rsidP="00F24423">
      <w:pPr>
        <w:spacing w:after="0" w:line="240" w:lineRule="auto"/>
        <w:rPr>
          <w:rFonts w:eastAsia="Times New Roman" w:cstheme="minorHAnsi"/>
        </w:rPr>
      </w:pPr>
    </w:p>
    <w:p w14:paraId="46AA01F5" w14:textId="77777777" w:rsidR="00F24423" w:rsidRPr="00B34437" w:rsidRDefault="00F24423" w:rsidP="00F2442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Attributes behavior to positive intent</w:t>
      </w:r>
    </w:p>
    <w:p w14:paraId="0319F2F1" w14:textId="77777777" w:rsidR="00F24423" w:rsidRPr="00B34437" w:rsidRDefault="00F24423" w:rsidP="00F2442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Tells students exactly what they should do</w:t>
      </w:r>
    </w:p>
    <w:p w14:paraId="1589C059" w14:textId="77777777" w:rsidR="00F24423" w:rsidRPr="00B34437" w:rsidRDefault="00F24423" w:rsidP="00F2442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Doesn’t name individual students</w:t>
      </w:r>
    </w:p>
    <w:p w14:paraId="60A4E409" w14:textId="77777777" w:rsidR="00F24423" w:rsidRPr="00B34437" w:rsidRDefault="00F24423" w:rsidP="00F24423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34437">
        <w:rPr>
          <w:rFonts w:eastAsia="Times New Roman" w:cstheme="minorHAnsi"/>
        </w:rPr>
        <w:t>Uses Economy of Language</w:t>
      </w:r>
    </w:p>
    <w:p w14:paraId="30CD059C" w14:textId="77777777" w:rsidR="00F24423" w:rsidRPr="00B34437" w:rsidRDefault="00F24423" w:rsidP="00F24423">
      <w:pPr>
        <w:rPr>
          <w:rFonts w:eastAsia="Times New Roman" w:cstheme="minorHAnsi"/>
        </w:rPr>
      </w:pPr>
    </w:p>
    <w:p w14:paraId="445D116E" w14:textId="77777777" w:rsidR="00F24423" w:rsidRPr="00B34437" w:rsidRDefault="00F24423" w:rsidP="00F24423">
      <w:pPr>
        <w:rPr>
          <w:rFonts w:eastAsia="Times New Roman" w:cstheme="minorHAnsi"/>
        </w:rPr>
      </w:pPr>
      <w:r w:rsidRPr="00B34437"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28D2E" wp14:editId="656EDFCC">
                <wp:simplePos x="0" y="0"/>
                <wp:positionH relativeFrom="column">
                  <wp:posOffset>7620</wp:posOffset>
                </wp:positionH>
                <wp:positionV relativeFrom="paragraph">
                  <wp:posOffset>93345</wp:posOffset>
                </wp:positionV>
                <wp:extent cx="62026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0E928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6pt,7.35pt" to="489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4172880C" w14:textId="77777777" w:rsidR="00F24423" w:rsidRPr="00B34437" w:rsidRDefault="00F24423" w:rsidP="00F24423">
      <w:pPr>
        <w:rPr>
          <w:rFonts w:eastAsia="Times New Roman" w:cstheme="minorHAnsi"/>
        </w:rPr>
      </w:pPr>
      <w:r w:rsidRPr="00B34437">
        <w:rPr>
          <w:rFonts w:eastAsia="Times New Roman" w:cstheme="minorHAnsi"/>
        </w:rPr>
        <w:t>Draft Statement:</w:t>
      </w:r>
    </w:p>
    <w:p w14:paraId="61D9FB17" w14:textId="77777777" w:rsidR="00F24423" w:rsidRPr="00B34437" w:rsidRDefault="00F24423" w:rsidP="00F24423">
      <w:pPr>
        <w:rPr>
          <w:rFonts w:cstheme="minorHAnsi"/>
          <w:sz w:val="24"/>
          <w:szCs w:val="24"/>
        </w:rPr>
      </w:pPr>
      <w:r w:rsidRPr="00B34437">
        <w:rPr>
          <w:rFonts w:eastAsia="Times New Roman" w:cstheme="minorHAnsi"/>
        </w:rPr>
        <w:t xml:space="preserve"> </w:t>
      </w: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6E000" w14:textId="77777777" w:rsidR="00D35812" w:rsidRDefault="00D35812">
      <w:pPr>
        <w:spacing w:after="0" w:line="240" w:lineRule="auto"/>
      </w:pPr>
      <w:r>
        <w:separator/>
      </w:r>
    </w:p>
  </w:endnote>
  <w:endnote w:type="continuationSeparator" w:id="0">
    <w:p w14:paraId="616F9B6E" w14:textId="77777777" w:rsidR="00D35812" w:rsidRDefault="00D3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5586C19C" w:rsidR="00485163" w:rsidRPr="00BF78C5" w:rsidRDefault="00BF78C5" w:rsidP="00BF78C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213EE" w14:textId="77777777" w:rsidR="00D35812" w:rsidRDefault="00D35812">
      <w:pPr>
        <w:spacing w:after="0" w:line="240" w:lineRule="auto"/>
      </w:pPr>
      <w:r>
        <w:separator/>
      </w:r>
    </w:p>
  </w:footnote>
  <w:footnote w:type="continuationSeparator" w:id="0">
    <w:p w14:paraId="781B653B" w14:textId="77777777" w:rsidR="00D35812" w:rsidRDefault="00D35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22812"/>
    <w:multiLevelType w:val="hybridMultilevel"/>
    <w:tmpl w:val="0778C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857533">
    <w:abstractNumId w:val="3"/>
  </w:num>
  <w:num w:numId="2" w16cid:durableId="676232918">
    <w:abstractNumId w:val="0"/>
  </w:num>
  <w:num w:numId="3" w16cid:durableId="2075275411">
    <w:abstractNumId w:val="1"/>
  </w:num>
  <w:num w:numId="4" w16cid:durableId="1436094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407537"/>
    <w:rsid w:val="00481205"/>
    <w:rsid w:val="00575241"/>
    <w:rsid w:val="00745801"/>
    <w:rsid w:val="00776D98"/>
    <w:rsid w:val="00861830"/>
    <w:rsid w:val="008A5E93"/>
    <w:rsid w:val="008A6E01"/>
    <w:rsid w:val="00AC53D4"/>
    <w:rsid w:val="00BC47D3"/>
    <w:rsid w:val="00BF78C5"/>
    <w:rsid w:val="00CF5805"/>
    <w:rsid w:val="00CF752E"/>
    <w:rsid w:val="00D35812"/>
    <w:rsid w:val="00EE4815"/>
    <w:rsid w:val="00F2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F2442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F78C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12</cp:revision>
  <dcterms:created xsi:type="dcterms:W3CDTF">2022-05-25T13:34:00Z</dcterms:created>
  <dcterms:modified xsi:type="dcterms:W3CDTF">2023-08-30T19:17:00Z</dcterms:modified>
</cp:coreProperties>
</file>