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66042" w14:textId="7940F367" w:rsidR="00095BE0" w:rsidRDefault="00095BE0" w:rsidP="00095BE0">
      <w:pPr>
        <w:pStyle w:val="Heading1"/>
        <w:spacing w:after="160"/>
      </w:pPr>
      <w:r>
        <w:t xml:space="preserve">Exit Ticket </w:t>
      </w:r>
    </w:p>
    <w:p w14:paraId="0727A935" w14:textId="77777777" w:rsidR="00095BE0" w:rsidRPr="00D67C43" w:rsidRDefault="00095BE0" w:rsidP="00095BE0">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Pr="00D67C43">
        <w:rPr>
          <w:rFonts w:cstheme="minorHAnsi"/>
          <w:szCs w:val="24"/>
        </w:rPr>
        <w:t xml:space="preserve"> </w:t>
      </w:r>
      <w:r>
        <w:rPr>
          <w:rFonts w:cstheme="minorHAnsi"/>
          <w:szCs w:val="24"/>
        </w:rPr>
        <w:t>2.16: Radar | Building Radar, Part II</w:t>
      </w:r>
    </w:p>
    <w:p w14:paraId="179318F1" w14:textId="77777777" w:rsidR="00095BE0" w:rsidRPr="00D67C43" w:rsidRDefault="00095BE0" w:rsidP="00095BE0">
      <w:pPr>
        <w:rPr>
          <w:rStyle w:val="eop"/>
          <w:rFonts w:cstheme="minorHAnsi"/>
          <w:color w:val="000000"/>
          <w:shd w:val="clear" w:color="auto" w:fill="FFFFFF"/>
        </w:rPr>
      </w:pPr>
      <w:r w:rsidRPr="00D67C43">
        <w:rPr>
          <w:rStyle w:val="eop"/>
          <w:rFonts w:cstheme="minorHAnsi"/>
          <w:color w:val="000000"/>
          <w:shd w:val="clear" w:color="auto" w:fill="FFFFFF"/>
        </w:rPr>
        <w:t>Name:</w:t>
      </w:r>
    </w:p>
    <w:p w14:paraId="0130A25B" w14:textId="77777777" w:rsidR="00095BE0" w:rsidRDefault="00095BE0" w:rsidP="00095BE0">
      <w:pPr>
        <w:rPr>
          <w:rStyle w:val="eop"/>
          <w:rFonts w:cstheme="minorHAnsi"/>
          <w:color w:val="000000"/>
          <w:shd w:val="clear" w:color="auto" w:fill="FFFFFF"/>
        </w:rPr>
      </w:pPr>
      <w:r w:rsidRPr="00D67C43">
        <w:rPr>
          <w:rStyle w:val="eop"/>
          <w:rFonts w:cstheme="minorHAnsi"/>
          <w:color w:val="000000"/>
          <w:shd w:val="clear" w:color="auto" w:fill="FFFFFF"/>
        </w:rPr>
        <w:t>Date:</w:t>
      </w:r>
    </w:p>
    <w:p w14:paraId="41D13781" w14:textId="77777777" w:rsidR="00095BE0" w:rsidRPr="0026774E" w:rsidRDefault="00095BE0" w:rsidP="00095BE0">
      <w:pPr>
        <w:spacing w:after="0" w:line="240" w:lineRule="auto"/>
        <w:rPr>
          <w:rFonts w:eastAsia="Times New Roman" w:cstheme="minorHAnsi"/>
          <w:color w:val="000000"/>
        </w:rPr>
      </w:pPr>
      <w:r w:rsidRPr="0026774E">
        <w:rPr>
          <w:rFonts w:eastAsia="Times New Roman" w:cstheme="minorHAnsi"/>
          <w:color w:val="000000"/>
        </w:rPr>
        <w:t>Analyze the scenario below to determine how well Ms. Mason used the Radar technique. Use the rubric below to provide specific evidence from the scenario to support your response and make suggestions for improvement.</w:t>
      </w:r>
    </w:p>
    <w:p w14:paraId="124B1D6B" w14:textId="77777777" w:rsidR="00095BE0" w:rsidRPr="0026774E" w:rsidRDefault="00095BE0" w:rsidP="00095BE0">
      <w:pPr>
        <w:spacing w:after="0" w:line="240" w:lineRule="auto"/>
        <w:rPr>
          <w:rFonts w:eastAsia="Times New Roman" w:cstheme="minorHAnsi"/>
          <w:color w:val="000000"/>
        </w:rPr>
      </w:pPr>
    </w:p>
    <w:p w14:paraId="66B450BC" w14:textId="77777777" w:rsidR="00095BE0" w:rsidRPr="0026774E" w:rsidRDefault="00095BE0" w:rsidP="00095BE0">
      <w:pPr>
        <w:spacing w:after="0" w:line="240" w:lineRule="auto"/>
        <w:rPr>
          <w:rFonts w:eastAsia="Times New Roman" w:cstheme="minorHAnsi"/>
          <w:i/>
          <w:iCs/>
          <w:color w:val="000000"/>
        </w:rPr>
      </w:pPr>
      <w:r w:rsidRPr="0026774E">
        <w:rPr>
          <w:rFonts w:eastAsia="Times New Roman" w:cstheme="minorHAnsi"/>
          <w:i/>
          <w:iCs/>
          <w:color w:val="000000"/>
        </w:rPr>
        <w:t xml:space="preserve">Ms. Mason is teaching a science lesson. Ms. Mason instructs her class by saying, “please find the rock sample labeled #1 and place it in front of you.”  As she does so, she glances down, using the moment just after her direction to double-check her notes and glance at her watch to see how she’s doing for time. </w:t>
      </w:r>
    </w:p>
    <w:p w14:paraId="2E8A2559" w14:textId="77777777" w:rsidR="00095BE0" w:rsidRPr="0026774E" w:rsidRDefault="00095BE0" w:rsidP="00095BE0">
      <w:pPr>
        <w:spacing w:after="0" w:line="240" w:lineRule="auto"/>
        <w:rPr>
          <w:rFonts w:eastAsia="Times New Roman" w:cstheme="minorHAnsi"/>
          <w:color w:val="000000"/>
        </w:rPr>
      </w:pPr>
    </w:p>
    <w:tbl>
      <w:tblPr>
        <w:tblStyle w:val="TableGrid"/>
        <w:tblW w:w="10530" w:type="dxa"/>
        <w:tblInd w:w="-545" w:type="dxa"/>
        <w:tblLook w:val="04A0" w:firstRow="1" w:lastRow="0" w:firstColumn="1" w:lastColumn="0" w:noHBand="0" w:noVBand="1"/>
      </w:tblPr>
      <w:tblGrid>
        <w:gridCol w:w="3330"/>
        <w:gridCol w:w="3448"/>
        <w:gridCol w:w="3752"/>
      </w:tblGrid>
      <w:tr w:rsidR="00095BE0" w:rsidRPr="0026774E" w14:paraId="0D633E42" w14:textId="77777777" w:rsidTr="0015051E">
        <w:tc>
          <w:tcPr>
            <w:tcW w:w="3330" w:type="dxa"/>
            <w:tcBorders>
              <w:top w:val="single" w:sz="4" w:space="0" w:color="auto"/>
              <w:left w:val="single" w:sz="4" w:space="0" w:color="auto"/>
              <w:bottom w:val="single" w:sz="4" w:space="0" w:color="auto"/>
              <w:right w:val="single" w:sz="4" w:space="0" w:color="auto"/>
            </w:tcBorders>
          </w:tcPr>
          <w:p w14:paraId="04C79423" w14:textId="77777777" w:rsidR="00095BE0" w:rsidRPr="0026774E" w:rsidRDefault="00095BE0" w:rsidP="0015051E">
            <w:pPr>
              <w:jc w:val="center"/>
              <w:rPr>
                <w:rFonts w:cstheme="minorHAnsi"/>
                <w:b/>
                <w:bCs/>
              </w:rPr>
            </w:pPr>
          </w:p>
        </w:tc>
        <w:tc>
          <w:tcPr>
            <w:tcW w:w="3448" w:type="dxa"/>
            <w:tcBorders>
              <w:top w:val="single" w:sz="4" w:space="0" w:color="auto"/>
              <w:left w:val="single" w:sz="4" w:space="0" w:color="auto"/>
              <w:bottom w:val="single" w:sz="4" w:space="0" w:color="auto"/>
              <w:right w:val="single" w:sz="4" w:space="0" w:color="auto"/>
            </w:tcBorders>
            <w:hideMark/>
          </w:tcPr>
          <w:p w14:paraId="778ABD28" w14:textId="69C0D4AB" w:rsidR="00095BE0" w:rsidRPr="0026774E" w:rsidRDefault="00095BE0" w:rsidP="0015051E">
            <w:pPr>
              <w:jc w:val="center"/>
              <w:rPr>
                <w:rFonts w:cstheme="minorHAnsi"/>
                <w:b/>
                <w:bCs/>
              </w:rPr>
            </w:pPr>
            <w:r w:rsidRPr="0026774E">
              <w:rPr>
                <w:rFonts w:cstheme="minorHAnsi"/>
                <w:b/>
                <w:bCs/>
              </w:rPr>
              <w:t xml:space="preserve">Still Working </w:t>
            </w:r>
            <w:r w:rsidR="00B53B11" w:rsidRPr="0026774E">
              <w:rPr>
                <w:rFonts w:cstheme="minorHAnsi"/>
                <w:b/>
                <w:bCs/>
              </w:rPr>
              <w:t>on</w:t>
            </w:r>
            <w:r w:rsidRPr="0026774E">
              <w:rPr>
                <w:rFonts w:cstheme="minorHAnsi"/>
                <w:b/>
                <w:bCs/>
              </w:rPr>
              <w:t xml:space="preserve"> It. Provide Suggestions for Improvement.</w:t>
            </w:r>
          </w:p>
        </w:tc>
        <w:tc>
          <w:tcPr>
            <w:tcW w:w="3752" w:type="dxa"/>
            <w:tcBorders>
              <w:top w:val="single" w:sz="4" w:space="0" w:color="auto"/>
              <w:left w:val="single" w:sz="4" w:space="0" w:color="auto"/>
              <w:bottom w:val="single" w:sz="4" w:space="0" w:color="auto"/>
              <w:right w:val="single" w:sz="4" w:space="0" w:color="auto"/>
            </w:tcBorders>
            <w:hideMark/>
          </w:tcPr>
          <w:p w14:paraId="20879B73" w14:textId="77777777" w:rsidR="00095BE0" w:rsidRPr="0026774E" w:rsidRDefault="00095BE0" w:rsidP="0015051E">
            <w:pPr>
              <w:jc w:val="center"/>
              <w:rPr>
                <w:rFonts w:cstheme="minorHAnsi"/>
                <w:b/>
                <w:bCs/>
              </w:rPr>
            </w:pPr>
            <w:r w:rsidRPr="0026774E">
              <w:rPr>
                <w:rFonts w:cstheme="minorHAnsi"/>
                <w:b/>
                <w:bCs/>
              </w:rPr>
              <w:t>You got it! Provide Evidence.</w:t>
            </w:r>
          </w:p>
        </w:tc>
      </w:tr>
      <w:tr w:rsidR="00095BE0" w:rsidRPr="0026774E" w14:paraId="40E0CC8A" w14:textId="77777777" w:rsidTr="00095BE0">
        <w:trPr>
          <w:trHeight w:hRule="exact" w:val="1440"/>
        </w:trPr>
        <w:tc>
          <w:tcPr>
            <w:tcW w:w="3330" w:type="dxa"/>
            <w:tcBorders>
              <w:top w:val="single" w:sz="4" w:space="0" w:color="auto"/>
              <w:left w:val="single" w:sz="4" w:space="0" w:color="auto"/>
              <w:bottom w:val="single" w:sz="4" w:space="0" w:color="auto"/>
              <w:right w:val="single" w:sz="4" w:space="0" w:color="auto"/>
            </w:tcBorders>
          </w:tcPr>
          <w:p w14:paraId="33581549" w14:textId="77777777" w:rsidR="00095BE0" w:rsidRPr="0026774E" w:rsidRDefault="00095BE0" w:rsidP="0015051E">
            <w:pPr>
              <w:rPr>
                <w:rFonts w:cstheme="minorHAnsi"/>
                <w:b/>
                <w:bCs/>
              </w:rPr>
            </w:pPr>
          </w:p>
          <w:p w14:paraId="55356AE8" w14:textId="77777777" w:rsidR="00095BE0" w:rsidRPr="0026774E" w:rsidRDefault="00095BE0" w:rsidP="0015051E">
            <w:pPr>
              <w:rPr>
                <w:rFonts w:eastAsia="Times New Roman" w:cstheme="minorHAnsi"/>
                <w:color w:val="000000"/>
              </w:rPr>
            </w:pPr>
            <w:r w:rsidRPr="0026774E">
              <w:rPr>
                <w:rFonts w:eastAsia="Times New Roman" w:cstheme="minorHAnsi"/>
                <w:b/>
                <w:bCs/>
                <w:color w:val="000000"/>
              </w:rPr>
              <w:t>Specific</w:t>
            </w:r>
            <w:r w:rsidRPr="0026774E">
              <w:rPr>
                <w:rFonts w:eastAsia="Times New Roman" w:cstheme="minorHAnsi"/>
                <w:color w:val="000000"/>
              </w:rPr>
              <w:t>: The directions are clearly defined or identified.</w:t>
            </w:r>
          </w:p>
          <w:p w14:paraId="7D533ADE" w14:textId="77777777" w:rsidR="00095BE0" w:rsidRPr="0026774E" w:rsidRDefault="00095BE0" w:rsidP="0015051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7D0648C3" w14:textId="77777777" w:rsidR="00095BE0" w:rsidRPr="0026774E" w:rsidRDefault="00095BE0" w:rsidP="0015051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tcPr>
          <w:p w14:paraId="75225341" w14:textId="4BC6A456" w:rsidR="00095BE0" w:rsidRPr="0026774E" w:rsidRDefault="00095BE0" w:rsidP="0015051E">
            <w:pPr>
              <w:rPr>
                <w:rFonts w:cstheme="minorHAnsi"/>
                <w:i/>
                <w:iCs/>
                <w:color w:val="008000"/>
              </w:rPr>
            </w:pPr>
          </w:p>
        </w:tc>
      </w:tr>
      <w:tr w:rsidR="00095BE0" w:rsidRPr="0026774E" w14:paraId="2A6B4185" w14:textId="77777777" w:rsidTr="00095BE0">
        <w:trPr>
          <w:trHeight w:hRule="exact" w:val="1440"/>
        </w:trPr>
        <w:tc>
          <w:tcPr>
            <w:tcW w:w="3330" w:type="dxa"/>
            <w:tcBorders>
              <w:top w:val="single" w:sz="4" w:space="0" w:color="auto"/>
              <w:left w:val="single" w:sz="4" w:space="0" w:color="auto"/>
              <w:bottom w:val="single" w:sz="4" w:space="0" w:color="auto"/>
              <w:right w:val="single" w:sz="4" w:space="0" w:color="auto"/>
            </w:tcBorders>
          </w:tcPr>
          <w:p w14:paraId="0B13A194" w14:textId="77777777" w:rsidR="00095BE0" w:rsidRPr="0026774E" w:rsidRDefault="00095BE0" w:rsidP="0015051E">
            <w:pPr>
              <w:rPr>
                <w:rFonts w:cstheme="minorHAnsi"/>
                <w:b/>
                <w:bCs/>
              </w:rPr>
            </w:pPr>
          </w:p>
          <w:p w14:paraId="0B2A5D45" w14:textId="77777777" w:rsidR="00095BE0" w:rsidRPr="0026774E" w:rsidRDefault="00095BE0" w:rsidP="0015051E">
            <w:pPr>
              <w:rPr>
                <w:rFonts w:cstheme="minorHAnsi"/>
              </w:rPr>
            </w:pPr>
            <w:r w:rsidRPr="0026774E">
              <w:rPr>
                <w:rFonts w:cstheme="minorHAnsi"/>
                <w:b/>
                <w:bCs/>
              </w:rPr>
              <w:t xml:space="preserve">Concrete: </w:t>
            </w:r>
            <w:r w:rsidRPr="0026774E">
              <w:rPr>
                <w:rFonts w:cstheme="minorHAnsi"/>
              </w:rPr>
              <w:t>The directions provide specific instructions or actions.</w:t>
            </w:r>
          </w:p>
          <w:p w14:paraId="7348E3E0" w14:textId="77777777" w:rsidR="00095BE0" w:rsidRPr="0026774E" w:rsidRDefault="00095BE0" w:rsidP="0015051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4E5AF0F9" w14:textId="77777777" w:rsidR="00095BE0" w:rsidRPr="0026774E" w:rsidRDefault="00095BE0" w:rsidP="0015051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tcPr>
          <w:p w14:paraId="11DB702E" w14:textId="1E9B6311" w:rsidR="00095BE0" w:rsidRPr="0026774E" w:rsidRDefault="00095BE0" w:rsidP="0015051E">
            <w:pPr>
              <w:rPr>
                <w:rFonts w:cstheme="minorHAnsi"/>
                <w:i/>
                <w:iCs/>
                <w:color w:val="008000"/>
              </w:rPr>
            </w:pPr>
          </w:p>
        </w:tc>
      </w:tr>
      <w:tr w:rsidR="00095BE0" w:rsidRPr="0026774E" w14:paraId="71AD472F" w14:textId="77777777" w:rsidTr="00095BE0">
        <w:trPr>
          <w:trHeight w:hRule="exact" w:val="1440"/>
        </w:trPr>
        <w:tc>
          <w:tcPr>
            <w:tcW w:w="3330" w:type="dxa"/>
            <w:tcBorders>
              <w:top w:val="single" w:sz="4" w:space="0" w:color="auto"/>
              <w:left w:val="single" w:sz="4" w:space="0" w:color="auto"/>
              <w:bottom w:val="single" w:sz="4" w:space="0" w:color="auto"/>
              <w:right w:val="single" w:sz="4" w:space="0" w:color="auto"/>
            </w:tcBorders>
          </w:tcPr>
          <w:p w14:paraId="6FBD569E" w14:textId="77777777" w:rsidR="00095BE0" w:rsidRPr="0026774E" w:rsidRDefault="00095BE0" w:rsidP="0015051E">
            <w:pPr>
              <w:rPr>
                <w:rFonts w:eastAsia="Times New Roman" w:cstheme="minorHAnsi"/>
                <w:b/>
                <w:bCs/>
                <w:color w:val="000000"/>
              </w:rPr>
            </w:pPr>
          </w:p>
          <w:p w14:paraId="4DB0DA4B" w14:textId="77777777" w:rsidR="00095BE0" w:rsidRPr="0026774E" w:rsidRDefault="00095BE0" w:rsidP="0015051E">
            <w:pPr>
              <w:rPr>
                <w:rFonts w:eastAsia="Times New Roman" w:cstheme="minorHAnsi"/>
                <w:color w:val="000000"/>
              </w:rPr>
            </w:pPr>
            <w:r w:rsidRPr="0026774E">
              <w:rPr>
                <w:rFonts w:eastAsia="Times New Roman" w:cstheme="minorHAnsi"/>
                <w:b/>
                <w:bCs/>
                <w:color w:val="000000"/>
              </w:rPr>
              <w:t>Observable</w:t>
            </w:r>
            <w:r w:rsidRPr="0026774E">
              <w:rPr>
                <w:rFonts w:eastAsia="Times New Roman" w:cstheme="minorHAnsi"/>
                <w:color w:val="000000"/>
              </w:rPr>
              <w:t xml:space="preserve">: The directions allow the teacher to accurately see if students are meeting the expectation.  </w:t>
            </w:r>
          </w:p>
          <w:p w14:paraId="14B3427F" w14:textId="77777777" w:rsidR="00095BE0" w:rsidRPr="0026774E" w:rsidRDefault="00095BE0" w:rsidP="0015051E">
            <w:pPr>
              <w:rPr>
                <w:rFonts w:cstheme="minorHAnsi"/>
              </w:rPr>
            </w:pPr>
          </w:p>
        </w:tc>
        <w:tc>
          <w:tcPr>
            <w:tcW w:w="3448" w:type="dxa"/>
            <w:tcBorders>
              <w:top w:val="single" w:sz="4" w:space="0" w:color="auto"/>
              <w:left w:val="single" w:sz="4" w:space="0" w:color="auto"/>
              <w:bottom w:val="single" w:sz="4" w:space="0" w:color="auto"/>
              <w:right w:val="single" w:sz="4" w:space="0" w:color="auto"/>
            </w:tcBorders>
          </w:tcPr>
          <w:p w14:paraId="3C0AAE0C" w14:textId="77777777" w:rsidR="00095BE0" w:rsidRPr="0026774E" w:rsidRDefault="00095BE0" w:rsidP="0015051E">
            <w:pPr>
              <w:rPr>
                <w:rFonts w:cstheme="minorHAnsi"/>
                <w:b/>
                <w:bCs/>
              </w:rPr>
            </w:pPr>
          </w:p>
        </w:tc>
        <w:tc>
          <w:tcPr>
            <w:tcW w:w="3752" w:type="dxa"/>
            <w:tcBorders>
              <w:top w:val="single" w:sz="4" w:space="0" w:color="auto"/>
              <w:left w:val="single" w:sz="4" w:space="0" w:color="auto"/>
              <w:bottom w:val="single" w:sz="4" w:space="0" w:color="auto"/>
              <w:right w:val="single" w:sz="4" w:space="0" w:color="auto"/>
            </w:tcBorders>
          </w:tcPr>
          <w:p w14:paraId="00C3C6C6" w14:textId="4A344543" w:rsidR="00095BE0" w:rsidRPr="0026774E" w:rsidRDefault="00095BE0" w:rsidP="0015051E">
            <w:pPr>
              <w:rPr>
                <w:rFonts w:cstheme="minorHAnsi"/>
                <w:i/>
                <w:iCs/>
                <w:color w:val="008000"/>
              </w:rPr>
            </w:pPr>
          </w:p>
        </w:tc>
      </w:tr>
      <w:tr w:rsidR="00095BE0" w:rsidRPr="0026774E" w14:paraId="475430C7" w14:textId="77777777" w:rsidTr="00095BE0">
        <w:trPr>
          <w:trHeight w:hRule="exact" w:val="1440"/>
        </w:trPr>
        <w:tc>
          <w:tcPr>
            <w:tcW w:w="3330" w:type="dxa"/>
            <w:tcBorders>
              <w:top w:val="single" w:sz="4" w:space="0" w:color="auto"/>
              <w:left w:val="single" w:sz="4" w:space="0" w:color="auto"/>
              <w:bottom w:val="single" w:sz="4" w:space="0" w:color="auto"/>
              <w:right w:val="single" w:sz="4" w:space="0" w:color="auto"/>
            </w:tcBorders>
          </w:tcPr>
          <w:p w14:paraId="1F90CB31" w14:textId="77777777" w:rsidR="00095BE0" w:rsidRPr="0026774E" w:rsidRDefault="00095BE0" w:rsidP="0015051E">
            <w:pPr>
              <w:rPr>
                <w:rFonts w:eastAsia="Times New Roman" w:cstheme="minorHAnsi"/>
                <w:b/>
                <w:bCs/>
                <w:color w:val="000000"/>
              </w:rPr>
            </w:pPr>
          </w:p>
          <w:p w14:paraId="10CFD239" w14:textId="77777777" w:rsidR="00095BE0" w:rsidRPr="0026774E" w:rsidRDefault="00095BE0" w:rsidP="0015051E">
            <w:pPr>
              <w:rPr>
                <w:rFonts w:eastAsia="Times New Roman" w:cstheme="minorHAnsi"/>
                <w:color w:val="000000"/>
              </w:rPr>
            </w:pPr>
            <w:r w:rsidRPr="0026774E">
              <w:rPr>
                <w:rFonts w:eastAsia="Times New Roman" w:cstheme="minorHAnsi"/>
                <w:b/>
                <w:bCs/>
                <w:color w:val="000000"/>
              </w:rPr>
              <w:t xml:space="preserve">Scanning: </w:t>
            </w:r>
            <w:r w:rsidRPr="0026774E">
              <w:rPr>
                <w:rFonts w:eastAsia="Times New Roman" w:cstheme="minorHAnsi"/>
                <w:color w:val="000000"/>
              </w:rPr>
              <w:t>Looks consistently and intentionally across the entire classroom</w:t>
            </w:r>
          </w:p>
          <w:p w14:paraId="0FC089C2" w14:textId="77777777" w:rsidR="00095BE0" w:rsidRPr="0026774E" w:rsidRDefault="00095BE0" w:rsidP="0015051E">
            <w:pPr>
              <w:rPr>
                <w:rFonts w:eastAsia="Times New Roman" w:cstheme="minorHAnsi"/>
                <w:color w:val="000000"/>
              </w:rPr>
            </w:pPr>
          </w:p>
        </w:tc>
        <w:tc>
          <w:tcPr>
            <w:tcW w:w="3448" w:type="dxa"/>
            <w:tcBorders>
              <w:top w:val="single" w:sz="4" w:space="0" w:color="auto"/>
              <w:left w:val="single" w:sz="4" w:space="0" w:color="auto"/>
              <w:bottom w:val="single" w:sz="4" w:space="0" w:color="auto"/>
              <w:right w:val="single" w:sz="4" w:space="0" w:color="auto"/>
            </w:tcBorders>
          </w:tcPr>
          <w:p w14:paraId="6871A207" w14:textId="5251FD1F" w:rsidR="00095BE0" w:rsidRPr="0026774E" w:rsidRDefault="00095BE0" w:rsidP="0015051E">
            <w:pPr>
              <w:rPr>
                <w:rFonts w:cstheme="minorHAnsi"/>
                <w:i/>
                <w:iCs/>
                <w:color w:val="008000"/>
              </w:rPr>
            </w:pPr>
          </w:p>
        </w:tc>
        <w:tc>
          <w:tcPr>
            <w:tcW w:w="3752" w:type="dxa"/>
            <w:tcBorders>
              <w:top w:val="single" w:sz="4" w:space="0" w:color="auto"/>
              <w:left w:val="single" w:sz="4" w:space="0" w:color="auto"/>
              <w:bottom w:val="single" w:sz="4" w:space="0" w:color="auto"/>
              <w:right w:val="single" w:sz="4" w:space="0" w:color="auto"/>
            </w:tcBorders>
          </w:tcPr>
          <w:p w14:paraId="6A61DC7A" w14:textId="77777777" w:rsidR="00095BE0" w:rsidRPr="0026774E" w:rsidRDefault="00095BE0" w:rsidP="0015051E">
            <w:pPr>
              <w:rPr>
                <w:rFonts w:cstheme="minorHAnsi"/>
                <w:b/>
                <w:bCs/>
              </w:rPr>
            </w:pPr>
          </w:p>
        </w:tc>
      </w:tr>
      <w:tr w:rsidR="00095BE0" w:rsidRPr="0026774E" w14:paraId="154C617B" w14:textId="77777777" w:rsidTr="00095BE0">
        <w:trPr>
          <w:trHeight w:hRule="exact" w:val="1440"/>
        </w:trPr>
        <w:tc>
          <w:tcPr>
            <w:tcW w:w="3330" w:type="dxa"/>
            <w:tcBorders>
              <w:top w:val="single" w:sz="4" w:space="0" w:color="auto"/>
              <w:left w:val="single" w:sz="4" w:space="0" w:color="auto"/>
              <w:bottom w:val="single" w:sz="4" w:space="0" w:color="auto"/>
              <w:right w:val="single" w:sz="4" w:space="0" w:color="auto"/>
            </w:tcBorders>
          </w:tcPr>
          <w:p w14:paraId="03E010D2" w14:textId="77777777" w:rsidR="00095BE0" w:rsidRPr="0026774E" w:rsidRDefault="00095BE0" w:rsidP="0015051E">
            <w:pPr>
              <w:rPr>
                <w:rFonts w:eastAsia="Times New Roman" w:cstheme="minorHAnsi"/>
                <w:b/>
                <w:bCs/>
                <w:color w:val="000000"/>
              </w:rPr>
            </w:pPr>
          </w:p>
          <w:p w14:paraId="45F2098D" w14:textId="77777777" w:rsidR="00095BE0" w:rsidRPr="0026774E" w:rsidRDefault="00095BE0" w:rsidP="0015051E">
            <w:pPr>
              <w:rPr>
                <w:rFonts w:eastAsia="Times New Roman" w:cstheme="minorHAnsi"/>
                <w:color w:val="000000"/>
              </w:rPr>
            </w:pPr>
            <w:r w:rsidRPr="0026774E">
              <w:rPr>
                <w:rFonts w:eastAsia="Times New Roman" w:cstheme="minorHAnsi"/>
                <w:b/>
                <w:bCs/>
                <w:color w:val="000000"/>
              </w:rPr>
              <w:t>Pastore’s Perch</w:t>
            </w:r>
            <w:r w:rsidRPr="0026774E">
              <w:rPr>
                <w:rFonts w:eastAsia="Times New Roman" w:cstheme="minorHAnsi"/>
                <w:color w:val="000000"/>
              </w:rPr>
              <w:t>: Observes from the corner of the room</w:t>
            </w:r>
          </w:p>
          <w:p w14:paraId="71654814" w14:textId="77777777" w:rsidR="00095BE0" w:rsidRPr="0026774E" w:rsidRDefault="00095BE0" w:rsidP="0015051E">
            <w:pPr>
              <w:rPr>
                <w:rFonts w:eastAsia="Times New Roman" w:cstheme="minorHAnsi"/>
                <w:color w:val="000000"/>
              </w:rPr>
            </w:pPr>
          </w:p>
        </w:tc>
        <w:tc>
          <w:tcPr>
            <w:tcW w:w="3448" w:type="dxa"/>
            <w:tcBorders>
              <w:top w:val="single" w:sz="4" w:space="0" w:color="auto"/>
              <w:left w:val="single" w:sz="4" w:space="0" w:color="auto"/>
              <w:bottom w:val="single" w:sz="4" w:space="0" w:color="auto"/>
              <w:right w:val="single" w:sz="4" w:space="0" w:color="auto"/>
            </w:tcBorders>
          </w:tcPr>
          <w:p w14:paraId="558B09A5" w14:textId="2E6869AD" w:rsidR="00095BE0" w:rsidRPr="0026774E" w:rsidRDefault="00095BE0" w:rsidP="0015051E">
            <w:pPr>
              <w:rPr>
                <w:rFonts w:cstheme="minorHAnsi"/>
                <w:i/>
                <w:iCs/>
                <w:color w:val="008000"/>
              </w:rPr>
            </w:pPr>
          </w:p>
        </w:tc>
        <w:tc>
          <w:tcPr>
            <w:tcW w:w="3752" w:type="dxa"/>
            <w:tcBorders>
              <w:top w:val="single" w:sz="4" w:space="0" w:color="auto"/>
              <w:left w:val="single" w:sz="4" w:space="0" w:color="auto"/>
              <w:bottom w:val="single" w:sz="4" w:space="0" w:color="auto"/>
              <w:right w:val="single" w:sz="4" w:space="0" w:color="auto"/>
            </w:tcBorders>
          </w:tcPr>
          <w:p w14:paraId="51FDEBD0" w14:textId="77777777" w:rsidR="00095BE0" w:rsidRPr="0026774E" w:rsidRDefault="00095BE0" w:rsidP="0015051E">
            <w:pPr>
              <w:rPr>
                <w:rFonts w:cstheme="minorHAnsi"/>
                <w:b/>
                <w:bCs/>
              </w:rPr>
            </w:pPr>
          </w:p>
        </w:tc>
      </w:tr>
    </w:tbl>
    <w:p w14:paraId="2E447A23" w14:textId="77777777" w:rsidR="00095BE0" w:rsidRDefault="00095BE0" w:rsidP="00095BE0">
      <w:pPr>
        <w:spacing w:after="0" w:line="240" w:lineRule="auto"/>
        <w:rPr>
          <w:rFonts w:ascii="Open Sans" w:eastAsia="Times New Roman" w:hAnsi="Open Sans" w:cs="Open Sans"/>
          <w:color w:val="000000"/>
          <w:sz w:val="20"/>
          <w:szCs w:val="20"/>
        </w:rPr>
      </w:pPr>
    </w:p>
    <w:p w14:paraId="16B56877" w14:textId="77777777" w:rsidR="00861830" w:rsidRPr="00095BE0" w:rsidRDefault="00861830" w:rsidP="00095BE0"/>
    <w:sectPr w:rsidR="00861830" w:rsidRPr="00095BE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C6C7A" w14:textId="77777777" w:rsidR="00CB05B5" w:rsidRDefault="00CB05B5">
      <w:pPr>
        <w:spacing w:after="0" w:line="240" w:lineRule="auto"/>
      </w:pPr>
      <w:r>
        <w:separator/>
      </w:r>
    </w:p>
  </w:endnote>
  <w:endnote w:type="continuationSeparator" w:id="0">
    <w:p w14:paraId="6DB33B8C" w14:textId="77777777" w:rsidR="00CB05B5" w:rsidRDefault="00CB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C4D1B" w14:textId="7A29DC11" w:rsidR="00485163" w:rsidRPr="00A30EAC" w:rsidRDefault="00A30EAC" w:rsidP="00A30E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5B534" w14:textId="77777777" w:rsidR="00CB05B5" w:rsidRDefault="00CB05B5">
      <w:pPr>
        <w:spacing w:after="0" w:line="240" w:lineRule="auto"/>
      </w:pPr>
      <w:r>
        <w:separator/>
      </w:r>
    </w:p>
  </w:footnote>
  <w:footnote w:type="continuationSeparator" w:id="0">
    <w:p w14:paraId="12533274" w14:textId="77777777" w:rsidR="00CB05B5" w:rsidRDefault="00CB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6E06" w14:textId="77777777" w:rsidR="00485163" w:rsidRDefault="00776D98" w:rsidP="002B03E1">
    <w:pPr>
      <w:pStyle w:val="Header"/>
      <w:spacing w:after="120"/>
    </w:pPr>
    <w:r>
      <w:rPr>
        <w:noProof/>
      </w:rPr>
      <w:drawing>
        <wp:inline distT="0" distB="0" distL="0" distR="0" wp14:anchorId="436154C3" wp14:editId="07FD829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55BFC"/>
    <w:multiLevelType w:val="hybridMultilevel"/>
    <w:tmpl w:val="FE9A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9362D"/>
    <w:multiLevelType w:val="hybridMultilevel"/>
    <w:tmpl w:val="484E3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7520302">
    <w:abstractNumId w:val="2"/>
  </w:num>
  <w:num w:numId="2" w16cid:durableId="260378204">
    <w:abstractNumId w:val="0"/>
  </w:num>
  <w:num w:numId="3" w16cid:durableId="151631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801"/>
    <w:rsid w:val="0002657B"/>
    <w:rsid w:val="00095BE0"/>
    <w:rsid w:val="000E4A7A"/>
    <w:rsid w:val="002236C3"/>
    <w:rsid w:val="00297138"/>
    <w:rsid w:val="00407537"/>
    <w:rsid w:val="00481205"/>
    <w:rsid w:val="00575241"/>
    <w:rsid w:val="00745801"/>
    <w:rsid w:val="00776D98"/>
    <w:rsid w:val="00861830"/>
    <w:rsid w:val="008A6E01"/>
    <w:rsid w:val="00A30EAC"/>
    <w:rsid w:val="00AC53D4"/>
    <w:rsid w:val="00B53B11"/>
    <w:rsid w:val="00BC47D3"/>
    <w:rsid w:val="00CB05B5"/>
    <w:rsid w:val="00CF5805"/>
    <w:rsid w:val="00CF752E"/>
    <w:rsid w:val="00EE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47A"/>
  <w15:chartTrackingRefBased/>
  <w15:docId w15:val="{CE8A087F-BEC1-46F8-BF7E-05E411675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E0"/>
  </w:style>
  <w:style w:type="paragraph" w:styleId="Heading1">
    <w:name w:val="heading 1"/>
    <w:basedOn w:val="Normal"/>
    <w:next w:val="Normal"/>
    <w:link w:val="Heading1Char"/>
    <w:uiPriority w:val="9"/>
    <w:qFormat/>
    <w:rsid w:val="00776D9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76D9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98"/>
    <w:rPr>
      <w:rFonts w:asciiTheme="majorHAnsi" w:hAnsiTheme="majorHAnsi" w:cs="Open Sans"/>
      <w:bCs/>
      <w:sz w:val="28"/>
      <w:szCs w:val="20"/>
    </w:rPr>
  </w:style>
  <w:style w:type="character" w:customStyle="1" w:styleId="Heading2Char">
    <w:name w:val="Heading 2 Char"/>
    <w:basedOn w:val="DefaultParagraphFont"/>
    <w:link w:val="Heading2"/>
    <w:uiPriority w:val="9"/>
    <w:rsid w:val="00776D98"/>
    <w:rPr>
      <w:rFonts w:cs="Open Sans"/>
      <w:b/>
      <w:bCs/>
      <w:sz w:val="24"/>
      <w:szCs w:val="20"/>
    </w:rPr>
  </w:style>
  <w:style w:type="paragraph" w:styleId="Header">
    <w:name w:val="header"/>
    <w:basedOn w:val="Normal"/>
    <w:link w:val="HeaderChar"/>
    <w:uiPriority w:val="99"/>
    <w:unhideWhenUsed/>
    <w:rsid w:val="00776D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6D98"/>
  </w:style>
  <w:style w:type="paragraph" w:styleId="Footer">
    <w:name w:val="footer"/>
    <w:basedOn w:val="Normal"/>
    <w:link w:val="FooterChar"/>
    <w:uiPriority w:val="99"/>
    <w:unhideWhenUsed/>
    <w:rsid w:val="00776D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6D98"/>
  </w:style>
  <w:style w:type="paragraph" w:customStyle="1" w:styleId="Tabletext">
    <w:name w:val="Table text"/>
    <w:basedOn w:val="Normal"/>
    <w:qFormat/>
    <w:rsid w:val="00776D98"/>
    <w:pPr>
      <w:spacing w:before="120" w:after="120" w:line="240" w:lineRule="auto"/>
    </w:pPr>
  </w:style>
  <w:style w:type="character" w:customStyle="1" w:styleId="normaltextrun">
    <w:name w:val="normaltextrun"/>
    <w:basedOn w:val="DefaultParagraphFont"/>
    <w:rsid w:val="00776D98"/>
  </w:style>
  <w:style w:type="character" w:customStyle="1" w:styleId="eop">
    <w:name w:val="eop"/>
    <w:basedOn w:val="DefaultParagraphFont"/>
    <w:rsid w:val="00776D98"/>
  </w:style>
  <w:style w:type="table" w:styleId="TableGrid">
    <w:name w:val="Table Grid"/>
    <w:basedOn w:val="TableNormal"/>
    <w:uiPriority w:val="39"/>
    <w:rsid w:val="00095BE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30EA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35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161</Words>
  <Characters>919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12</cp:revision>
  <dcterms:created xsi:type="dcterms:W3CDTF">2022-05-25T13:34:00Z</dcterms:created>
  <dcterms:modified xsi:type="dcterms:W3CDTF">2023-08-30T20:00:00Z</dcterms:modified>
</cp:coreProperties>
</file>