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8AC5C" w14:textId="4FB2E50C" w:rsidR="00437180" w:rsidRPr="00AB1431" w:rsidRDefault="00437180" w:rsidP="00437180">
      <w:pPr>
        <w:pStyle w:val="Heading1"/>
        <w:spacing w:after="160"/>
        <w:rPr>
          <w:rFonts w:cstheme="majorHAnsi"/>
          <w:szCs w:val="28"/>
        </w:rPr>
      </w:pPr>
      <w:r w:rsidRPr="00AB1431">
        <w:rPr>
          <w:rFonts w:cstheme="majorHAnsi"/>
          <w:szCs w:val="28"/>
        </w:rPr>
        <w:t xml:space="preserve">Student Guide </w:t>
      </w:r>
    </w:p>
    <w:p w14:paraId="65994360" w14:textId="31BE347E" w:rsidR="00437180" w:rsidRPr="00073E49" w:rsidRDefault="00437180" w:rsidP="00437180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073E49">
        <w:rPr>
          <w:rFonts w:cstheme="minorHAnsi"/>
          <w:szCs w:val="24"/>
          <w:shd w:val="clear" w:color="auto" w:fill="FFFFFF"/>
        </w:rPr>
        <w:t>Lesson </w:t>
      </w:r>
      <w:r w:rsidRPr="00073E49">
        <w:rPr>
          <w:rFonts w:cstheme="minorHAnsi"/>
          <w:szCs w:val="24"/>
        </w:rPr>
        <w:t>2.16: Radar | Building Radar</w:t>
      </w:r>
      <w:r>
        <w:rPr>
          <w:rFonts w:cstheme="minorHAnsi"/>
          <w:szCs w:val="24"/>
        </w:rPr>
        <w:t>, Part II</w:t>
      </w:r>
    </w:p>
    <w:p w14:paraId="43BAA0C0" w14:textId="77777777" w:rsidR="00437180" w:rsidRPr="008A6170" w:rsidRDefault="00437180" w:rsidP="00437180">
      <w:pPr>
        <w:rPr>
          <w:rFonts w:cstheme="minorHAnsi"/>
        </w:rPr>
      </w:pPr>
      <w:r w:rsidRPr="008A6170">
        <w:rPr>
          <w:rFonts w:cstheme="minorHAnsi"/>
        </w:rPr>
        <w:t xml:space="preserve">Name: </w:t>
      </w:r>
    </w:p>
    <w:p w14:paraId="69B5CEA6" w14:textId="77777777" w:rsidR="00437180" w:rsidRPr="008A6170" w:rsidRDefault="00437180" w:rsidP="00437180">
      <w:pPr>
        <w:rPr>
          <w:rFonts w:cstheme="minorHAnsi"/>
        </w:rPr>
      </w:pPr>
      <w:r w:rsidRPr="008A6170">
        <w:rPr>
          <w:rFonts w:cstheme="minorHAnsi"/>
        </w:rPr>
        <w:t xml:space="preserve">Date: </w:t>
      </w:r>
    </w:p>
    <w:p w14:paraId="7EC59B88" w14:textId="77777777" w:rsidR="00437180" w:rsidRPr="008A6170" w:rsidRDefault="00437180" w:rsidP="00437180">
      <w:pPr>
        <w:pStyle w:val="Tabletext"/>
        <w:rPr>
          <w:rFonts w:cstheme="minorHAnsi"/>
          <w:b/>
          <w:bCs/>
        </w:rPr>
      </w:pPr>
      <w:r w:rsidRPr="008A6170">
        <w:rPr>
          <w:rFonts w:cstheme="minorHAnsi"/>
          <w:b/>
          <w:bCs/>
        </w:rPr>
        <w:t>Bellringer:</w:t>
      </w:r>
    </w:p>
    <w:p w14:paraId="7DEC9974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 xml:space="preserve">Read the following scenario and rewrite the script to include specific, concrete, and observable directions. </w:t>
      </w:r>
    </w:p>
    <w:p w14:paraId="78C7EA74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287A52F6" w14:textId="77777777" w:rsidR="00437180" w:rsidRPr="008A6170" w:rsidRDefault="00437180" w:rsidP="00437180">
      <w:pPr>
        <w:spacing w:after="0" w:line="240" w:lineRule="auto"/>
        <w:jc w:val="center"/>
        <w:rPr>
          <w:rFonts w:eastAsia="Times New Roman" w:cstheme="minorHAnsi"/>
          <w:i/>
          <w:iCs/>
          <w:color w:val="000000"/>
        </w:rPr>
      </w:pPr>
      <w:r w:rsidRPr="008A6170">
        <w:rPr>
          <w:rFonts w:eastAsia="Times New Roman" w:cstheme="minorHAnsi"/>
          <w:i/>
          <w:iCs/>
          <w:color w:val="000000"/>
        </w:rPr>
        <w:t>Scenario: “Good morning! Please follow our morning procedures as you enter the class and get started on your bellringer.”</w:t>
      </w:r>
    </w:p>
    <w:p w14:paraId="77CD73B7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1FDD3735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049BAC52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>Revised directions:</w:t>
      </w:r>
    </w:p>
    <w:p w14:paraId="632E84E0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17371452" w14:textId="77777777" w:rsidR="00437180" w:rsidRPr="007273D0" w:rsidRDefault="00437180" w:rsidP="00437180">
      <w:pPr>
        <w:spacing w:after="0" w:line="240" w:lineRule="auto"/>
        <w:rPr>
          <w:rFonts w:eastAsia="Times New Roman" w:cstheme="minorHAnsi"/>
          <w:color w:val="008000"/>
        </w:rPr>
      </w:pPr>
    </w:p>
    <w:p w14:paraId="3713495C" w14:textId="77777777" w:rsidR="00437180" w:rsidRDefault="00437180" w:rsidP="00437180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>
        <w:rPr>
          <w:rStyle w:val="eop"/>
          <w:rFonts w:cstheme="minorHAnsi"/>
          <w:b/>
          <w:bCs/>
          <w:color w:val="000000"/>
          <w:shd w:val="clear" w:color="auto" w:fill="FFFFFF"/>
        </w:rPr>
        <w:br w:type="page"/>
      </w:r>
    </w:p>
    <w:p w14:paraId="79F21168" w14:textId="77777777" w:rsidR="00437180" w:rsidRPr="00242E24" w:rsidRDefault="00437180" w:rsidP="00437180">
      <w:pPr>
        <w:rPr>
          <w:rStyle w:val="eop"/>
          <w:rFonts w:cstheme="minorHAnsi"/>
          <w:color w:val="000000"/>
          <w:shd w:val="clear" w:color="auto" w:fill="FFFFFF"/>
        </w:rPr>
      </w:pPr>
      <w:r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Key Terms</w:t>
      </w:r>
    </w:p>
    <w:p w14:paraId="5692AB74" w14:textId="77777777" w:rsidR="00437180" w:rsidRPr="00242E24" w:rsidRDefault="00437180" w:rsidP="00437180">
      <w:pPr>
        <w:rPr>
          <w:rStyle w:val="eop"/>
          <w:rFonts w:cstheme="minorHAnsi"/>
          <w:color w:val="000000"/>
          <w:shd w:val="clear" w:color="auto" w:fill="FFFFFF"/>
        </w:rPr>
      </w:pPr>
      <w:r w:rsidRPr="00242E24">
        <w:rPr>
          <w:rStyle w:val="eop"/>
          <w:rFonts w:cstheme="minorHAnsi"/>
          <w:color w:val="000000"/>
          <w:shd w:val="clear" w:color="auto" w:fill="FFFFFF"/>
        </w:rPr>
        <w:t>Define the key terms below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1790"/>
        <w:gridCol w:w="7555"/>
      </w:tblGrid>
      <w:tr w:rsidR="00437180" w:rsidRPr="008A6170" w14:paraId="17BFF4BF" w14:textId="77777777" w:rsidTr="0046609E">
        <w:trPr>
          <w:trHeight w:hRule="exact" w:val="720"/>
        </w:trPr>
        <w:tc>
          <w:tcPr>
            <w:tcW w:w="1790" w:type="dxa"/>
            <w:hideMark/>
          </w:tcPr>
          <w:p w14:paraId="53C877E7" w14:textId="77777777" w:rsidR="00437180" w:rsidRPr="008A6170" w:rsidRDefault="00437180" w:rsidP="0015051E">
            <w:pPr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Observable Directions</w:t>
            </w:r>
          </w:p>
        </w:tc>
        <w:tc>
          <w:tcPr>
            <w:tcW w:w="7555" w:type="dxa"/>
          </w:tcPr>
          <w:p w14:paraId="4CACAEEF" w14:textId="7D9C15A3" w:rsidR="00437180" w:rsidRPr="00BD4705" w:rsidRDefault="00437180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437180" w:rsidRPr="008A6170" w14:paraId="4C736543" w14:textId="77777777" w:rsidTr="0046609E">
        <w:trPr>
          <w:trHeight w:hRule="exact" w:val="720"/>
        </w:trPr>
        <w:tc>
          <w:tcPr>
            <w:tcW w:w="1790" w:type="dxa"/>
            <w:hideMark/>
          </w:tcPr>
          <w:p w14:paraId="3A1D08C5" w14:textId="77777777" w:rsidR="00437180" w:rsidRPr="008A6170" w:rsidRDefault="00437180" w:rsidP="0015051E">
            <w:pPr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Specific</w:t>
            </w:r>
          </w:p>
        </w:tc>
        <w:tc>
          <w:tcPr>
            <w:tcW w:w="7555" w:type="dxa"/>
          </w:tcPr>
          <w:p w14:paraId="06E64F0D" w14:textId="67F6FBC2" w:rsidR="00437180" w:rsidRPr="00BD4705" w:rsidRDefault="00437180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437180" w:rsidRPr="008A6170" w14:paraId="6E25423E" w14:textId="77777777" w:rsidTr="0046609E">
        <w:trPr>
          <w:trHeight w:hRule="exact" w:val="720"/>
        </w:trPr>
        <w:tc>
          <w:tcPr>
            <w:tcW w:w="1790" w:type="dxa"/>
            <w:hideMark/>
          </w:tcPr>
          <w:p w14:paraId="02009662" w14:textId="77777777" w:rsidR="00437180" w:rsidRPr="008A6170" w:rsidRDefault="00437180" w:rsidP="0015051E">
            <w:pPr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Concrete</w:t>
            </w:r>
          </w:p>
        </w:tc>
        <w:tc>
          <w:tcPr>
            <w:tcW w:w="7555" w:type="dxa"/>
          </w:tcPr>
          <w:p w14:paraId="6B95D550" w14:textId="6EC7ECFB" w:rsidR="00437180" w:rsidRPr="00BD4705" w:rsidRDefault="00437180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437180" w:rsidRPr="008A6170" w14:paraId="7D8FE365" w14:textId="77777777" w:rsidTr="0046609E">
        <w:trPr>
          <w:trHeight w:hRule="exact" w:val="720"/>
        </w:trPr>
        <w:tc>
          <w:tcPr>
            <w:tcW w:w="1790" w:type="dxa"/>
            <w:hideMark/>
          </w:tcPr>
          <w:p w14:paraId="266B2FBF" w14:textId="77777777" w:rsidR="00437180" w:rsidRPr="008A6170" w:rsidRDefault="00437180" w:rsidP="0015051E">
            <w:pPr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 xml:space="preserve">Radar </w:t>
            </w:r>
          </w:p>
        </w:tc>
        <w:tc>
          <w:tcPr>
            <w:tcW w:w="7555" w:type="dxa"/>
          </w:tcPr>
          <w:p w14:paraId="79138986" w14:textId="06DB46A8" w:rsidR="00437180" w:rsidRPr="00BD4705" w:rsidRDefault="00437180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437180" w:rsidRPr="008A6170" w14:paraId="58E68A6B" w14:textId="77777777" w:rsidTr="0046609E">
        <w:trPr>
          <w:trHeight w:hRule="exact" w:val="720"/>
        </w:trPr>
        <w:tc>
          <w:tcPr>
            <w:tcW w:w="1790" w:type="dxa"/>
            <w:hideMark/>
          </w:tcPr>
          <w:p w14:paraId="14139480" w14:textId="77777777" w:rsidR="00437180" w:rsidRPr="008A6170" w:rsidRDefault="00437180" w:rsidP="0015051E">
            <w:pPr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Scanning</w:t>
            </w:r>
          </w:p>
        </w:tc>
        <w:tc>
          <w:tcPr>
            <w:tcW w:w="7555" w:type="dxa"/>
          </w:tcPr>
          <w:p w14:paraId="4E34C140" w14:textId="25325D0C" w:rsidR="00437180" w:rsidRPr="00BD4705" w:rsidRDefault="00437180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437180" w:rsidRPr="008A6170" w14:paraId="4109A01D" w14:textId="77777777" w:rsidTr="0046609E">
        <w:trPr>
          <w:trHeight w:hRule="exact" w:val="720"/>
        </w:trPr>
        <w:tc>
          <w:tcPr>
            <w:tcW w:w="1790" w:type="dxa"/>
            <w:hideMark/>
          </w:tcPr>
          <w:p w14:paraId="1F59005E" w14:textId="77777777" w:rsidR="00437180" w:rsidRPr="008A6170" w:rsidRDefault="00437180" w:rsidP="0015051E">
            <w:pPr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Pastore’s Perch</w:t>
            </w:r>
          </w:p>
        </w:tc>
        <w:tc>
          <w:tcPr>
            <w:tcW w:w="7555" w:type="dxa"/>
          </w:tcPr>
          <w:p w14:paraId="346FD34A" w14:textId="182849D0" w:rsidR="00437180" w:rsidRPr="00BD4705" w:rsidRDefault="00437180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29505765" w14:textId="77777777" w:rsidR="00437180" w:rsidRDefault="00437180" w:rsidP="00437180">
      <w:pPr>
        <w:spacing w:after="0" w:line="240" w:lineRule="auto"/>
        <w:rPr>
          <w:rFonts w:eastAsia="Times New Roman" w:cstheme="minorHAnsi"/>
          <w:b/>
          <w:bCs/>
        </w:rPr>
      </w:pPr>
    </w:p>
    <w:p w14:paraId="0A3595E3" w14:textId="77777777" w:rsidR="00437180" w:rsidRDefault="00437180" w:rsidP="00437180">
      <w:pPr>
        <w:spacing w:after="0" w:line="240" w:lineRule="auto"/>
        <w:rPr>
          <w:rFonts w:eastAsia="Times New Roman" w:cstheme="minorHAnsi"/>
          <w:b/>
          <w:bCs/>
        </w:rPr>
      </w:pPr>
    </w:p>
    <w:p w14:paraId="44C3D0EC" w14:textId="77777777" w:rsidR="00437180" w:rsidRDefault="00437180" w:rsidP="00437180">
      <w:pPr>
        <w:spacing w:after="0" w:line="240" w:lineRule="auto"/>
        <w:rPr>
          <w:rFonts w:eastAsia="Times New Roman" w:cstheme="minorHAnsi"/>
          <w:b/>
          <w:bCs/>
        </w:rPr>
      </w:pPr>
    </w:p>
    <w:p w14:paraId="2732D510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b/>
          <w:bCs/>
        </w:rPr>
      </w:pPr>
      <w:r w:rsidRPr="008A6170">
        <w:rPr>
          <w:rFonts w:eastAsia="Times New Roman" w:cstheme="minorHAnsi"/>
          <w:b/>
          <w:bCs/>
        </w:rPr>
        <w:t>Practice 1: Analyze Building Radar in action</w:t>
      </w:r>
    </w:p>
    <w:p w14:paraId="64248CCB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b/>
          <w:bCs/>
        </w:rPr>
      </w:pPr>
    </w:p>
    <w:p w14:paraId="693A3A9C" w14:textId="77777777" w:rsidR="00437180" w:rsidRPr="008A6170" w:rsidRDefault="00437180" w:rsidP="00437180">
      <w:pPr>
        <w:rPr>
          <w:rFonts w:eastAsia="Times New Roman" w:cstheme="minorHAnsi"/>
          <w:i/>
          <w:iCs/>
          <w:color w:val="000000"/>
        </w:rPr>
      </w:pPr>
      <w:r w:rsidRPr="008A6170">
        <w:rPr>
          <w:rFonts w:cstheme="minorHAnsi"/>
        </w:rPr>
        <w:t xml:space="preserve">As you watch </w:t>
      </w:r>
      <w:r w:rsidRPr="008A6170">
        <w:rPr>
          <w:rFonts w:eastAsia="Times New Roman" w:cstheme="minorHAnsi"/>
          <w:color w:val="000000"/>
        </w:rPr>
        <w:t>“Building Radar: Doug Lemov and Jabali Sawicki,” note key points Doug and Jabali discuss that can help a teacher “see the room.</w:t>
      </w:r>
      <w:r w:rsidRPr="008A6170">
        <w:rPr>
          <w:rFonts w:eastAsia="Times New Roman" w:cstheme="minorHAnsi"/>
          <w:i/>
          <w:iCs/>
          <w:color w:val="000000"/>
        </w:rPr>
        <w:t>”</w:t>
      </w:r>
    </w:p>
    <w:p w14:paraId="79E75DF7" w14:textId="77777777" w:rsidR="00437180" w:rsidRPr="008A6170" w:rsidRDefault="00437180" w:rsidP="00437180">
      <w:pPr>
        <w:pStyle w:val="ListParagraph"/>
        <w:numPr>
          <w:ilvl w:val="0"/>
          <w:numId w:val="4"/>
        </w:numPr>
        <w:spacing w:line="256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 xml:space="preserve">How did Kerri intentionally “see the room”? </w:t>
      </w:r>
    </w:p>
    <w:p w14:paraId="3C0CD121" w14:textId="77777777" w:rsidR="00437180" w:rsidRPr="008A6170" w:rsidRDefault="00437180" w:rsidP="00437180">
      <w:pPr>
        <w:pStyle w:val="ListParagraph"/>
        <w:rPr>
          <w:rFonts w:eastAsia="Times New Roman" w:cstheme="minorHAnsi"/>
          <w:color w:val="000000"/>
        </w:rPr>
      </w:pPr>
    </w:p>
    <w:p w14:paraId="1FE8F147" w14:textId="77777777" w:rsidR="00437180" w:rsidRDefault="00437180" w:rsidP="00437180">
      <w:pPr>
        <w:rPr>
          <w:rFonts w:eastAsia="Times New Roman" w:cstheme="minorHAnsi"/>
          <w:color w:val="000000"/>
        </w:rPr>
      </w:pPr>
    </w:p>
    <w:p w14:paraId="0A5D3FB6" w14:textId="77777777" w:rsidR="00437180" w:rsidRDefault="00437180" w:rsidP="00437180">
      <w:pPr>
        <w:rPr>
          <w:rFonts w:eastAsia="Times New Roman" w:cstheme="minorHAnsi"/>
          <w:color w:val="000000"/>
        </w:rPr>
      </w:pPr>
    </w:p>
    <w:p w14:paraId="65806C0F" w14:textId="77777777" w:rsidR="00437180" w:rsidRDefault="00437180" w:rsidP="00437180">
      <w:pPr>
        <w:rPr>
          <w:rFonts w:eastAsia="Times New Roman" w:cstheme="minorHAnsi"/>
          <w:color w:val="000000"/>
        </w:rPr>
      </w:pPr>
    </w:p>
    <w:p w14:paraId="44F17180" w14:textId="77777777" w:rsidR="00437180" w:rsidRPr="008A6170" w:rsidRDefault="00437180" w:rsidP="00437180">
      <w:pPr>
        <w:rPr>
          <w:rFonts w:eastAsia="Times New Roman" w:cstheme="minorHAnsi"/>
          <w:color w:val="000000"/>
        </w:rPr>
      </w:pPr>
    </w:p>
    <w:p w14:paraId="467CE983" w14:textId="77777777" w:rsidR="00437180" w:rsidRPr="008A6170" w:rsidRDefault="00437180" w:rsidP="00437180">
      <w:pPr>
        <w:pStyle w:val="ListParagraph"/>
        <w:numPr>
          <w:ilvl w:val="0"/>
          <w:numId w:val="4"/>
        </w:numPr>
        <w:spacing w:line="256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 xml:space="preserve">Why is it important to scan the room every few minutes and after key directions?  </w:t>
      </w:r>
    </w:p>
    <w:p w14:paraId="411733B0" w14:textId="77777777" w:rsidR="00437180" w:rsidRPr="008A6170" w:rsidRDefault="00437180" w:rsidP="00437180">
      <w:pPr>
        <w:pStyle w:val="ListParagraph"/>
        <w:rPr>
          <w:rFonts w:eastAsia="Times New Roman" w:cstheme="minorHAnsi"/>
          <w:i/>
          <w:iCs/>
          <w:color w:val="70AD47" w:themeColor="accent6"/>
        </w:rPr>
      </w:pPr>
    </w:p>
    <w:p w14:paraId="10B08725" w14:textId="77777777" w:rsidR="00437180" w:rsidRPr="008A6170" w:rsidRDefault="00437180" w:rsidP="00437180">
      <w:pPr>
        <w:rPr>
          <w:rFonts w:eastAsia="Times New Roman" w:cstheme="minorHAnsi"/>
          <w:i/>
          <w:iCs/>
          <w:color w:val="000000"/>
        </w:rPr>
      </w:pPr>
    </w:p>
    <w:p w14:paraId="5F3D51DC" w14:textId="77777777" w:rsidR="00437180" w:rsidRDefault="00437180" w:rsidP="00437180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br w:type="page"/>
      </w:r>
    </w:p>
    <w:p w14:paraId="4E7A4055" w14:textId="77777777" w:rsidR="00437180" w:rsidRPr="008A6170" w:rsidRDefault="00437180" w:rsidP="00437180">
      <w:pPr>
        <w:rPr>
          <w:rFonts w:eastAsia="Times New Roman" w:cstheme="minorHAnsi"/>
          <w:b/>
          <w:bCs/>
        </w:rPr>
      </w:pPr>
      <w:r w:rsidRPr="008A6170">
        <w:rPr>
          <w:rFonts w:eastAsia="Times New Roman" w:cstheme="minorHAnsi"/>
          <w:b/>
          <w:bCs/>
        </w:rPr>
        <w:lastRenderedPageBreak/>
        <w:t>Notes on Pastore’s Perch</w:t>
      </w:r>
    </w:p>
    <w:p w14:paraId="4302EDCC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>Use this space to record notes on Pastore’s Perch.</w:t>
      </w:r>
    </w:p>
    <w:p w14:paraId="62697AAE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48218FA8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3A17D38A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6D6D2CB0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28E4E20D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539F7369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6054FB02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0C5DF642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6C6EA5CF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6DD0FE76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0503FC62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697D0876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1BCF8FE5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4A9108B5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3907D814" w14:textId="77777777" w:rsidR="00437180" w:rsidRPr="008A6170" w:rsidRDefault="00437180" w:rsidP="00437180">
      <w:pPr>
        <w:spacing w:line="240" w:lineRule="auto"/>
        <w:contextualSpacing/>
        <w:rPr>
          <w:rFonts w:eastAsia="Times New Roman" w:cstheme="minorHAnsi"/>
          <w:b/>
          <w:bCs/>
        </w:rPr>
      </w:pPr>
      <w:r w:rsidRPr="008A6170">
        <w:rPr>
          <w:rFonts w:eastAsia="Times New Roman" w:cstheme="minorHAnsi"/>
          <w:b/>
          <w:bCs/>
        </w:rPr>
        <w:t xml:space="preserve">Practice 2: Plan &amp; Deliver </w:t>
      </w:r>
    </w:p>
    <w:p w14:paraId="7CF94650" w14:textId="77777777" w:rsidR="00437180" w:rsidRPr="008A6170" w:rsidRDefault="00437180" w:rsidP="00437180">
      <w:pPr>
        <w:spacing w:line="240" w:lineRule="auto"/>
        <w:contextualSpacing/>
        <w:rPr>
          <w:rFonts w:eastAsia="Times New Roman" w:cstheme="minorHAnsi"/>
          <w:b/>
          <w:bCs/>
        </w:rPr>
      </w:pPr>
    </w:p>
    <w:p w14:paraId="020B5D1C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 xml:space="preserve">Plan a specific, concrete, and observable direction for a common scenario in the classroom (morning routine, moving into group work, group discussions, packing up, transitioning to a new activity, etc.). </w:t>
      </w:r>
    </w:p>
    <w:p w14:paraId="08FF99F9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50C28BAC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>Draft Directions:</w:t>
      </w:r>
    </w:p>
    <w:p w14:paraId="52752861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1B5597A0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20DFF0DC" w14:textId="77777777" w:rsidR="0043718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7B542D75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3DA6A72C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3D6818DA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  <w:color w:val="000000"/>
        </w:rPr>
      </w:pPr>
    </w:p>
    <w:p w14:paraId="5D8E432D" w14:textId="77777777" w:rsidR="00437180" w:rsidRDefault="00437180" w:rsidP="00437180">
      <w:pPr>
        <w:spacing w:after="0" w:line="240" w:lineRule="auto"/>
        <w:rPr>
          <w:rFonts w:eastAsia="Times New Roman" w:cstheme="minorHAnsi"/>
        </w:rPr>
      </w:pPr>
    </w:p>
    <w:p w14:paraId="35B40956" w14:textId="77777777" w:rsidR="00437180" w:rsidRDefault="00437180" w:rsidP="00437180">
      <w:pPr>
        <w:spacing w:after="0" w:line="240" w:lineRule="auto"/>
        <w:rPr>
          <w:rFonts w:eastAsia="Times New Roman" w:cstheme="minorHAnsi"/>
        </w:rPr>
      </w:pPr>
    </w:p>
    <w:p w14:paraId="56D708F9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 xml:space="preserve">In rounds, each group member will practice delivering their directions utilizing the Radar technique. While each person presents, the group members will observe and provide feedback using the </w:t>
      </w:r>
      <w:r>
        <w:rPr>
          <w:rFonts w:eastAsia="Times New Roman" w:cstheme="minorHAnsi"/>
        </w:rPr>
        <w:t>Feedback Rubric provided.</w:t>
      </w:r>
    </w:p>
    <w:p w14:paraId="12802568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</w:rPr>
      </w:pPr>
    </w:p>
    <w:p w14:paraId="5927BE4D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>Each round will focus on the following:</w:t>
      </w:r>
    </w:p>
    <w:p w14:paraId="64BC80AA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</w:rPr>
      </w:pPr>
    </w:p>
    <w:p w14:paraId="2EA0DACB" w14:textId="77777777" w:rsidR="00437180" w:rsidRPr="008A6170" w:rsidRDefault="00437180" w:rsidP="0043718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>Round 1: Practice delivering the specific, concrete, observable directions you planned.</w:t>
      </w:r>
    </w:p>
    <w:p w14:paraId="6BF659D6" w14:textId="77777777" w:rsidR="00437180" w:rsidRPr="008A6170" w:rsidRDefault="00437180" w:rsidP="0043718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>Round 2: Practice delivering your directions while scanning.</w:t>
      </w:r>
    </w:p>
    <w:p w14:paraId="64E15A81" w14:textId="77777777" w:rsidR="00437180" w:rsidRPr="008A6170" w:rsidRDefault="00437180" w:rsidP="0043718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 xml:space="preserve">Round 3: Deliver your directions, move to Pastore’s Perch, and scan from there. </w:t>
      </w:r>
    </w:p>
    <w:p w14:paraId="3459F921" w14:textId="77777777" w:rsidR="00437180" w:rsidRPr="008A6170" w:rsidRDefault="00437180" w:rsidP="00437180">
      <w:pPr>
        <w:spacing w:after="0" w:line="240" w:lineRule="auto"/>
        <w:rPr>
          <w:rFonts w:eastAsia="Times New Roman" w:cstheme="minorHAnsi"/>
        </w:rPr>
      </w:pPr>
    </w:p>
    <w:p w14:paraId="7AB740E6" w14:textId="77777777" w:rsidR="00437180" w:rsidRDefault="00437180" w:rsidP="0043718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6341B68E" w14:textId="77777777" w:rsidR="00437180" w:rsidRPr="00CA7E12" w:rsidRDefault="00437180" w:rsidP="00437180">
      <w:pPr>
        <w:rPr>
          <w:rFonts w:cstheme="minorHAnsi"/>
          <w:b/>
          <w:bCs/>
        </w:rPr>
      </w:pPr>
      <w:r w:rsidRPr="00CA7E12">
        <w:rPr>
          <w:rFonts w:cstheme="minorHAnsi"/>
          <w:b/>
          <w:bCs/>
        </w:rPr>
        <w:lastRenderedPageBreak/>
        <w:t>Feedback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7180" w:rsidRPr="008A6170" w14:paraId="3C6EFC1F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614A" w14:textId="77777777" w:rsidR="00437180" w:rsidRPr="008A6170" w:rsidRDefault="00437180" w:rsidP="0015051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24FD0" w14:textId="77777777" w:rsidR="00437180" w:rsidRPr="008A6170" w:rsidRDefault="00437180" w:rsidP="0015051E">
            <w:pPr>
              <w:jc w:val="center"/>
              <w:rPr>
                <w:rFonts w:cstheme="minorHAnsi"/>
                <w:b/>
                <w:bCs/>
              </w:rPr>
            </w:pPr>
            <w:r w:rsidRPr="008A6170">
              <w:rPr>
                <w:rFonts w:cstheme="minorHAnsi"/>
                <w:b/>
                <w:bCs/>
              </w:rPr>
              <w:t>Still Working on It. Provide Suggestions for Improvement.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CC92F" w14:textId="77777777" w:rsidR="00437180" w:rsidRPr="008A6170" w:rsidRDefault="00437180" w:rsidP="0015051E">
            <w:pPr>
              <w:jc w:val="center"/>
              <w:rPr>
                <w:rFonts w:cstheme="minorHAnsi"/>
                <w:b/>
                <w:bCs/>
              </w:rPr>
            </w:pPr>
            <w:r w:rsidRPr="008A6170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437180" w:rsidRPr="008A6170" w14:paraId="7240CF85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0842" w14:textId="77777777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  <w:p w14:paraId="70087B07" w14:textId="77777777" w:rsidR="00437180" w:rsidRPr="008A6170" w:rsidRDefault="00437180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>Specific</w:t>
            </w:r>
            <w:r w:rsidRPr="008A6170">
              <w:rPr>
                <w:rFonts w:eastAsia="Times New Roman" w:cstheme="minorHAnsi"/>
                <w:color w:val="000000"/>
              </w:rPr>
              <w:t>: The directions are clearly defined or identified.</w:t>
            </w:r>
          </w:p>
          <w:p w14:paraId="1064BE72" w14:textId="77777777" w:rsidR="00437180" w:rsidRPr="008A6170" w:rsidRDefault="00437180" w:rsidP="0015051E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DB7B" w14:textId="24000179" w:rsidR="00437180" w:rsidRPr="00CA7E12" w:rsidRDefault="00437180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BCC5" w14:textId="56C022B3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</w:tc>
      </w:tr>
      <w:tr w:rsidR="00437180" w:rsidRPr="008A6170" w14:paraId="0984EFB9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081E" w14:textId="77777777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  <w:p w14:paraId="545248D4" w14:textId="77777777" w:rsidR="00437180" w:rsidRPr="008A6170" w:rsidRDefault="00437180" w:rsidP="0015051E">
            <w:pPr>
              <w:rPr>
                <w:rFonts w:cstheme="minorHAnsi"/>
              </w:rPr>
            </w:pPr>
            <w:r w:rsidRPr="008A6170">
              <w:rPr>
                <w:rFonts w:cstheme="minorHAnsi"/>
                <w:b/>
                <w:bCs/>
              </w:rPr>
              <w:t xml:space="preserve">Concrete: </w:t>
            </w:r>
            <w:r w:rsidRPr="008A6170">
              <w:rPr>
                <w:rFonts w:cstheme="minorHAnsi"/>
              </w:rPr>
              <w:t>The directions provide specific instructions or actions.</w:t>
            </w:r>
          </w:p>
          <w:p w14:paraId="73C0D65D" w14:textId="77777777" w:rsidR="00437180" w:rsidRPr="008A6170" w:rsidRDefault="00437180" w:rsidP="0015051E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9676" w14:textId="10C00F0E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FD44" w14:textId="2F454DA2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</w:tc>
      </w:tr>
      <w:tr w:rsidR="00437180" w:rsidRPr="008A6170" w14:paraId="65C478F1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53C3" w14:textId="77777777" w:rsidR="00437180" w:rsidRPr="008A6170" w:rsidRDefault="00437180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6AB34B96" w14:textId="77777777" w:rsidR="00437180" w:rsidRPr="008A6170" w:rsidRDefault="00437180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 w:themeColor="text1"/>
              </w:rPr>
              <w:t>Observable</w:t>
            </w:r>
            <w:r w:rsidRPr="008A6170">
              <w:rPr>
                <w:rFonts w:eastAsia="Times New Roman" w:cstheme="minorHAnsi"/>
                <w:color w:val="000000" w:themeColor="text1"/>
              </w:rPr>
              <w:t xml:space="preserve">: The directions  allow the teacher to accurately see if students are meeting the expectation.  </w:t>
            </w:r>
          </w:p>
          <w:p w14:paraId="7B679AF8" w14:textId="77777777" w:rsidR="00437180" w:rsidRPr="008A6170" w:rsidRDefault="00437180" w:rsidP="0015051E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285C" w14:textId="44A0A95F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62C76" w14:textId="330E3F57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</w:tc>
      </w:tr>
      <w:tr w:rsidR="00437180" w:rsidRPr="008A6170" w14:paraId="7A2635AB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99BB" w14:textId="77777777" w:rsidR="00437180" w:rsidRPr="008A6170" w:rsidRDefault="00437180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DF66F27" w14:textId="77777777" w:rsidR="00437180" w:rsidRPr="008A6170" w:rsidRDefault="00437180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 xml:space="preserve">Scanning: </w:t>
            </w:r>
            <w:r w:rsidRPr="008A6170">
              <w:rPr>
                <w:rFonts w:eastAsia="Times New Roman" w:cstheme="minorHAnsi"/>
                <w:color w:val="000000"/>
              </w:rPr>
              <w:t>Looks consistently and intentionally across the entire classroom</w:t>
            </w:r>
          </w:p>
          <w:p w14:paraId="32130B4D" w14:textId="77777777" w:rsidR="00437180" w:rsidRPr="008A6170" w:rsidRDefault="00437180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648A" w14:textId="10E808CF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B443" w14:textId="628E8743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</w:tc>
      </w:tr>
      <w:tr w:rsidR="00437180" w:rsidRPr="008A6170" w14:paraId="21B6E5F5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DE54" w14:textId="77777777" w:rsidR="00437180" w:rsidRPr="008A6170" w:rsidRDefault="00437180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5B8F0412" w14:textId="77777777" w:rsidR="00437180" w:rsidRPr="008A6170" w:rsidRDefault="00437180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>Pastore’s Perch</w:t>
            </w:r>
            <w:r w:rsidRPr="008A6170">
              <w:rPr>
                <w:rFonts w:eastAsia="Times New Roman" w:cstheme="minorHAnsi"/>
                <w:color w:val="000000"/>
              </w:rPr>
              <w:t>: Observes from the corner of the room</w:t>
            </w:r>
          </w:p>
          <w:p w14:paraId="189C124A" w14:textId="77777777" w:rsidR="00437180" w:rsidRPr="008A6170" w:rsidRDefault="00437180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5C01" w14:textId="02E7C49A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51E6" w14:textId="30A69D28" w:rsidR="00437180" w:rsidRPr="008A6170" w:rsidRDefault="00437180" w:rsidP="0015051E">
            <w:pPr>
              <w:rPr>
                <w:rFonts w:cstheme="minorHAnsi"/>
                <w:b/>
                <w:bCs/>
              </w:rPr>
            </w:pPr>
          </w:p>
        </w:tc>
      </w:tr>
    </w:tbl>
    <w:p w14:paraId="00A0B629" w14:textId="77777777" w:rsidR="00437180" w:rsidRDefault="00437180" w:rsidP="00437180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</w:p>
    <w:p w14:paraId="3078E151" w14:textId="77777777" w:rsidR="00437180" w:rsidRPr="00B43367" w:rsidRDefault="00437180" w:rsidP="00437180"/>
    <w:p w14:paraId="7C47A0CD" w14:textId="1DF5F501" w:rsidR="00861830" w:rsidRPr="00437180" w:rsidRDefault="00861830" w:rsidP="00437180"/>
    <w:sectPr w:rsidR="00861830" w:rsidRPr="0043718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2095" w14:textId="77777777" w:rsidR="00E64A6C" w:rsidRDefault="00E64A6C" w:rsidP="004E4F0D">
      <w:pPr>
        <w:spacing w:after="0" w:line="240" w:lineRule="auto"/>
      </w:pPr>
      <w:r>
        <w:separator/>
      </w:r>
    </w:p>
  </w:endnote>
  <w:endnote w:type="continuationSeparator" w:id="0">
    <w:p w14:paraId="5DA202AD" w14:textId="77777777" w:rsidR="00E64A6C" w:rsidRDefault="00E64A6C" w:rsidP="004E4F0D">
      <w:pPr>
        <w:spacing w:after="0" w:line="240" w:lineRule="auto"/>
      </w:pPr>
      <w:r>
        <w:continuationSeparator/>
      </w:r>
    </w:p>
  </w:endnote>
  <w:endnote w:type="continuationNotice" w:id="1">
    <w:p w14:paraId="5803C976" w14:textId="77777777" w:rsidR="00E64A6C" w:rsidRDefault="00E6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546E3398" w:rsidR="004E4F0D" w:rsidRPr="0046609E" w:rsidRDefault="0046609E" w:rsidP="0046609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2807" w14:textId="77777777" w:rsidR="00E64A6C" w:rsidRDefault="00E64A6C" w:rsidP="004E4F0D">
      <w:pPr>
        <w:spacing w:after="0" w:line="240" w:lineRule="auto"/>
      </w:pPr>
      <w:r>
        <w:separator/>
      </w:r>
    </w:p>
  </w:footnote>
  <w:footnote w:type="continuationSeparator" w:id="0">
    <w:p w14:paraId="3389944D" w14:textId="77777777" w:rsidR="00E64A6C" w:rsidRDefault="00E64A6C" w:rsidP="004E4F0D">
      <w:pPr>
        <w:spacing w:after="0" w:line="240" w:lineRule="auto"/>
      </w:pPr>
      <w:r>
        <w:continuationSeparator/>
      </w:r>
    </w:p>
  </w:footnote>
  <w:footnote w:type="continuationNotice" w:id="1">
    <w:p w14:paraId="043D282F" w14:textId="77777777" w:rsidR="00E64A6C" w:rsidRDefault="00E6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04A93"/>
    <w:multiLevelType w:val="hybridMultilevel"/>
    <w:tmpl w:val="61F68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1514F"/>
    <w:multiLevelType w:val="hybridMultilevel"/>
    <w:tmpl w:val="1D744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03DAC"/>
    <w:multiLevelType w:val="hybridMultilevel"/>
    <w:tmpl w:val="47305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553714">
    <w:abstractNumId w:val="0"/>
  </w:num>
  <w:num w:numId="2" w16cid:durableId="1931352164">
    <w:abstractNumId w:val="4"/>
  </w:num>
  <w:num w:numId="3" w16cid:durableId="205609139">
    <w:abstractNumId w:val="1"/>
  </w:num>
  <w:num w:numId="4" w16cid:durableId="21113167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45598648">
    <w:abstractNumId w:val="2"/>
  </w:num>
  <w:num w:numId="6" w16cid:durableId="857625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2275E1"/>
    <w:rsid w:val="00250EC3"/>
    <w:rsid w:val="002F103C"/>
    <w:rsid w:val="00437180"/>
    <w:rsid w:val="0046609E"/>
    <w:rsid w:val="004E4F0D"/>
    <w:rsid w:val="005C755D"/>
    <w:rsid w:val="00624347"/>
    <w:rsid w:val="00794993"/>
    <w:rsid w:val="007E18F6"/>
    <w:rsid w:val="00806818"/>
    <w:rsid w:val="00861830"/>
    <w:rsid w:val="008D5084"/>
    <w:rsid w:val="00CF5805"/>
    <w:rsid w:val="00E64A6C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180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customStyle="1" w:styleId="eop">
    <w:name w:val="eop"/>
    <w:basedOn w:val="DefaultParagraphFont"/>
    <w:rsid w:val="00437180"/>
  </w:style>
  <w:style w:type="character" w:styleId="Hyperlink">
    <w:name w:val="Hyperlink"/>
    <w:basedOn w:val="DefaultParagraphFont"/>
    <w:uiPriority w:val="99"/>
    <w:semiHidden/>
    <w:unhideWhenUsed/>
    <w:rsid w:val="0046609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14</cp:revision>
  <dcterms:created xsi:type="dcterms:W3CDTF">2022-05-25T13:26:00Z</dcterms:created>
  <dcterms:modified xsi:type="dcterms:W3CDTF">2023-08-30T20:00:00Z</dcterms:modified>
</cp:coreProperties>
</file>