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F83EB" w14:textId="574F7A2C" w:rsidR="00B43367" w:rsidRPr="00AB1431" w:rsidRDefault="00B43367" w:rsidP="00B43367">
      <w:pPr>
        <w:pStyle w:val="Heading1"/>
        <w:spacing w:after="160"/>
        <w:rPr>
          <w:rFonts w:cstheme="majorHAnsi"/>
          <w:szCs w:val="28"/>
        </w:rPr>
      </w:pPr>
      <w:r w:rsidRPr="00AB1431">
        <w:rPr>
          <w:rFonts w:cstheme="majorHAnsi"/>
          <w:szCs w:val="28"/>
        </w:rPr>
        <w:t xml:space="preserve">Student Guide – Answer Key </w:t>
      </w:r>
    </w:p>
    <w:p w14:paraId="4A54CDE6" w14:textId="0FC5AA8C" w:rsidR="00B43367" w:rsidRPr="00073E49" w:rsidRDefault="00B43367" w:rsidP="00B43367">
      <w:pPr>
        <w:pStyle w:val="Heading2"/>
        <w:pBdr>
          <w:bottom w:val="single" w:sz="6" w:space="1" w:color="auto"/>
        </w:pBdr>
        <w:spacing w:after="160"/>
        <w:rPr>
          <w:rFonts w:cstheme="minorHAnsi"/>
          <w:szCs w:val="24"/>
          <w:shd w:val="clear" w:color="auto" w:fill="FFFFFF"/>
        </w:rPr>
      </w:pPr>
      <w:r w:rsidRPr="00073E49">
        <w:rPr>
          <w:rFonts w:cstheme="minorHAnsi"/>
          <w:szCs w:val="24"/>
          <w:shd w:val="clear" w:color="auto" w:fill="FFFFFF"/>
        </w:rPr>
        <w:t>Lesson </w:t>
      </w:r>
      <w:r w:rsidR="00651343" w:rsidRPr="00073E49">
        <w:rPr>
          <w:rFonts w:cstheme="minorHAnsi"/>
          <w:szCs w:val="24"/>
        </w:rPr>
        <w:t>2.</w:t>
      </w:r>
      <w:r w:rsidR="008177DD" w:rsidRPr="00073E49">
        <w:rPr>
          <w:rFonts w:cstheme="minorHAnsi"/>
          <w:szCs w:val="24"/>
        </w:rPr>
        <w:t>16: Radar | Building Radar</w:t>
      </w:r>
      <w:r w:rsidR="00AB43BA">
        <w:rPr>
          <w:rFonts w:cstheme="minorHAnsi"/>
          <w:szCs w:val="24"/>
        </w:rPr>
        <w:t>, Part II</w:t>
      </w:r>
    </w:p>
    <w:p w14:paraId="326BD064" w14:textId="77777777" w:rsidR="00B43367" w:rsidRPr="008A6170" w:rsidRDefault="00B43367" w:rsidP="00B43367">
      <w:pPr>
        <w:rPr>
          <w:rFonts w:cstheme="minorHAnsi"/>
        </w:rPr>
      </w:pPr>
      <w:r w:rsidRPr="008A6170">
        <w:rPr>
          <w:rFonts w:cstheme="minorHAnsi"/>
        </w:rPr>
        <w:t xml:space="preserve">Name: </w:t>
      </w:r>
    </w:p>
    <w:p w14:paraId="6D264C04" w14:textId="77777777" w:rsidR="00B43367" w:rsidRPr="008A6170" w:rsidRDefault="00B43367" w:rsidP="00B43367">
      <w:pPr>
        <w:rPr>
          <w:rFonts w:cstheme="minorHAnsi"/>
        </w:rPr>
      </w:pPr>
      <w:r w:rsidRPr="008A6170">
        <w:rPr>
          <w:rFonts w:cstheme="minorHAnsi"/>
        </w:rPr>
        <w:t xml:space="preserve">Date: </w:t>
      </w:r>
    </w:p>
    <w:p w14:paraId="713F1E6D" w14:textId="77777777" w:rsidR="00B43367" w:rsidRPr="008A6170" w:rsidRDefault="00B43367" w:rsidP="00B43367">
      <w:pPr>
        <w:pStyle w:val="Tabletext"/>
        <w:rPr>
          <w:rFonts w:cstheme="minorHAnsi"/>
          <w:b/>
          <w:bCs/>
        </w:rPr>
      </w:pPr>
      <w:r w:rsidRPr="008A6170">
        <w:rPr>
          <w:rFonts w:cstheme="minorHAnsi"/>
          <w:b/>
          <w:bCs/>
        </w:rPr>
        <w:t>Bellringer:</w:t>
      </w:r>
    </w:p>
    <w:p w14:paraId="4463D475" w14:textId="77777777" w:rsidR="004128D2" w:rsidRPr="008A6170" w:rsidRDefault="004128D2" w:rsidP="004128D2">
      <w:pPr>
        <w:spacing w:after="0" w:line="240" w:lineRule="auto"/>
        <w:rPr>
          <w:rFonts w:eastAsia="Times New Roman" w:cstheme="minorHAnsi"/>
          <w:color w:val="000000"/>
        </w:rPr>
      </w:pPr>
      <w:r w:rsidRPr="008A6170">
        <w:rPr>
          <w:rFonts w:eastAsia="Times New Roman" w:cstheme="minorHAnsi"/>
          <w:color w:val="000000"/>
        </w:rPr>
        <w:t xml:space="preserve">Read the following scenario and rewrite the script to include specific, concrete, and observable directions. </w:t>
      </w:r>
    </w:p>
    <w:p w14:paraId="44DA6E5C" w14:textId="77777777" w:rsidR="004128D2" w:rsidRPr="008A6170" w:rsidRDefault="004128D2" w:rsidP="004128D2">
      <w:pPr>
        <w:spacing w:after="0" w:line="240" w:lineRule="auto"/>
        <w:rPr>
          <w:rFonts w:eastAsia="Times New Roman" w:cstheme="minorHAnsi"/>
          <w:color w:val="000000"/>
        </w:rPr>
      </w:pPr>
    </w:p>
    <w:p w14:paraId="0AC8A1CE" w14:textId="77777777" w:rsidR="004128D2" w:rsidRPr="008A6170" w:rsidRDefault="004128D2" w:rsidP="004128D2">
      <w:pPr>
        <w:spacing w:after="0" w:line="240" w:lineRule="auto"/>
        <w:jc w:val="center"/>
        <w:rPr>
          <w:rFonts w:eastAsia="Times New Roman" w:cstheme="minorHAnsi"/>
          <w:i/>
          <w:iCs/>
          <w:color w:val="000000"/>
        </w:rPr>
      </w:pPr>
      <w:r w:rsidRPr="008A6170">
        <w:rPr>
          <w:rFonts w:eastAsia="Times New Roman" w:cstheme="minorHAnsi"/>
          <w:i/>
          <w:iCs/>
          <w:color w:val="000000"/>
        </w:rPr>
        <w:t>Scenario: “Good morning! Please follow our morning procedures as you enter the class and get started on your bellringer.”</w:t>
      </w:r>
    </w:p>
    <w:p w14:paraId="4DF42245" w14:textId="77777777" w:rsidR="004128D2" w:rsidRPr="008A6170" w:rsidRDefault="004128D2" w:rsidP="004128D2">
      <w:pPr>
        <w:spacing w:after="0" w:line="240" w:lineRule="auto"/>
        <w:rPr>
          <w:rFonts w:eastAsia="Times New Roman" w:cstheme="minorHAnsi"/>
          <w:color w:val="000000"/>
        </w:rPr>
      </w:pPr>
    </w:p>
    <w:p w14:paraId="29D38104" w14:textId="77777777" w:rsidR="004128D2" w:rsidRPr="008A6170" w:rsidRDefault="004128D2" w:rsidP="004128D2">
      <w:pPr>
        <w:spacing w:after="0" w:line="240" w:lineRule="auto"/>
        <w:rPr>
          <w:rFonts w:eastAsia="Times New Roman" w:cstheme="minorHAnsi"/>
          <w:color w:val="000000"/>
        </w:rPr>
      </w:pPr>
    </w:p>
    <w:p w14:paraId="32094906" w14:textId="77777777" w:rsidR="004128D2" w:rsidRPr="008A6170" w:rsidRDefault="004128D2" w:rsidP="004128D2">
      <w:pPr>
        <w:spacing w:after="0" w:line="240" w:lineRule="auto"/>
        <w:rPr>
          <w:rFonts w:eastAsia="Times New Roman" w:cstheme="minorHAnsi"/>
          <w:color w:val="000000"/>
        </w:rPr>
      </w:pPr>
      <w:r w:rsidRPr="008A6170">
        <w:rPr>
          <w:rFonts w:eastAsia="Times New Roman" w:cstheme="minorHAnsi"/>
          <w:color w:val="000000"/>
        </w:rPr>
        <w:t>Revised directions:</w:t>
      </w:r>
    </w:p>
    <w:p w14:paraId="29434B77" w14:textId="77777777" w:rsidR="004128D2" w:rsidRPr="008A6170" w:rsidRDefault="004128D2" w:rsidP="004128D2">
      <w:pPr>
        <w:spacing w:after="0" w:line="240" w:lineRule="auto"/>
        <w:rPr>
          <w:rFonts w:eastAsia="Times New Roman" w:cstheme="minorHAnsi"/>
          <w:color w:val="000000"/>
        </w:rPr>
      </w:pPr>
    </w:p>
    <w:p w14:paraId="15B2D75E" w14:textId="77777777" w:rsidR="004128D2" w:rsidRPr="007273D0" w:rsidRDefault="004128D2" w:rsidP="004128D2">
      <w:pPr>
        <w:spacing w:after="0" w:line="240" w:lineRule="auto"/>
        <w:rPr>
          <w:rFonts w:eastAsia="Times New Roman" w:cstheme="minorHAnsi"/>
          <w:i/>
          <w:iCs/>
          <w:color w:val="008000"/>
        </w:rPr>
      </w:pPr>
      <w:r w:rsidRPr="007273D0">
        <w:rPr>
          <w:rFonts w:eastAsia="Times New Roman" w:cstheme="minorHAnsi"/>
          <w:i/>
          <w:iCs/>
          <w:color w:val="008000"/>
        </w:rPr>
        <w:t>Responses will vary but should include specific, concrete, and observable directions. Possible response could include: “Good morning, Scholars! Please hang your book bags on your hook, get out your notebook and pencil, and begin working on the bellringer.”</w:t>
      </w:r>
    </w:p>
    <w:p w14:paraId="08FD0166" w14:textId="77777777" w:rsidR="004128D2" w:rsidRPr="007273D0" w:rsidRDefault="004128D2" w:rsidP="004128D2">
      <w:pPr>
        <w:spacing w:after="0" w:line="240" w:lineRule="auto"/>
        <w:rPr>
          <w:rFonts w:eastAsia="Times New Roman" w:cstheme="minorHAnsi"/>
          <w:color w:val="008000"/>
        </w:rPr>
      </w:pPr>
    </w:p>
    <w:p w14:paraId="2570C136" w14:textId="77777777" w:rsidR="007273D0" w:rsidRDefault="007273D0">
      <w:pPr>
        <w:rPr>
          <w:rStyle w:val="eop"/>
          <w:rFonts w:cstheme="minorHAnsi"/>
          <w:b/>
          <w:bCs/>
          <w:color w:val="000000"/>
          <w:shd w:val="clear" w:color="auto" w:fill="FFFFFF"/>
        </w:rPr>
      </w:pPr>
      <w:r>
        <w:rPr>
          <w:rStyle w:val="eop"/>
          <w:rFonts w:cstheme="minorHAnsi"/>
          <w:b/>
          <w:bCs/>
          <w:color w:val="000000"/>
          <w:shd w:val="clear" w:color="auto" w:fill="FFFFFF"/>
        </w:rPr>
        <w:br w:type="page"/>
      </w:r>
    </w:p>
    <w:p w14:paraId="56EE1807" w14:textId="3D168ECA" w:rsidR="00910435" w:rsidRPr="00242E24" w:rsidRDefault="00242E24" w:rsidP="00910435">
      <w:pPr>
        <w:rPr>
          <w:rStyle w:val="eop"/>
          <w:rFonts w:cstheme="minorHAnsi"/>
          <w:color w:val="000000"/>
          <w:shd w:val="clear" w:color="auto" w:fill="FFFFFF"/>
        </w:rPr>
      </w:pPr>
      <w:r>
        <w:rPr>
          <w:rStyle w:val="eop"/>
          <w:rFonts w:cstheme="minorHAnsi"/>
          <w:b/>
          <w:bCs/>
          <w:color w:val="000000"/>
          <w:shd w:val="clear" w:color="auto" w:fill="FFFFFF"/>
        </w:rPr>
        <w:lastRenderedPageBreak/>
        <w:t>Key Terms</w:t>
      </w:r>
    </w:p>
    <w:p w14:paraId="66F841C3" w14:textId="298CFBAA" w:rsidR="00242E24" w:rsidRPr="00242E24" w:rsidRDefault="00242E24" w:rsidP="00910435">
      <w:pPr>
        <w:rPr>
          <w:rStyle w:val="eop"/>
          <w:rFonts w:cstheme="minorHAnsi"/>
          <w:color w:val="000000"/>
          <w:shd w:val="clear" w:color="auto" w:fill="FFFFFF"/>
        </w:rPr>
      </w:pPr>
      <w:r w:rsidRPr="00242E24">
        <w:rPr>
          <w:rStyle w:val="eop"/>
          <w:rFonts w:cstheme="minorHAnsi"/>
          <w:color w:val="000000"/>
          <w:shd w:val="clear" w:color="auto" w:fill="FFFFFF"/>
        </w:rPr>
        <w:t>Define the key terms below</w:t>
      </w:r>
    </w:p>
    <w:tbl>
      <w:tblPr>
        <w:tblW w:w="9345" w:type="dxa"/>
        <w:tblLayout w:type="fixed"/>
        <w:tblLook w:val="04A0" w:firstRow="1" w:lastRow="0" w:firstColumn="1" w:lastColumn="0" w:noHBand="0" w:noVBand="1"/>
      </w:tblPr>
      <w:tblGrid>
        <w:gridCol w:w="1790"/>
        <w:gridCol w:w="7555"/>
      </w:tblGrid>
      <w:tr w:rsidR="00910435" w:rsidRPr="008A6170" w14:paraId="467517E3" w14:textId="77777777" w:rsidTr="007273D0">
        <w:trPr>
          <w:trHeight w:val="420"/>
        </w:trPr>
        <w:tc>
          <w:tcPr>
            <w:tcW w:w="17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1CAAAD" w14:textId="77777777" w:rsidR="00910435" w:rsidRPr="008A6170" w:rsidRDefault="00910435">
            <w:pPr>
              <w:spacing w:after="0" w:line="240" w:lineRule="auto"/>
              <w:rPr>
                <w:rFonts w:eastAsia="Times New Roman" w:cstheme="minorHAnsi"/>
              </w:rPr>
            </w:pPr>
            <w:r w:rsidRPr="008A6170">
              <w:rPr>
                <w:rFonts w:eastAsia="Times New Roman" w:cstheme="minorHAnsi"/>
              </w:rPr>
              <w:t>Observable Directions</w:t>
            </w:r>
          </w:p>
        </w:tc>
        <w:tc>
          <w:tcPr>
            <w:tcW w:w="75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1CC5210" w14:textId="77777777" w:rsidR="00910435" w:rsidRPr="00BD4705" w:rsidRDefault="00910435">
            <w:pPr>
              <w:spacing w:after="0" w:line="240" w:lineRule="auto"/>
              <w:rPr>
                <w:rFonts w:eastAsia="Times New Roman" w:cstheme="minorHAnsi"/>
                <w:i/>
                <w:iCs/>
                <w:color w:val="008000"/>
              </w:rPr>
            </w:pPr>
            <w:r w:rsidRPr="00BD4705">
              <w:rPr>
                <w:rFonts w:eastAsia="Times New Roman" w:cstheme="minorHAnsi"/>
                <w:i/>
                <w:iCs/>
                <w:color w:val="008000"/>
              </w:rPr>
              <w:t>Directions that allow the teacher to see if students are meeting the expectation</w:t>
            </w:r>
          </w:p>
        </w:tc>
      </w:tr>
      <w:tr w:rsidR="00910435" w:rsidRPr="008A6170" w14:paraId="4F8FD447" w14:textId="77777777" w:rsidTr="007273D0">
        <w:trPr>
          <w:trHeight w:val="420"/>
        </w:trPr>
        <w:tc>
          <w:tcPr>
            <w:tcW w:w="17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2244D9" w14:textId="77777777" w:rsidR="00910435" w:rsidRPr="008A6170" w:rsidRDefault="00910435">
            <w:pPr>
              <w:spacing w:after="0" w:line="240" w:lineRule="auto"/>
              <w:rPr>
                <w:rFonts w:eastAsia="Times New Roman" w:cstheme="minorHAnsi"/>
              </w:rPr>
            </w:pPr>
            <w:r w:rsidRPr="008A6170">
              <w:rPr>
                <w:rFonts w:eastAsia="Times New Roman" w:cstheme="minorHAnsi"/>
              </w:rPr>
              <w:t>Specific</w:t>
            </w:r>
          </w:p>
        </w:tc>
        <w:tc>
          <w:tcPr>
            <w:tcW w:w="75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EB7E317" w14:textId="77777777" w:rsidR="00910435" w:rsidRPr="00BD4705" w:rsidRDefault="00910435">
            <w:pPr>
              <w:spacing w:after="0" w:line="240" w:lineRule="auto"/>
              <w:rPr>
                <w:rFonts w:eastAsia="Times New Roman" w:cstheme="minorHAnsi"/>
                <w:i/>
                <w:iCs/>
                <w:color w:val="008000"/>
              </w:rPr>
            </w:pPr>
            <w:r w:rsidRPr="00BD4705">
              <w:rPr>
                <w:rFonts w:eastAsia="Times New Roman" w:cstheme="minorHAnsi"/>
                <w:i/>
                <w:iCs/>
                <w:color w:val="008000"/>
              </w:rPr>
              <w:t>Clearly defined or identified</w:t>
            </w:r>
          </w:p>
        </w:tc>
      </w:tr>
      <w:tr w:rsidR="00910435" w:rsidRPr="008A6170" w14:paraId="5EA889CE" w14:textId="77777777" w:rsidTr="007273D0">
        <w:trPr>
          <w:trHeight w:val="420"/>
        </w:trPr>
        <w:tc>
          <w:tcPr>
            <w:tcW w:w="17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CF8959" w14:textId="77777777" w:rsidR="00910435" w:rsidRPr="008A6170" w:rsidRDefault="00910435">
            <w:pPr>
              <w:spacing w:after="0" w:line="240" w:lineRule="auto"/>
              <w:rPr>
                <w:rFonts w:eastAsia="Times New Roman" w:cstheme="minorHAnsi"/>
              </w:rPr>
            </w:pPr>
            <w:r w:rsidRPr="008A6170">
              <w:rPr>
                <w:rFonts w:eastAsia="Times New Roman" w:cstheme="minorHAnsi"/>
              </w:rPr>
              <w:t>Concrete</w:t>
            </w:r>
          </w:p>
        </w:tc>
        <w:tc>
          <w:tcPr>
            <w:tcW w:w="75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3D50834" w14:textId="77777777" w:rsidR="00910435" w:rsidRPr="00BD4705" w:rsidRDefault="00910435">
            <w:pPr>
              <w:spacing w:after="0" w:line="240" w:lineRule="auto"/>
              <w:rPr>
                <w:rFonts w:eastAsia="Times New Roman" w:cstheme="minorHAnsi"/>
                <w:i/>
                <w:iCs/>
                <w:color w:val="008000"/>
              </w:rPr>
            </w:pPr>
            <w:r w:rsidRPr="00BD4705">
              <w:rPr>
                <w:rFonts w:eastAsia="Times New Roman" w:cstheme="minorHAnsi"/>
                <w:i/>
                <w:iCs/>
                <w:color w:val="008000"/>
              </w:rPr>
              <w:t>Providing specific instructions or actions</w:t>
            </w:r>
          </w:p>
        </w:tc>
      </w:tr>
      <w:tr w:rsidR="00910435" w:rsidRPr="008A6170" w14:paraId="1EEADB59" w14:textId="77777777" w:rsidTr="007273D0">
        <w:trPr>
          <w:trHeight w:val="420"/>
        </w:trPr>
        <w:tc>
          <w:tcPr>
            <w:tcW w:w="17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BB98A7" w14:textId="77777777" w:rsidR="00910435" w:rsidRPr="008A6170" w:rsidRDefault="00910435">
            <w:pPr>
              <w:spacing w:after="0" w:line="240" w:lineRule="auto"/>
              <w:rPr>
                <w:rFonts w:eastAsia="Times New Roman" w:cstheme="minorHAnsi"/>
              </w:rPr>
            </w:pPr>
            <w:r w:rsidRPr="008A6170">
              <w:rPr>
                <w:rFonts w:eastAsia="Times New Roman" w:cstheme="minorHAnsi"/>
              </w:rPr>
              <w:t xml:space="preserve">Radar </w:t>
            </w:r>
          </w:p>
        </w:tc>
        <w:tc>
          <w:tcPr>
            <w:tcW w:w="75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1DBF8F6" w14:textId="77777777" w:rsidR="00910435" w:rsidRPr="00BD4705" w:rsidRDefault="00910435">
            <w:pPr>
              <w:spacing w:after="0" w:line="240" w:lineRule="auto"/>
              <w:rPr>
                <w:rFonts w:eastAsia="Times New Roman" w:cstheme="minorHAnsi"/>
                <w:i/>
                <w:iCs/>
                <w:color w:val="008000"/>
              </w:rPr>
            </w:pPr>
            <w:r w:rsidRPr="00BD4705">
              <w:rPr>
                <w:rFonts w:eastAsia="Times New Roman" w:cstheme="minorHAnsi"/>
                <w:i/>
                <w:iCs/>
                <w:color w:val="008000"/>
              </w:rPr>
              <w:t>A classroom management strategy in which the teacher gives clear, observable directions, visually scans the room, and positions themself to be easily seen by students.</w:t>
            </w:r>
          </w:p>
        </w:tc>
      </w:tr>
      <w:tr w:rsidR="00910435" w:rsidRPr="008A6170" w14:paraId="7C0F6CEA" w14:textId="77777777" w:rsidTr="007273D0">
        <w:trPr>
          <w:trHeight w:val="420"/>
        </w:trPr>
        <w:tc>
          <w:tcPr>
            <w:tcW w:w="17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EDB7FB" w14:textId="77777777" w:rsidR="00910435" w:rsidRPr="008A6170" w:rsidRDefault="00910435">
            <w:pPr>
              <w:spacing w:after="0" w:line="240" w:lineRule="auto"/>
              <w:rPr>
                <w:rFonts w:eastAsia="Times New Roman" w:cstheme="minorHAnsi"/>
              </w:rPr>
            </w:pPr>
            <w:r w:rsidRPr="008A6170">
              <w:rPr>
                <w:rFonts w:eastAsia="Times New Roman" w:cstheme="minorHAnsi"/>
              </w:rPr>
              <w:t>Scanning</w:t>
            </w:r>
          </w:p>
        </w:tc>
        <w:tc>
          <w:tcPr>
            <w:tcW w:w="75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4B7D912" w14:textId="77777777" w:rsidR="00910435" w:rsidRPr="00BD4705" w:rsidRDefault="00910435">
            <w:pPr>
              <w:spacing w:after="0" w:line="240" w:lineRule="auto"/>
              <w:rPr>
                <w:rFonts w:eastAsia="Times New Roman" w:cstheme="minorHAnsi"/>
                <w:i/>
                <w:iCs/>
                <w:color w:val="008000"/>
              </w:rPr>
            </w:pPr>
            <w:r w:rsidRPr="00BD4705">
              <w:rPr>
                <w:rFonts w:eastAsia="Times New Roman" w:cstheme="minorHAnsi"/>
                <w:i/>
                <w:iCs/>
                <w:color w:val="008000"/>
              </w:rPr>
              <w:t>Looking consistently and intentionally across the entire classroom</w:t>
            </w:r>
          </w:p>
        </w:tc>
      </w:tr>
      <w:tr w:rsidR="00910435" w:rsidRPr="008A6170" w14:paraId="116929CC" w14:textId="77777777" w:rsidTr="007273D0">
        <w:trPr>
          <w:trHeight w:val="420"/>
        </w:trPr>
        <w:tc>
          <w:tcPr>
            <w:tcW w:w="17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D243FE" w14:textId="77777777" w:rsidR="00910435" w:rsidRPr="008A6170" w:rsidRDefault="00910435">
            <w:pPr>
              <w:spacing w:after="0" w:line="240" w:lineRule="auto"/>
              <w:rPr>
                <w:rFonts w:eastAsia="Times New Roman" w:cstheme="minorHAnsi"/>
              </w:rPr>
            </w:pPr>
            <w:r w:rsidRPr="008A6170">
              <w:rPr>
                <w:rFonts w:eastAsia="Times New Roman" w:cstheme="minorHAnsi"/>
              </w:rPr>
              <w:t>Pastore’s Perch</w:t>
            </w:r>
          </w:p>
        </w:tc>
        <w:tc>
          <w:tcPr>
            <w:tcW w:w="75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B875231" w14:textId="3A843746" w:rsidR="00910435" w:rsidRPr="00BD4705" w:rsidRDefault="00910435">
            <w:pPr>
              <w:spacing w:after="0" w:line="240" w:lineRule="auto"/>
              <w:rPr>
                <w:rFonts w:eastAsia="Times New Roman" w:cstheme="minorHAnsi"/>
                <w:i/>
                <w:iCs/>
                <w:color w:val="008000"/>
              </w:rPr>
            </w:pPr>
            <w:r w:rsidRPr="00BD4705">
              <w:rPr>
                <w:rFonts w:eastAsia="Times New Roman" w:cstheme="minorHAnsi"/>
                <w:i/>
                <w:iCs/>
                <w:color w:val="008000"/>
              </w:rPr>
              <w:t>Observing from the corner of the room where you can see most effectively and proficiently</w:t>
            </w:r>
          </w:p>
        </w:tc>
      </w:tr>
    </w:tbl>
    <w:p w14:paraId="7EC15B6D" w14:textId="77777777" w:rsidR="007273D0" w:rsidRDefault="007273D0" w:rsidP="00D47F6C">
      <w:pPr>
        <w:spacing w:after="0" w:line="240" w:lineRule="auto"/>
        <w:rPr>
          <w:rFonts w:eastAsia="Times New Roman" w:cstheme="minorHAnsi"/>
          <w:b/>
          <w:bCs/>
        </w:rPr>
      </w:pPr>
    </w:p>
    <w:p w14:paraId="78011A5B" w14:textId="77777777" w:rsidR="007273D0" w:rsidRDefault="007273D0" w:rsidP="00D47F6C">
      <w:pPr>
        <w:spacing w:after="0" w:line="240" w:lineRule="auto"/>
        <w:rPr>
          <w:rFonts w:eastAsia="Times New Roman" w:cstheme="minorHAnsi"/>
          <w:b/>
          <w:bCs/>
        </w:rPr>
      </w:pPr>
    </w:p>
    <w:p w14:paraId="55143389" w14:textId="77777777" w:rsidR="007273D0" w:rsidRDefault="007273D0" w:rsidP="00D47F6C">
      <w:pPr>
        <w:spacing w:after="0" w:line="240" w:lineRule="auto"/>
        <w:rPr>
          <w:rFonts w:eastAsia="Times New Roman" w:cstheme="minorHAnsi"/>
          <w:b/>
          <w:bCs/>
        </w:rPr>
      </w:pPr>
    </w:p>
    <w:p w14:paraId="56244E15" w14:textId="5D5D084C" w:rsidR="00D47F6C" w:rsidRPr="008A6170" w:rsidRDefault="00D47F6C" w:rsidP="00D47F6C">
      <w:pPr>
        <w:spacing w:after="0" w:line="240" w:lineRule="auto"/>
        <w:rPr>
          <w:rFonts w:eastAsia="Times New Roman" w:cstheme="minorHAnsi"/>
          <w:b/>
          <w:bCs/>
        </w:rPr>
      </w:pPr>
      <w:r w:rsidRPr="008A6170">
        <w:rPr>
          <w:rFonts w:eastAsia="Times New Roman" w:cstheme="minorHAnsi"/>
          <w:b/>
          <w:bCs/>
        </w:rPr>
        <w:t>Practice 1: Analyze Building Radar in action</w:t>
      </w:r>
    </w:p>
    <w:p w14:paraId="49D466C7" w14:textId="77777777" w:rsidR="00D47F6C" w:rsidRPr="008A6170" w:rsidRDefault="00D47F6C" w:rsidP="00D47F6C">
      <w:pPr>
        <w:spacing w:after="0" w:line="240" w:lineRule="auto"/>
        <w:rPr>
          <w:rFonts w:eastAsia="Times New Roman" w:cstheme="minorHAnsi"/>
          <w:b/>
          <w:bCs/>
        </w:rPr>
      </w:pPr>
    </w:p>
    <w:p w14:paraId="7477B063" w14:textId="77777777" w:rsidR="00D47F6C" w:rsidRPr="008A6170" w:rsidRDefault="00D47F6C" w:rsidP="00D47F6C">
      <w:pPr>
        <w:rPr>
          <w:rFonts w:eastAsia="Times New Roman" w:cstheme="minorHAnsi"/>
          <w:i/>
          <w:iCs/>
          <w:color w:val="000000"/>
        </w:rPr>
      </w:pPr>
      <w:r w:rsidRPr="008A6170">
        <w:rPr>
          <w:rFonts w:cstheme="minorHAnsi"/>
        </w:rPr>
        <w:t xml:space="preserve">As you watch </w:t>
      </w:r>
      <w:r w:rsidRPr="008A6170">
        <w:rPr>
          <w:rFonts w:eastAsia="Times New Roman" w:cstheme="minorHAnsi"/>
          <w:color w:val="000000"/>
        </w:rPr>
        <w:t>“Building Radar: Doug Lemov and Jabali Sawicki,” note key points Doug and Jabali discuss that can help a teacher “see the room.</w:t>
      </w:r>
      <w:r w:rsidRPr="008A6170">
        <w:rPr>
          <w:rFonts w:eastAsia="Times New Roman" w:cstheme="minorHAnsi"/>
          <w:i/>
          <w:iCs/>
          <w:color w:val="000000"/>
        </w:rPr>
        <w:t>”</w:t>
      </w:r>
    </w:p>
    <w:p w14:paraId="2EB6CCD6" w14:textId="77777777" w:rsidR="00D47F6C" w:rsidRPr="008A6170" w:rsidRDefault="00D47F6C" w:rsidP="00D47F6C">
      <w:pPr>
        <w:pStyle w:val="ListParagraph"/>
        <w:numPr>
          <w:ilvl w:val="0"/>
          <w:numId w:val="4"/>
        </w:numPr>
        <w:spacing w:line="256" w:lineRule="auto"/>
        <w:rPr>
          <w:rFonts w:eastAsia="Times New Roman" w:cstheme="minorHAnsi"/>
          <w:color w:val="000000"/>
        </w:rPr>
      </w:pPr>
      <w:r w:rsidRPr="008A6170">
        <w:rPr>
          <w:rFonts w:eastAsia="Times New Roman" w:cstheme="minorHAnsi"/>
          <w:color w:val="000000"/>
        </w:rPr>
        <w:t xml:space="preserve">How did Kerri intentionally “see the room”? </w:t>
      </w:r>
    </w:p>
    <w:p w14:paraId="35DD05C9" w14:textId="77777777" w:rsidR="00D47F6C" w:rsidRPr="008A6170" w:rsidRDefault="00D47F6C" w:rsidP="00D47F6C">
      <w:pPr>
        <w:pStyle w:val="ListParagraph"/>
        <w:rPr>
          <w:rFonts w:eastAsia="Times New Roman" w:cstheme="minorHAnsi"/>
          <w:color w:val="000000"/>
        </w:rPr>
      </w:pPr>
    </w:p>
    <w:p w14:paraId="7B33B3E7" w14:textId="03CA9A00" w:rsidR="00D47F6C" w:rsidRPr="00BD4705" w:rsidRDefault="00D47F6C" w:rsidP="00D47F6C">
      <w:pPr>
        <w:pStyle w:val="ListParagraph"/>
        <w:rPr>
          <w:rFonts w:eastAsia="Times New Roman" w:cstheme="minorHAnsi"/>
          <w:i/>
          <w:iCs/>
          <w:color w:val="008000"/>
        </w:rPr>
      </w:pPr>
      <w:r w:rsidRPr="00BD4705">
        <w:rPr>
          <w:rFonts w:eastAsia="Times New Roman" w:cstheme="minorHAnsi"/>
          <w:i/>
          <w:iCs/>
          <w:color w:val="008000"/>
        </w:rPr>
        <w:t>Kerri gave specific directions – “pencils down in 3,2,1”. Immediately after giving instructions, she scanned the room to ensure all students were following her instruction</w:t>
      </w:r>
      <w:r w:rsidR="00BD4705" w:rsidRPr="00BD4705">
        <w:rPr>
          <w:rFonts w:eastAsia="Times New Roman" w:cstheme="minorHAnsi"/>
          <w:i/>
          <w:iCs/>
          <w:color w:val="008000"/>
        </w:rPr>
        <w:t>s.</w:t>
      </w:r>
    </w:p>
    <w:p w14:paraId="0989947D" w14:textId="77777777" w:rsidR="00D47F6C" w:rsidRPr="008A6170" w:rsidRDefault="00D47F6C" w:rsidP="00D47F6C">
      <w:pPr>
        <w:rPr>
          <w:rFonts w:eastAsia="Times New Roman" w:cstheme="minorHAnsi"/>
          <w:color w:val="000000"/>
        </w:rPr>
      </w:pPr>
    </w:p>
    <w:p w14:paraId="7E1244B7" w14:textId="77777777" w:rsidR="00D47F6C" w:rsidRPr="008A6170" w:rsidRDefault="00D47F6C" w:rsidP="00D47F6C">
      <w:pPr>
        <w:pStyle w:val="ListParagraph"/>
        <w:numPr>
          <w:ilvl w:val="0"/>
          <w:numId w:val="4"/>
        </w:numPr>
        <w:spacing w:line="256" w:lineRule="auto"/>
        <w:rPr>
          <w:rFonts w:eastAsia="Times New Roman" w:cstheme="minorHAnsi"/>
          <w:color w:val="000000"/>
        </w:rPr>
      </w:pPr>
      <w:r w:rsidRPr="008A6170">
        <w:rPr>
          <w:rFonts w:eastAsia="Times New Roman" w:cstheme="minorHAnsi"/>
          <w:color w:val="000000"/>
        </w:rPr>
        <w:t xml:space="preserve">Why is it important to scan the room every few minutes and after key directions?  </w:t>
      </w:r>
    </w:p>
    <w:p w14:paraId="1DE3215C" w14:textId="77777777" w:rsidR="00D47F6C" w:rsidRPr="008A6170" w:rsidRDefault="00D47F6C" w:rsidP="00D47F6C">
      <w:pPr>
        <w:pStyle w:val="ListParagraph"/>
        <w:rPr>
          <w:rFonts w:eastAsia="Times New Roman" w:cstheme="minorHAnsi"/>
          <w:i/>
          <w:iCs/>
          <w:color w:val="70AD47" w:themeColor="accent6"/>
        </w:rPr>
      </w:pPr>
    </w:p>
    <w:p w14:paraId="2D838A15" w14:textId="522BA4E9" w:rsidR="00D47F6C" w:rsidRPr="00BD4705" w:rsidRDefault="00BD4705" w:rsidP="00D47F6C">
      <w:pPr>
        <w:pStyle w:val="ListParagraph"/>
        <w:rPr>
          <w:rFonts w:eastAsia="Times New Roman" w:cstheme="minorHAnsi"/>
          <w:i/>
          <w:iCs/>
          <w:color w:val="008000"/>
        </w:rPr>
      </w:pPr>
      <w:r w:rsidRPr="00BD4705">
        <w:rPr>
          <w:rFonts w:eastAsia="Times New Roman" w:cstheme="minorHAnsi"/>
          <w:i/>
          <w:iCs/>
          <w:color w:val="008000"/>
        </w:rPr>
        <w:t>L</w:t>
      </w:r>
      <w:r w:rsidR="00D47F6C" w:rsidRPr="00BD4705">
        <w:rPr>
          <w:rFonts w:eastAsia="Times New Roman" w:cstheme="minorHAnsi"/>
          <w:i/>
          <w:iCs/>
          <w:color w:val="008000"/>
        </w:rPr>
        <w:t>ooking consistently and intentionally is the first step to seeing, it prevents blind spots</w:t>
      </w:r>
      <w:r>
        <w:rPr>
          <w:rFonts w:eastAsia="Times New Roman" w:cstheme="minorHAnsi"/>
          <w:i/>
          <w:iCs/>
          <w:color w:val="008000"/>
        </w:rPr>
        <w:t>, etc.</w:t>
      </w:r>
    </w:p>
    <w:p w14:paraId="2A55224B" w14:textId="77777777" w:rsidR="00D47F6C" w:rsidRPr="008A6170" w:rsidRDefault="00D47F6C" w:rsidP="00D47F6C">
      <w:pPr>
        <w:rPr>
          <w:rFonts w:eastAsia="Times New Roman" w:cstheme="minorHAnsi"/>
          <w:i/>
          <w:iCs/>
          <w:color w:val="000000"/>
        </w:rPr>
      </w:pPr>
    </w:p>
    <w:p w14:paraId="2DCE9E9D" w14:textId="77777777" w:rsidR="007273D0" w:rsidRDefault="007273D0">
      <w:pPr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br w:type="page"/>
      </w:r>
    </w:p>
    <w:p w14:paraId="1F1168D8" w14:textId="0309E624" w:rsidR="00D47F6C" w:rsidRPr="008A6170" w:rsidRDefault="00D47F6C" w:rsidP="00D47F6C">
      <w:pPr>
        <w:rPr>
          <w:rFonts w:eastAsia="Times New Roman" w:cstheme="minorHAnsi"/>
          <w:b/>
          <w:bCs/>
        </w:rPr>
      </w:pPr>
      <w:r w:rsidRPr="008A6170">
        <w:rPr>
          <w:rFonts w:eastAsia="Times New Roman" w:cstheme="minorHAnsi"/>
          <w:b/>
          <w:bCs/>
        </w:rPr>
        <w:lastRenderedPageBreak/>
        <w:t>Notes on Pastore’s Perch</w:t>
      </w:r>
    </w:p>
    <w:p w14:paraId="79EFF8E3" w14:textId="77777777" w:rsidR="00D47F6C" w:rsidRPr="008A6170" w:rsidRDefault="00D47F6C" w:rsidP="00D47F6C">
      <w:pPr>
        <w:spacing w:after="0" w:line="240" w:lineRule="auto"/>
        <w:rPr>
          <w:rFonts w:eastAsia="Times New Roman" w:cstheme="minorHAnsi"/>
          <w:color w:val="000000"/>
        </w:rPr>
      </w:pPr>
      <w:r w:rsidRPr="008A6170">
        <w:rPr>
          <w:rFonts w:eastAsia="Times New Roman" w:cstheme="minorHAnsi"/>
          <w:color w:val="000000"/>
        </w:rPr>
        <w:t>Use this space to record notes on Pastore’s Perch.</w:t>
      </w:r>
    </w:p>
    <w:p w14:paraId="062C152E" w14:textId="77777777" w:rsidR="00D47F6C" w:rsidRPr="008A6170" w:rsidRDefault="00D47F6C" w:rsidP="00D47F6C">
      <w:pPr>
        <w:spacing w:after="0" w:line="240" w:lineRule="auto"/>
        <w:rPr>
          <w:rFonts w:eastAsia="Times New Roman" w:cstheme="minorHAnsi"/>
          <w:color w:val="000000"/>
        </w:rPr>
      </w:pPr>
    </w:p>
    <w:p w14:paraId="64352ACC" w14:textId="77777777" w:rsidR="00D47F6C" w:rsidRPr="00BD4705" w:rsidRDefault="00D47F6C" w:rsidP="00D47F6C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i/>
          <w:iCs/>
          <w:color w:val="008000"/>
        </w:rPr>
      </w:pPr>
      <w:r w:rsidRPr="00BD4705">
        <w:rPr>
          <w:rFonts w:eastAsia="Times New Roman" w:cstheme="minorHAnsi"/>
          <w:i/>
          <w:iCs/>
          <w:color w:val="008000"/>
        </w:rPr>
        <w:t>Pastor’s Perch helps teacher’s see more of the room</w:t>
      </w:r>
    </w:p>
    <w:p w14:paraId="66B7D0F0" w14:textId="77777777" w:rsidR="00D47F6C" w:rsidRPr="00BD4705" w:rsidRDefault="00D47F6C" w:rsidP="00D47F6C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i/>
          <w:iCs/>
          <w:color w:val="008000"/>
        </w:rPr>
      </w:pPr>
      <w:r w:rsidRPr="00BD4705">
        <w:rPr>
          <w:rFonts w:eastAsia="Times New Roman" w:cstheme="minorHAnsi"/>
          <w:i/>
          <w:iCs/>
          <w:color w:val="008000"/>
        </w:rPr>
        <w:t>If a teacher is standing at the center of the room, they will need to scan a field of 150 degrees to see all students</w:t>
      </w:r>
    </w:p>
    <w:p w14:paraId="34D7788E" w14:textId="77777777" w:rsidR="00D47F6C" w:rsidRPr="00BD4705" w:rsidRDefault="00D47F6C" w:rsidP="00D47F6C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i/>
          <w:iCs/>
          <w:color w:val="008000"/>
        </w:rPr>
      </w:pPr>
      <w:r w:rsidRPr="00BD4705">
        <w:rPr>
          <w:rFonts w:eastAsia="Times New Roman" w:cstheme="minorHAnsi"/>
          <w:i/>
          <w:iCs/>
          <w:color w:val="008000"/>
        </w:rPr>
        <w:t>If a teacher is standing in the corner of the room – Pastore’s Perch – they only need to scan 80 degrees to see all students</w:t>
      </w:r>
    </w:p>
    <w:p w14:paraId="4938B29B" w14:textId="77777777" w:rsidR="00D47F6C" w:rsidRPr="00BD4705" w:rsidRDefault="00D47F6C" w:rsidP="00D47F6C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i/>
          <w:iCs/>
          <w:color w:val="008000"/>
        </w:rPr>
      </w:pPr>
      <w:r w:rsidRPr="00BD4705">
        <w:rPr>
          <w:rFonts w:eastAsia="Times New Roman" w:cstheme="minorHAnsi"/>
          <w:i/>
          <w:iCs/>
          <w:color w:val="008000"/>
        </w:rPr>
        <w:t>Field of vision is wider from Pastore’s Perch – there are fewer blind spots</w:t>
      </w:r>
    </w:p>
    <w:p w14:paraId="1F28C80A" w14:textId="77777777" w:rsidR="00D47F6C" w:rsidRPr="008A6170" w:rsidRDefault="00D47F6C" w:rsidP="00D47F6C">
      <w:pPr>
        <w:spacing w:after="0" w:line="240" w:lineRule="auto"/>
        <w:rPr>
          <w:rFonts w:eastAsia="Times New Roman" w:cstheme="minorHAnsi"/>
          <w:color w:val="000000"/>
        </w:rPr>
      </w:pPr>
    </w:p>
    <w:p w14:paraId="7A8EF867" w14:textId="77777777" w:rsidR="00D47F6C" w:rsidRPr="008A6170" w:rsidRDefault="00D47F6C" w:rsidP="00D47F6C">
      <w:pPr>
        <w:spacing w:after="0" w:line="240" w:lineRule="auto"/>
        <w:rPr>
          <w:rFonts w:eastAsia="Times New Roman" w:cstheme="minorHAnsi"/>
          <w:color w:val="000000"/>
        </w:rPr>
      </w:pPr>
    </w:p>
    <w:p w14:paraId="59DC8047" w14:textId="77777777" w:rsidR="00D47F6C" w:rsidRPr="008A6170" w:rsidRDefault="00D47F6C" w:rsidP="00D47F6C">
      <w:pPr>
        <w:spacing w:line="240" w:lineRule="auto"/>
        <w:contextualSpacing/>
        <w:rPr>
          <w:rFonts w:eastAsia="Times New Roman" w:cstheme="minorHAnsi"/>
          <w:b/>
          <w:bCs/>
        </w:rPr>
      </w:pPr>
      <w:r w:rsidRPr="008A6170">
        <w:rPr>
          <w:rFonts w:eastAsia="Times New Roman" w:cstheme="minorHAnsi"/>
          <w:b/>
          <w:bCs/>
        </w:rPr>
        <w:t xml:space="preserve">Practice 2: Plan &amp; Deliver </w:t>
      </w:r>
    </w:p>
    <w:p w14:paraId="7B31FD2E" w14:textId="77777777" w:rsidR="00D47F6C" w:rsidRPr="008A6170" w:rsidRDefault="00D47F6C" w:rsidP="00D47F6C">
      <w:pPr>
        <w:spacing w:line="240" w:lineRule="auto"/>
        <w:contextualSpacing/>
        <w:rPr>
          <w:rFonts w:eastAsia="Times New Roman" w:cstheme="minorHAnsi"/>
          <w:b/>
          <w:bCs/>
        </w:rPr>
      </w:pPr>
    </w:p>
    <w:p w14:paraId="47CAC24D" w14:textId="77777777" w:rsidR="00D47F6C" w:rsidRPr="008A6170" w:rsidRDefault="00D47F6C" w:rsidP="00D47F6C">
      <w:pPr>
        <w:spacing w:after="0" w:line="240" w:lineRule="auto"/>
        <w:rPr>
          <w:rFonts w:eastAsia="Times New Roman" w:cstheme="minorHAnsi"/>
          <w:color w:val="000000"/>
        </w:rPr>
      </w:pPr>
      <w:r w:rsidRPr="008A6170">
        <w:rPr>
          <w:rFonts w:eastAsia="Times New Roman" w:cstheme="minorHAnsi"/>
          <w:color w:val="000000"/>
        </w:rPr>
        <w:t xml:space="preserve">Plan a specific, concrete, and observable direction for a common scenario in the classroom (morning routine, moving into group work, group discussions, packing up, transitioning to a new activity, etc.). </w:t>
      </w:r>
    </w:p>
    <w:p w14:paraId="488CCFBA" w14:textId="77777777" w:rsidR="00D47F6C" w:rsidRPr="008A6170" w:rsidRDefault="00D47F6C" w:rsidP="00D47F6C">
      <w:pPr>
        <w:spacing w:after="0" w:line="240" w:lineRule="auto"/>
        <w:rPr>
          <w:rFonts w:eastAsia="Times New Roman" w:cstheme="minorHAnsi"/>
          <w:color w:val="000000"/>
        </w:rPr>
      </w:pPr>
    </w:p>
    <w:p w14:paraId="5D09DE8C" w14:textId="77777777" w:rsidR="00D47F6C" w:rsidRPr="008A6170" w:rsidRDefault="00D47F6C" w:rsidP="00D47F6C">
      <w:pPr>
        <w:spacing w:after="0" w:line="240" w:lineRule="auto"/>
        <w:rPr>
          <w:rFonts w:eastAsia="Times New Roman" w:cstheme="minorHAnsi"/>
          <w:color w:val="000000"/>
        </w:rPr>
      </w:pPr>
      <w:r w:rsidRPr="008A6170">
        <w:rPr>
          <w:rFonts w:eastAsia="Times New Roman" w:cstheme="minorHAnsi"/>
          <w:color w:val="000000"/>
        </w:rPr>
        <w:t>Draft Directions:</w:t>
      </w:r>
    </w:p>
    <w:p w14:paraId="5EAB81BD" w14:textId="77777777" w:rsidR="00D47F6C" w:rsidRPr="008A6170" w:rsidRDefault="00D47F6C" w:rsidP="00D47F6C">
      <w:pPr>
        <w:spacing w:after="0" w:line="240" w:lineRule="auto"/>
        <w:rPr>
          <w:rFonts w:eastAsia="Times New Roman" w:cstheme="minorHAnsi"/>
          <w:color w:val="000000"/>
        </w:rPr>
      </w:pPr>
    </w:p>
    <w:p w14:paraId="749D2A8A" w14:textId="2239551C" w:rsidR="00D47F6C" w:rsidRPr="00BD4705" w:rsidRDefault="00BD4705" w:rsidP="00D47F6C">
      <w:pPr>
        <w:spacing w:after="0" w:line="240" w:lineRule="auto"/>
        <w:rPr>
          <w:rFonts w:eastAsia="Times New Roman" w:cstheme="minorHAnsi"/>
          <w:i/>
          <w:iCs/>
          <w:color w:val="008000"/>
        </w:rPr>
      </w:pPr>
      <w:r>
        <w:rPr>
          <w:rFonts w:eastAsia="Times New Roman" w:cstheme="minorHAnsi"/>
          <w:i/>
          <w:iCs/>
          <w:color w:val="008000"/>
        </w:rPr>
        <w:t>Answers</w:t>
      </w:r>
      <w:r w:rsidR="00D47F6C" w:rsidRPr="00BD4705">
        <w:rPr>
          <w:rFonts w:eastAsia="Times New Roman" w:cstheme="minorHAnsi"/>
          <w:i/>
          <w:iCs/>
          <w:color w:val="008000"/>
        </w:rPr>
        <w:t xml:space="preserve"> will vary</w:t>
      </w:r>
    </w:p>
    <w:p w14:paraId="4C75EC24" w14:textId="77777777" w:rsidR="00D47F6C" w:rsidRPr="008A6170" w:rsidRDefault="00D47F6C" w:rsidP="00D47F6C">
      <w:pPr>
        <w:spacing w:after="0" w:line="240" w:lineRule="auto"/>
        <w:rPr>
          <w:rFonts w:eastAsia="Times New Roman" w:cstheme="minorHAnsi"/>
          <w:color w:val="000000"/>
        </w:rPr>
      </w:pPr>
    </w:p>
    <w:p w14:paraId="62F0EC3B" w14:textId="77777777" w:rsidR="00D47F6C" w:rsidRPr="008A6170" w:rsidRDefault="00D47F6C" w:rsidP="00D47F6C">
      <w:pPr>
        <w:spacing w:after="0" w:line="240" w:lineRule="auto"/>
        <w:rPr>
          <w:rFonts w:eastAsia="Times New Roman" w:cstheme="minorHAnsi"/>
          <w:color w:val="000000"/>
        </w:rPr>
      </w:pPr>
    </w:p>
    <w:p w14:paraId="4FA37464" w14:textId="77777777" w:rsidR="00D47F6C" w:rsidRPr="008A6170" w:rsidRDefault="00D47F6C" w:rsidP="00D47F6C">
      <w:pPr>
        <w:spacing w:after="0" w:line="240" w:lineRule="auto"/>
        <w:rPr>
          <w:rFonts w:eastAsia="Times New Roman" w:cstheme="minorHAnsi"/>
          <w:color w:val="000000"/>
        </w:rPr>
      </w:pPr>
    </w:p>
    <w:p w14:paraId="5E6782B2" w14:textId="77777777" w:rsidR="006363BB" w:rsidRDefault="006363BB" w:rsidP="00D47F6C">
      <w:pPr>
        <w:spacing w:after="0" w:line="240" w:lineRule="auto"/>
        <w:rPr>
          <w:rFonts w:eastAsia="Times New Roman" w:cstheme="minorHAnsi"/>
        </w:rPr>
      </w:pPr>
    </w:p>
    <w:p w14:paraId="5F5F7DDE" w14:textId="77777777" w:rsidR="006363BB" w:rsidRDefault="006363BB" w:rsidP="00D47F6C">
      <w:pPr>
        <w:spacing w:after="0" w:line="240" w:lineRule="auto"/>
        <w:rPr>
          <w:rFonts w:eastAsia="Times New Roman" w:cstheme="minorHAnsi"/>
        </w:rPr>
      </w:pPr>
    </w:p>
    <w:p w14:paraId="4CB4FBD1" w14:textId="79D5B615" w:rsidR="00D47F6C" w:rsidRPr="008A6170" w:rsidRDefault="00D47F6C" w:rsidP="00D47F6C">
      <w:pPr>
        <w:spacing w:after="0" w:line="240" w:lineRule="auto"/>
        <w:rPr>
          <w:rFonts w:eastAsia="Times New Roman" w:cstheme="minorHAnsi"/>
        </w:rPr>
      </w:pPr>
      <w:r w:rsidRPr="008A6170">
        <w:rPr>
          <w:rFonts w:eastAsia="Times New Roman" w:cstheme="minorHAnsi"/>
        </w:rPr>
        <w:t xml:space="preserve">In rounds, each group member will practice delivering their directions utilizing the Radar technique. While each person presents, the group members will observe and provide feedback using the </w:t>
      </w:r>
      <w:r w:rsidR="000C7501">
        <w:rPr>
          <w:rFonts w:eastAsia="Times New Roman" w:cstheme="minorHAnsi"/>
        </w:rPr>
        <w:t>Feedback Rubric provided.</w:t>
      </w:r>
    </w:p>
    <w:p w14:paraId="562D5272" w14:textId="77777777" w:rsidR="00D47F6C" w:rsidRPr="008A6170" w:rsidRDefault="00D47F6C" w:rsidP="00D47F6C">
      <w:pPr>
        <w:spacing w:after="0" w:line="240" w:lineRule="auto"/>
        <w:rPr>
          <w:rFonts w:eastAsia="Times New Roman" w:cstheme="minorHAnsi"/>
        </w:rPr>
      </w:pPr>
    </w:p>
    <w:p w14:paraId="23C0D13B" w14:textId="77777777" w:rsidR="00D47F6C" w:rsidRPr="008A6170" w:rsidRDefault="00D47F6C" w:rsidP="00D47F6C">
      <w:pPr>
        <w:spacing w:after="0" w:line="240" w:lineRule="auto"/>
        <w:rPr>
          <w:rFonts w:eastAsia="Times New Roman" w:cstheme="minorHAnsi"/>
        </w:rPr>
      </w:pPr>
      <w:r w:rsidRPr="008A6170">
        <w:rPr>
          <w:rFonts w:eastAsia="Times New Roman" w:cstheme="minorHAnsi"/>
        </w:rPr>
        <w:t>Each round will focus on the following:</w:t>
      </w:r>
    </w:p>
    <w:p w14:paraId="37279AE7" w14:textId="77777777" w:rsidR="00D47F6C" w:rsidRPr="008A6170" w:rsidRDefault="00D47F6C" w:rsidP="00D47F6C">
      <w:pPr>
        <w:spacing w:after="0" w:line="240" w:lineRule="auto"/>
        <w:rPr>
          <w:rFonts w:eastAsia="Times New Roman" w:cstheme="minorHAnsi"/>
        </w:rPr>
      </w:pPr>
    </w:p>
    <w:p w14:paraId="056E5AED" w14:textId="77777777" w:rsidR="00D47F6C" w:rsidRPr="008A6170" w:rsidRDefault="00D47F6C" w:rsidP="00D47F6C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</w:rPr>
      </w:pPr>
      <w:r w:rsidRPr="008A6170">
        <w:rPr>
          <w:rFonts w:eastAsia="Times New Roman" w:cstheme="minorHAnsi"/>
        </w:rPr>
        <w:t>Round 1: Practice delivering the specific, concrete, observable directions you planned.</w:t>
      </w:r>
    </w:p>
    <w:p w14:paraId="75A2E2C1" w14:textId="77777777" w:rsidR="00D47F6C" w:rsidRPr="008A6170" w:rsidRDefault="00D47F6C" w:rsidP="00D47F6C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</w:rPr>
      </w:pPr>
      <w:r w:rsidRPr="008A6170">
        <w:rPr>
          <w:rFonts w:eastAsia="Times New Roman" w:cstheme="minorHAnsi"/>
        </w:rPr>
        <w:t>Round 2: Practice delivering your directions while scanning.</w:t>
      </w:r>
    </w:p>
    <w:p w14:paraId="04E1E9D9" w14:textId="77777777" w:rsidR="00D47F6C" w:rsidRPr="008A6170" w:rsidRDefault="00D47F6C" w:rsidP="00D47F6C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</w:rPr>
      </w:pPr>
      <w:r w:rsidRPr="008A6170">
        <w:rPr>
          <w:rFonts w:eastAsia="Times New Roman" w:cstheme="minorHAnsi"/>
        </w:rPr>
        <w:t xml:space="preserve">Round 3: Deliver your directions, move to Pastore’s Perch, and scan from there. </w:t>
      </w:r>
    </w:p>
    <w:p w14:paraId="69D4D450" w14:textId="77777777" w:rsidR="00D47F6C" w:rsidRPr="008A6170" w:rsidRDefault="00D47F6C" w:rsidP="00D47F6C">
      <w:pPr>
        <w:spacing w:after="0" w:line="240" w:lineRule="auto"/>
        <w:rPr>
          <w:rFonts w:eastAsia="Times New Roman" w:cstheme="minorHAnsi"/>
        </w:rPr>
      </w:pPr>
    </w:p>
    <w:p w14:paraId="30C92437" w14:textId="77777777" w:rsidR="00CA7E12" w:rsidRDefault="00CA7E12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br w:type="page"/>
      </w:r>
    </w:p>
    <w:p w14:paraId="52DA5480" w14:textId="59691EA2" w:rsidR="00D47F6C" w:rsidRPr="00CA7E12" w:rsidRDefault="00CA7E12" w:rsidP="00CA7E12">
      <w:pPr>
        <w:rPr>
          <w:rFonts w:cstheme="minorHAnsi"/>
          <w:b/>
          <w:bCs/>
        </w:rPr>
      </w:pPr>
      <w:r w:rsidRPr="00CA7E12">
        <w:rPr>
          <w:rFonts w:cstheme="minorHAnsi"/>
          <w:b/>
          <w:bCs/>
        </w:rPr>
        <w:lastRenderedPageBreak/>
        <w:t>Feedback Rubric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47F6C" w:rsidRPr="008A6170" w14:paraId="7C19B2F9" w14:textId="77777777" w:rsidTr="00D47F6C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89EB3" w14:textId="77777777" w:rsidR="00D47F6C" w:rsidRPr="008A6170" w:rsidRDefault="00D47F6C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CF798" w14:textId="4CF71721" w:rsidR="00D47F6C" w:rsidRPr="008A6170" w:rsidRDefault="00D47F6C">
            <w:pPr>
              <w:jc w:val="center"/>
              <w:rPr>
                <w:rFonts w:cstheme="minorHAnsi"/>
                <w:b/>
                <w:bCs/>
              </w:rPr>
            </w:pPr>
            <w:r w:rsidRPr="008A6170">
              <w:rPr>
                <w:rFonts w:cstheme="minorHAnsi"/>
                <w:b/>
                <w:bCs/>
              </w:rPr>
              <w:t xml:space="preserve">Still Working </w:t>
            </w:r>
            <w:r w:rsidR="00BD4705" w:rsidRPr="008A6170">
              <w:rPr>
                <w:rFonts w:cstheme="minorHAnsi"/>
                <w:b/>
                <w:bCs/>
              </w:rPr>
              <w:t>on</w:t>
            </w:r>
            <w:r w:rsidRPr="008A6170">
              <w:rPr>
                <w:rFonts w:cstheme="minorHAnsi"/>
                <w:b/>
                <w:bCs/>
              </w:rPr>
              <w:t xml:space="preserve"> It. Provide Suggestions for Improvement.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34F66" w14:textId="77777777" w:rsidR="00D47F6C" w:rsidRPr="008A6170" w:rsidRDefault="00D47F6C">
            <w:pPr>
              <w:jc w:val="center"/>
              <w:rPr>
                <w:rFonts w:cstheme="minorHAnsi"/>
                <w:b/>
                <w:bCs/>
              </w:rPr>
            </w:pPr>
            <w:r w:rsidRPr="008A6170">
              <w:rPr>
                <w:rFonts w:cstheme="minorHAnsi"/>
                <w:b/>
                <w:bCs/>
              </w:rPr>
              <w:t>You got it! Provide Evidence.</w:t>
            </w:r>
          </w:p>
        </w:tc>
      </w:tr>
      <w:tr w:rsidR="00D47F6C" w:rsidRPr="008A6170" w14:paraId="5DB633EE" w14:textId="77777777" w:rsidTr="00D47F6C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40022" w14:textId="77777777" w:rsidR="00D47F6C" w:rsidRPr="008A6170" w:rsidRDefault="00D47F6C">
            <w:pPr>
              <w:rPr>
                <w:rFonts w:cstheme="minorHAnsi"/>
                <w:b/>
                <w:bCs/>
              </w:rPr>
            </w:pPr>
          </w:p>
          <w:p w14:paraId="2BB5CDA1" w14:textId="77777777" w:rsidR="00D47F6C" w:rsidRPr="008A6170" w:rsidRDefault="00D47F6C">
            <w:pPr>
              <w:rPr>
                <w:rFonts w:eastAsia="Times New Roman" w:cstheme="minorHAnsi"/>
                <w:color w:val="000000"/>
              </w:rPr>
            </w:pPr>
            <w:r w:rsidRPr="008A6170">
              <w:rPr>
                <w:rFonts w:eastAsia="Times New Roman" w:cstheme="minorHAnsi"/>
                <w:b/>
                <w:bCs/>
                <w:color w:val="000000"/>
              </w:rPr>
              <w:t>Specific</w:t>
            </w:r>
            <w:r w:rsidRPr="008A6170">
              <w:rPr>
                <w:rFonts w:eastAsia="Times New Roman" w:cstheme="minorHAnsi"/>
                <w:color w:val="000000"/>
              </w:rPr>
              <w:t>: The directions are clearly defined or identified.</w:t>
            </w:r>
          </w:p>
          <w:p w14:paraId="789E5295" w14:textId="77777777" w:rsidR="00D47F6C" w:rsidRPr="008A6170" w:rsidRDefault="00D47F6C">
            <w:pPr>
              <w:rPr>
                <w:rFonts w:cstheme="minorHAnsi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497DD" w14:textId="77777777" w:rsidR="00D47F6C" w:rsidRPr="00CA7E12" w:rsidRDefault="00D47F6C">
            <w:pPr>
              <w:rPr>
                <w:rFonts w:cstheme="minorHAnsi"/>
                <w:i/>
                <w:iCs/>
                <w:color w:val="008000"/>
              </w:rPr>
            </w:pPr>
            <w:r w:rsidRPr="00CA7E12">
              <w:rPr>
                <w:rFonts w:cstheme="minorHAnsi"/>
                <w:i/>
                <w:iCs/>
                <w:color w:val="008000"/>
              </w:rPr>
              <w:t>Feedback will vary throughout.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301BA" w14:textId="56FDEDD9" w:rsidR="00D47F6C" w:rsidRPr="008A6170" w:rsidRDefault="00BD4705">
            <w:pPr>
              <w:rPr>
                <w:rFonts w:cstheme="minorHAnsi"/>
                <w:b/>
                <w:bCs/>
              </w:rPr>
            </w:pPr>
            <w:r w:rsidRPr="00CA7E12">
              <w:rPr>
                <w:rFonts w:cstheme="minorHAnsi"/>
                <w:i/>
                <w:iCs/>
                <w:color w:val="008000"/>
              </w:rPr>
              <w:t>Feedback will vary throughout.</w:t>
            </w:r>
          </w:p>
        </w:tc>
      </w:tr>
      <w:tr w:rsidR="00D47F6C" w:rsidRPr="008A6170" w14:paraId="4BB38856" w14:textId="77777777" w:rsidTr="00D47F6C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318F0" w14:textId="77777777" w:rsidR="00D47F6C" w:rsidRPr="008A6170" w:rsidRDefault="00D47F6C">
            <w:pPr>
              <w:rPr>
                <w:rFonts w:cstheme="minorHAnsi"/>
                <w:b/>
                <w:bCs/>
              </w:rPr>
            </w:pPr>
          </w:p>
          <w:p w14:paraId="5610831B" w14:textId="77777777" w:rsidR="00D47F6C" w:rsidRPr="008A6170" w:rsidRDefault="00D47F6C">
            <w:pPr>
              <w:rPr>
                <w:rFonts w:cstheme="minorHAnsi"/>
              </w:rPr>
            </w:pPr>
            <w:r w:rsidRPr="008A6170">
              <w:rPr>
                <w:rFonts w:cstheme="minorHAnsi"/>
                <w:b/>
                <w:bCs/>
              </w:rPr>
              <w:t xml:space="preserve">Concrete: </w:t>
            </w:r>
            <w:r w:rsidRPr="008A6170">
              <w:rPr>
                <w:rFonts w:cstheme="minorHAnsi"/>
              </w:rPr>
              <w:t>The directions provide specific instructions or actions.</w:t>
            </w:r>
          </w:p>
          <w:p w14:paraId="52828D6E" w14:textId="77777777" w:rsidR="00D47F6C" w:rsidRPr="008A6170" w:rsidRDefault="00D47F6C">
            <w:pPr>
              <w:rPr>
                <w:rFonts w:cstheme="minorHAnsi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8A101" w14:textId="669A7E43" w:rsidR="00D47F6C" w:rsidRPr="008A6170" w:rsidRDefault="00BD4705">
            <w:pPr>
              <w:rPr>
                <w:rFonts w:cstheme="minorHAnsi"/>
                <w:b/>
                <w:bCs/>
              </w:rPr>
            </w:pPr>
            <w:r w:rsidRPr="00CA7E12">
              <w:rPr>
                <w:rFonts w:cstheme="minorHAnsi"/>
                <w:i/>
                <w:iCs/>
                <w:color w:val="008000"/>
              </w:rPr>
              <w:t>Feedback will vary throughout.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5A0B8" w14:textId="4FEAC7C6" w:rsidR="00D47F6C" w:rsidRPr="008A6170" w:rsidRDefault="00BD4705">
            <w:pPr>
              <w:rPr>
                <w:rFonts w:cstheme="minorHAnsi"/>
                <w:b/>
                <w:bCs/>
              </w:rPr>
            </w:pPr>
            <w:r w:rsidRPr="00CA7E12">
              <w:rPr>
                <w:rFonts w:cstheme="minorHAnsi"/>
                <w:i/>
                <w:iCs/>
                <w:color w:val="008000"/>
              </w:rPr>
              <w:t>Feedback will vary throughout.</w:t>
            </w:r>
          </w:p>
        </w:tc>
      </w:tr>
      <w:tr w:rsidR="00D47F6C" w:rsidRPr="008A6170" w14:paraId="1AE44C40" w14:textId="77777777" w:rsidTr="00D47F6C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22EBF" w14:textId="77777777" w:rsidR="00D47F6C" w:rsidRPr="008A6170" w:rsidRDefault="00D47F6C">
            <w:pPr>
              <w:rPr>
                <w:rFonts w:eastAsia="Times New Roman" w:cstheme="minorHAnsi"/>
                <w:b/>
                <w:bCs/>
                <w:color w:val="000000"/>
              </w:rPr>
            </w:pPr>
          </w:p>
          <w:p w14:paraId="3A48379E" w14:textId="77777777" w:rsidR="00D47F6C" w:rsidRPr="008A6170" w:rsidRDefault="00D47F6C">
            <w:pPr>
              <w:rPr>
                <w:rFonts w:eastAsia="Times New Roman" w:cstheme="minorHAnsi"/>
                <w:color w:val="000000"/>
              </w:rPr>
            </w:pPr>
            <w:r w:rsidRPr="008A6170">
              <w:rPr>
                <w:rFonts w:eastAsia="Times New Roman" w:cstheme="minorHAnsi"/>
                <w:b/>
                <w:bCs/>
                <w:color w:val="000000" w:themeColor="text1"/>
              </w:rPr>
              <w:t>Observable</w:t>
            </w:r>
            <w:r w:rsidRPr="008A6170">
              <w:rPr>
                <w:rFonts w:eastAsia="Times New Roman" w:cstheme="minorHAnsi"/>
                <w:color w:val="000000" w:themeColor="text1"/>
              </w:rPr>
              <w:t xml:space="preserve">: The directions  allow the teacher to accurately see if students are meeting the expectation.  </w:t>
            </w:r>
          </w:p>
          <w:p w14:paraId="7F8A8741" w14:textId="77777777" w:rsidR="00D47F6C" w:rsidRPr="008A6170" w:rsidRDefault="00D47F6C">
            <w:pPr>
              <w:rPr>
                <w:rFonts w:cstheme="minorHAnsi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3C72C" w14:textId="7CFEE54C" w:rsidR="00D47F6C" w:rsidRPr="008A6170" w:rsidRDefault="00BD4705">
            <w:pPr>
              <w:rPr>
                <w:rFonts w:cstheme="minorHAnsi"/>
                <w:b/>
                <w:bCs/>
              </w:rPr>
            </w:pPr>
            <w:r w:rsidRPr="00CA7E12">
              <w:rPr>
                <w:rFonts w:cstheme="minorHAnsi"/>
                <w:i/>
                <w:iCs/>
                <w:color w:val="008000"/>
              </w:rPr>
              <w:t>Feedback will vary throughout.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C8E84" w14:textId="59AF83CD" w:rsidR="00D47F6C" w:rsidRPr="008A6170" w:rsidRDefault="00BD4705">
            <w:pPr>
              <w:rPr>
                <w:rFonts w:cstheme="minorHAnsi"/>
                <w:b/>
                <w:bCs/>
              </w:rPr>
            </w:pPr>
            <w:r w:rsidRPr="00CA7E12">
              <w:rPr>
                <w:rFonts w:cstheme="minorHAnsi"/>
                <w:i/>
                <w:iCs/>
                <w:color w:val="008000"/>
              </w:rPr>
              <w:t>Feedback will vary throughout.</w:t>
            </w:r>
          </w:p>
        </w:tc>
      </w:tr>
      <w:tr w:rsidR="00D47F6C" w:rsidRPr="008A6170" w14:paraId="488DABD5" w14:textId="77777777" w:rsidTr="00D47F6C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E00A7" w14:textId="77777777" w:rsidR="00D47F6C" w:rsidRPr="008A6170" w:rsidRDefault="00D47F6C">
            <w:pPr>
              <w:rPr>
                <w:rFonts w:eastAsia="Times New Roman" w:cstheme="minorHAnsi"/>
                <w:b/>
                <w:bCs/>
                <w:color w:val="000000"/>
              </w:rPr>
            </w:pPr>
          </w:p>
          <w:p w14:paraId="227BD27F" w14:textId="77777777" w:rsidR="00D47F6C" w:rsidRPr="008A6170" w:rsidRDefault="00D47F6C">
            <w:pPr>
              <w:rPr>
                <w:rFonts w:eastAsia="Times New Roman" w:cstheme="minorHAnsi"/>
                <w:color w:val="000000"/>
              </w:rPr>
            </w:pPr>
            <w:r w:rsidRPr="008A6170">
              <w:rPr>
                <w:rFonts w:eastAsia="Times New Roman" w:cstheme="minorHAnsi"/>
                <w:b/>
                <w:bCs/>
                <w:color w:val="000000"/>
              </w:rPr>
              <w:t xml:space="preserve">Scanning: </w:t>
            </w:r>
            <w:r w:rsidRPr="008A6170">
              <w:rPr>
                <w:rFonts w:eastAsia="Times New Roman" w:cstheme="minorHAnsi"/>
                <w:color w:val="000000"/>
              </w:rPr>
              <w:t>Looks consistently and intentionally across the entire classroom</w:t>
            </w:r>
          </w:p>
          <w:p w14:paraId="03472516" w14:textId="77777777" w:rsidR="00D47F6C" w:rsidRPr="008A6170" w:rsidRDefault="00D47F6C">
            <w:pPr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67364" w14:textId="3D603E97" w:rsidR="00D47F6C" w:rsidRPr="008A6170" w:rsidRDefault="00BD4705">
            <w:pPr>
              <w:rPr>
                <w:rFonts w:cstheme="minorHAnsi"/>
                <w:b/>
                <w:bCs/>
              </w:rPr>
            </w:pPr>
            <w:r w:rsidRPr="00CA7E12">
              <w:rPr>
                <w:rFonts w:cstheme="minorHAnsi"/>
                <w:i/>
                <w:iCs/>
                <w:color w:val="008000"/>
              </w:rPr>
              <w:t>Feedback will vary throughout.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5983A" w14:textId="304E0F02" w:rsidR="00D47F6C" w:rsidRPr="008A6170" w:rsidRDefault="00BD4705">
            <w:pPr>
              <w:rPr>
                <w:rFonts w:cstheme="minorHAnsi"/>
                <w:b/>
                <w:bCs/>
              </w:rPr>
            </w:pPr>
            <w:r w:rsidRPr="00CA7E12">
              <w:rPr>
                <w:rFonts w:cstheme="minorHAnsi"/>
                <w:i/>
                <w:iCs/>
                <w:color w:val="008000"/>
              </w:rPr>
              <w:t>Feedback will vary throughout.</w:t>
            </w:r>
          </w:p>
        </w:tc>
      </w:tr>
      <w:tr w:rsidR="00D47F6C" w:rsidRPr="008A6170" w14:paraId="4D6A81A1" w14:textId="77777777" w:rsidTr="00D47F6C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5DE25" w14:textId="77777777" w:rsidR="00D47F6C" w:rsidRPr="008A6170" w:rsidRDefault="00D47F6C">
            <w:pPr>
              <w:rPr>
                <w:rFonts w:eastAsia="Times New Roman" w:cstheme="minorHAnsi"/>
                <w:b/>
                <w:bCs/>
                <w:color w:val="000000"/>
              </w:rPr>
            </w:pPr>
          </w:p>
          <w:p w14:paraId="4228347E" w14:textId="77777777" w:rsidR="00D47F6C" w:rsidRPr="008A6170" w:rsidRDefault="00D47F6C">
            <w:pPr>
              <w:rPr>
                <w:rFonts w:eastAsia="Times New Roman" w:cstheme="minorHAnsi"/>
                <w:color w:val="000000"/>
              </w:rPr>
            </w:pPr>
            <w:r w:rsidRPr="008A6170">
              <w:rPr>
                <w:rFonts w:eastAsia="Times New Roman" w:cstheme="minorHAnsi"/>
                <w:b/>
                <w:bCs/>
                <w:color w:val="000000"/>
              </w:rPr>
              <w:t>Pastore’s Perch</w:t>
            </w:r>
            <w:r w:rsidRPr="008A6170">
              <w:rPr>
                <w:rFonts w:eastAsia="Times New Roman" w:cstheme="minorHAnsi"/>
                <w:color w:val="000000"/>
              </w:rPr>
              <w:t>: Observes from the corner of the room</w:t>
            </w:r>
          </w:p>
          <w:p w14:paraId="1B7293C7" w14:textId="77777777" w:rsidR="00D47F6C" w:rsidRPr="008A6170" w:rsidRDefault="00D47F6C">
            <w:pPr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BF025" w14:textId="3DA285A3" w:rsidR="00D47F6C" w:rsidRPr="008A6170" w:rsidRDefault="00BD4705">
            <w:pPr>
              <w:rPr>
                <w:rFonts w:cstheme="minorHAnsi"/>
                <w:b/>
                <w:bCs/>
              </w:rPr>
            </w:pPr>
            <w:r w:rsidRPr="00CA7E12">
              <w:rPr>
                <w:rFonts w:cstheme="minorHAnsi"/>
                <w:i/>
                <w:iCs/>
                <w:color w:val="008000"/>
              </w:rPr>
              <w:t>Feedback will vary throughout.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86D6C" w14:textId="1EED83C0" w:rsidR="00D47F6C" w:rsidRPr="008A6170" w:rsidRDefault="00BD4705">
            <w:pPr>
              <w:rPr>
                <w:rFonts w:cstheme="minorHAnsi"/>
                <w:b/>
                <w:bCs/>
              </w:rPr>
            </w:pPr>
            <w:r w:rsidRPr="00CA7E12">
              <w:rPr>
                <w:rFonts w:cstheme="minorHAnsi"/>
                <w:i/>
                <w:iCs/>
                <w:color w:val="008000"/>
              </w:rPr>
              <w:t>Feedback will vary throughout.</w:t>
            </w:r>
          </w:p>
        </w:tc>
      </w:tr>
    </w:tbl>
    <w:p w14:paraId="6D2B6E22" w14:textId="77777777" w:rsidR="004128D2" w:rsidRDefault="004128D2" w:rsidP="004128D2">
      <w:pPr>
        <w:spacing w:after="0" w:line="240" w:lineRule="auto"/>
        <w:rPr>
          <w:rFonts w:ascii="Open Sans" w:eastAsia="Times New Roman" w:hAnsi="Open Sans" w:cs="Open Sans"/>
          <w:color w:val="000000"/>
          <w:sz w:val="20"/>
          <w:szCs w:val="20"/>
        </w:rPr>
      </w:pPr>
    </w:p>
    <w:p w14:paraId="4372A511" w14:textId="77777777" w:rsidR="00861830" w:rsidRPr="00B43367" w:rsidRDefault="00861830" w:rsidP="00B43367"/>
    <w:sectPr w:rsidR="00861830" w:rsidRPr="00B4336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2320C6" w14:textId="77777777" w:rsidR="00C852BE" w:rsidRDefault="00C852BE" w:rsidP="00AD5C63">
      <w:pPr>
        <w:spacing w:after="0" w:line="240" w:lineRule="auto"/>
      </w:pPr>
      <w:r>
        <w:separator/>
      </w:r>
    </w:p>
  </w:endnote>
  <w:endnote w:type="continuationSeparator" w:id="0">
    <w:p w14:paraId="6EC2B16B" w14:textId="77777777" w:rsidR="00C852BE" w:rsidRDefault="00C852BE" w:rsidP="00AD5C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31649" w14:textId="64622609" w:rsidR="00AD5C63" w:rsidRPr="00D74945" w:rsidRDefault="00D74945" w:rsidP="00D74945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2D13D8" w14:textId="77777777" w:rsidR="00C852BE" w:rsidRDefault="00C852BE" w:rsidP="00AD5C63">
      <w:pPr>
        <w:spacing w:after="0" w:line="240" w:lineRule="auto"/>
      </w:pPr>
      <w:r>
        <w:separator/>
      </w:r>
    </w:p>
  </w:footnote>
  <w:footnote w:type="continuationSeparator" w:id="0">
    <w:p w14:paraId="3B825A82" w14:textId="77777777" w:rsidR="00C852BE" w:rsidRDefault="00C852BE" w:rsidP="00AD5C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F5C036" w14:textId="77777777" w:rsidR="00AD5C63" w:rsidRDefault="00AD5C63" w:rsidP="00AD5C63">
    <w:pPr>
      <w:pStyle w:val="Header"/>
      <w:spacing w:after="120"/>
    </w:pPr>
    <w:r>
      <w:rPr>
        <w:noProof/>
      </w:rPr>
      <w:drawing>
        <wp:inline distT="0" distB="0" distL="0" distR="0" wp14:anchorId="76DB9368" wp14:editId="60B2FB09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01134F0" w14:textId="77777777" w:rsidR="00AD5C63" w:rsidRDefault="00AD5C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067CF"/>
    <w:multiLevelType w:val="hybridMultilevel"/>
    <w:tmpl w:val="A1001F80"/>
    <w:lvl w:ilvl="0" w:tplc="88ACD710">
      <w:start w:val="1"/>
      <w:numFmt w:val="bullet"/>
      <w:pStyle w:val="Tabletextbullet"/>
      <w:lvlText w:val="•"/>
      <w:lvlJc w:val="left"/>
      <w:pPr>
        <w:ind w:left="288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" w15:restartNumberingAfterBreak="0">
    <w:nsid w:val="1F9F4ED8"/>
    <w:multiLevelType w:val="hybridMultilevel"/>
    <w:tmpl w:val="EBB87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704A93"/>
    <w:multiLevelType w:val="hybridMultilevel"/>
    <w:tmpl w:val="61F68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81514F"/>
    <w:multiLevelType w:val="hybridMultilevel"/>
    <w:tmpl w:val="1D7448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380FD5"/>
    <w:multiLevelType w:val="hybridMultilevel"/>
    <w:tmpl w:val="65F86AB2"/>
    <w:lvl w:ilvl="0" w:tplc="85A240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F03DAC"/>
    <w:multiLevelType w:val="hybridMultilevel"/>
    <w:tmpl w:val="47305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5A06E9"/>
    <w:multiLevelType w:val="hybridMultilevel"/>
    <w:tmpl w:val="777EB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6228015">
    <w:abstractNumId w:val="0"/>
  </w:num>
  <w:num w:numId="2" w16cid:durableId="527985602">
    <w:abstractNumId w:val="4"/>
  </w:num>
  <w:num w:numId="3" w16cid:durableId="430202244">
    <w:abstractNumId w:val="1"/>
  </w:num>
  <w:num w:numId="4" w16cid:durableId="161451033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42311161">
    <w:abstractNumId w:val="2"/>
  </w:num>
  <w:num w:numId="6" w16cid:durableId="1761368640">
    <w:abstractNumId w:val="5"/>
  </w:num>
  <w:num w:numId="7" w16cid:durableId="29813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9A9"/>
    <w:rsid w:val="0002657B"/>
    <w:rsid w:val="00062DA3"/>
    <w:rsid w:val="00073E49"/>
    <w:rsid w:val="000C7501"/>
    <w:rsid w:val="00200260"/>
    <w:rsid w:val="00242E24"/>
    <w:rsid w:val="003369A9"/>
    <w:rsid w:val="004128D2"/>
    <w:rsid w:val="004D41BF"/>
    <w:rsid w:val="006363BB"/>
    <w:rsid w:val="00651343"/>
    <w:rsid w:val="007273D0"/>
    <w:rsid w:val="007D628D"/>
    <w:rsid w:val="008177DD"/>
    <w:rsid w:val="00832873"/>
    <w:rsid w:val="00861830"/>
    <w:rsid w:val="008A6170"/>
    <w:rsid w:val="00910435"/>
    <w:rsid w:val="00AB1431"/>
    <w:rsid w:val="00AB43BA"/>
    <w:rsid w:val="00AD5C63"/>
    <w:rsid w:val="00B43367"/>
    <w:rsid w:val="00B52624"/>
    <w:rsid w:val="00BD4705"/>
    <w:rsid w:val="00C27C19"/>
    <w:rsid w:val="00C852BE"/>
    <w:rsid w:val="00CA7E12"/>
    <w:rsid w:val="00CF5805"/>
    <w:rsid w:val="00D03A8E"/>
    <w:rsid w:val="00D05D7F"/>
    <w:rsid w:val="00D47F6C"/>
    <w:rsid w:val="00D74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C5F03"/>
  <w15:chartTrackingRefBased/>
  <w15:docId w15:val="{861AC79C-A20D-432C-9101-E343B8F21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367"/>
  </w:style>
  <w:style w:type="paragraph" w:styleId="Heading1">
    <w:name w:val="heading 1"/>
    <w:basedOn w:val="Normal"/>
    <w:next w:val="Normal"/>
    <w:link w:val="Heading1Char"/>
    <w:uiPriority w:val="9"/>
    <w:qFormat/>
    <w:rsid w:val="00832873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2873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C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873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832873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8328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">
    <w:name w:val="Table text"/>
    <w:basedOn w:val="Normal"/>
    <w:qFormat/>
    <w:rsid w:val="00832873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832873"/>
    <w:pPr>
      <w:numPr>
        <w:numId w:val="1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27C1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B433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D5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5C63"/>
  </w:style>
  <w:style w:type="paragraph" w:styleId="Footer">
    <w:name w:val="footer"/>
    <w:basedOn w:val="Normal"/>
    <w:link w:val="FooterChar"/>
    <w:uiPriority w:val="99"/>
    <w:unhideWhenUsed/>
    <w:rsid w:val="00AD5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5C63"/>
  </w:style>
  <w:style w:type="character" w:customStyle="1" w:styleId="eop">
    <w:name w:val="eop"/>
    <w:basedOn w:val="DefaultParagraphFont"/>
    <w:rsid w:val="00910435"/>
  </w:style>
  <w:style w:type="character" w:customStyle="1" w:styleId="normaltextrun">
    <w:name w:val="normaltextrun"/>
    <w:basedOn w:val="DefaultParagraphFont"/>
    <w:rsid w:val="00D47F6C"/>
  </w:style>
  <w:style w:type="character" w:styleId="Hyperlink">
    <w:name w:val="Hyperlink"/>
    <w:basedOn w:val="DefaultParagraphFont"/>
    <w:uiPriority w:val="99"/>
    <w:semiHidden/>
    <w:unhideWhenUsed/>
    <w:rsid w:val="00D74945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15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5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9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570</Words>
  <Characters>3252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Building Connections</vt:lpstr>
    </vt:vector>
  </TitlesOfParts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Building Connections</dc:title>
  <dc:subject>Lesson 1.02: Building Connections</dc:subject>
  <dc:creator>Texas Education Agency</dc:creator>
  <cp:keywords/>
  <dc:description/>
  <cp:lastModifiedBy>White (she/her), Whitney</cp:lastModifiedBy>
  <cp:revision>29</cp:revision>
  <dcterms:created xsi:type="dcterms:W3CDTF">2022-05-25T13:29:00Z</dcterms:created>
  <dcterms:modified xsi:type="dcterms:W3CDTF">2023-08-30T20:01:00Z</dcterms:modified>
</cp:coreProperties>
</file>