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811B27" w14:textId="574790AE" w:rsidR="00683ACD" w:rsidRDefault="00683ACD" w:rsidP="00683ACD">
      <w:pPr>
        <w:pStyle w:val="Heading1"/>
      </w:pPr>
      <w:r w:rsidRPr="002133F4">
        <w:t>Unit</w:t>
      </w:r>
      <w:r>
        <w:t xml:space="preserve"> </w:t>
      </w:r>
      <w:r w:rsidR="00FB05E1">
        <w:t>2: Classroom Management</w:t>
      </w:r>
    </w:p>
    <w:p w14:paraId="3CFB9DEE" w14:textId="1A063884" w:rsidR="00683ACD" w:rsidRDefault="00683ACD" w:rsidP="00683ACD">
      <w:pPr>
        <w:pStyle w:val="Heading2"/>
        <w:spacing w:after="360"/>
      </w:pPr>
      <w:r w:rsidRPr="009722B4">
        <w:t xml:space="preserve">Lesson </w:t>
      </w:r>
      <w:r w:rsidR="00B20010">
        <w:t>2.</w:t>
      </w:r>
      <w:r w:rsidR="00025139">
        <w:t>18</w:t>
      </w:r>
      <w:r w:rsidR="00B20010">
        <w:t>:</w:t>
      </w:r>
      <w:r w:rsidR="00025139">
        <w:t xml:space="preserve"> </w:t>
      </w:r>
      <w:r w:rsidR="002614C3">
        <w:t>Radar | Be Seen Looking, Part II</w:t>
      </w:r>
    </w:p>
    <w:tbl>
      <w:tblPr>
        <w:tblStyle w:val="TableGrid"/>
        <w:tblW w:w="5000" w:type="pct"/>
        <w:tblLayout w:type="fixed"/>
        <w:tblLook w:val="04A0" w:firstRow="1" w:lastRow="0" w:firstColumn="1" w:lastColumn="0" w:noHBand="0" w:noVBand="1"/>
      </w:tblPr>
      <w:tblGrid>
        <w:gridCol w:w="2874"/>
        <w:gridCol w:w="3241"/>
        <w:gridCol w:w="3235"/>
      </w:tblGrid>
      <w:tr w:rsidR="00683ACD" w:rsidRPr="009D319E" w14:paraId="7634FB3D" w14:textId="77777777" w:rsidTr="00B15040">
        <w:trPr>
          <w:trHeight w:val="420"/>
          <w:tblHeader/>
        </w:trPr>
        <w:tc>
          <w:tcPr>
            <w:tcW w:w="5000" w:type="pct"/>
            <w:gridSpan w:val="3"/>
            <w:shd w:val="clear" w:color="auto" w:fill="auto"/>
            <w:vAlign w:val="center"/>
          </w:tcPr>
          <w:p w14:paraId="1BE6897B" w14:textId="77777777" w:rsidR="00683ACD" w:rsidRPr="00683ACD" w:rsidRDefault="00683ACD" w:rsidP="00C76305">
            <w:pPr>
              <w:pStyle w:val="Heading2"/>
              <w:spacing w:before="60" w:after="60" w:line="259" w:lineRule="auto"/>
              <w:jc w:val="center"/>
              <w:rPr>
                <w:color w:val="FFFFFF" w:themeColor="background1"/>
              </w:rPr>
            </w:pPr>
            <w:r w:rsidRPr="00B15040">
              <w:t>Lesson at Glance</w:t>
            </w:r>
          </w:p>
        </w:tc>
      </w:tr>
      <w:tr w:rsidR="00683ACD" w:rsidRPr="00447D20" w14:paraId="4AA448A0" w14:textId="77777777" w:rsidTr="00C76305">
        <w:trPr>
          <w:trHeight w:val="420"/>
        </w:trPr>
        <w:tc>
          <w:tcPr>
            <w:tcW w:w="1537" w:type="pct"/>
          </w:tcPr>
          <w:p w14:paraId="69973EE8" w14:textId="3C21644F" w:rsidR="00683ACD" w:rsidRPr="00D268F5" w:rsidRDefault="00683ACD" w:rsidP="00C76305">
            <w:pPr>
              <w:pStyle w:val="Tabletext"/>
            </w:pPr>
            <w:r w:rsidRPr="00D268F5">
              <w:t>Warm-Up (</w:t>
            </w:r>
            <w:r>
              <w:t xml:space="preserve">5 </w:t>
            </w:r>
            <w:r w:rsidRPr="00D268F5">
              <w:t>mins)</w:t>
            </w:r>
            <w:r>
              <w:t xml:space="preserve"> </w:t>
            </w:r>
          </w:p>
          <w:p w14:paraId="60827D7B" w14:textId="65DADE3D" w:rsidR="00683ACD" w:rsidRPr="00E73B64" w:rsidRDefault="00683ACD" w:rsidP="00C12894">
            <w:pPr>
              <w:pStyle w:val="Tabletextbullet"/>
              <w:numPr>
                <w:ilvl w:val="0"/>
                <w:numId w:val="3"/>
              </w:numPr>
            </w:pPr>
            <w:r>
              <w:t xml:space="preserve">Bellringer </w:t>
            </w:r>
          </w:p>
        </w:tc>
        <w:tc>
          <w:tcPr>
            <w:tcW w:w="1733" w:type="pct"/>
          </w:tcPr>
          <w:p w14:paraId="0914D0D9" w14:textId="37CF1C18" w:rsidR="00683ACD" w:rsidRPr="002337B2" w:rsidRDefault="00683ACD" w:rsidP="00C76305">
            <w:pPr>
              <w:pStyle w:val="Tabletext"/>
            </w:pPr>
            <w:r w:rsidRPr="002337B2">
              <w:t>Instruction (</w:t>
            </w:r>
            <w:r w:rsidR="00BB6D16">
              <w:t>10</w:t>
            </w:r>
            <w:r w:rsidRPr="002337B2">
              <w:t xml:space="preserve"> mins)</w:t>
            </w:r>
          </w:p>
          <w:p w14:paraId="68FF137C" w14:textId="4E26E802" w:rsidR="00683ACD" w:rsidRDefault="00522586" w:rsidP="00683ACD">
            <w:pPr>
              <w:pStyle w:val="Tabletextbullet"/>
              <w:numPr>
                <w:ilvl w:val="0"/>
                <w:numId w:val="13"/>
              </w:numPr>
            </w:pPr>
            <w:r>
              <w:t>Share Out (3 mins)</w:t>
            </w:r>
          </w:p>
          <w:p w14:paraId="5E16C361" w14:textId="4B5E9179" w:rsidR="00C12894" w:rsidRPr="002337B2" w:rsidRDefault="00522586" w:rsidP="00683ACD">
            <w:pPr>
              <w:pStyle w:val="Tabletextbullet"/>
              <w:numPr>
                <w:ilvl w:val="0"/>
                <w:numId w:val="13"/>
              </w:numPr>
            </w:pPr>
            <w:r>
              <w:t>“Dance Moves” Review (7 mins)</w:t>
            </w:r>
          </w:p>
        </w:tc>
        <w:tc>
          <w:tcPr>
            <w:tcW w:w="1730" w:type="pct"/>
          </w:tcPr>
          <w:p w14:paraId="2A52580D" w14:textId="45708083" w:rsidR="00683ACD" w:rsidRPr="004B60B5" w:rsidRDefault="00683ACD" w:rsidP="00C76305">
            <w:pPr>
              <w:pStyle w:val="Tabletext"/>
            </w:pPr>
            <w:r w:rsidRPr="004B60B5">
              <w:t>Application (</w:t>
            </w:r>
            <w:r w:rsidR="00BB6D16">
              <w:t>30</w:t>
            </w:r>
            <w:r w:rsidRPr="004B60B5">
              <w:t xml:space="preserve"> mins)</w:t>
            </w:r>
          </w:p>
          <w:p w14:paraId="4C365ED7" w14:textId="2FCC04CB" w:rsidR="00683ACD" w:rsidRDefault="00522586" w:rsidP="00683ACD">
            <w:pPr>
              <w:pStyle w:val="Tabletextbullet"/>
              <w:numPr>
                <w:ilvl w:val="0"/>
                <w:numId w:val="11"/>
              </w:numPr>
            </w:pPr>
            <w:r>
              <w:t>Group Practice</w:t>
            </w:r>
            <w:r w:rsidR="009B3F9B">
              <w:t>: Scenarios (10 mins)</w:t>
            </w:r>
          </w:p>
          <w:p w14:paraId="06C1123D" w14:textId="7DC343D4" w:rsidR="009B3F9B" w:rsidRDefault="009B3F9B" w:rsidP="00683ACD">
            <w:pPr>
              <w:pStyle w:val="Tabletextbullet"/>
              <w:numPr>
                <w:ilvl w:val="0"/>
                <w:numId w:val="11"/>
              </w:numPr>
            </w:pPr>
            <w:r>
              <w:t>Group Practice: Rounds &amp; Feedback (10 mins)</w:t>
            </w:r>
          </w:p>
          <w:p w14:paraId="044BF76F" w14:textId="58B635D2" w:rsidR="009B3F9B" w:rsidRDefault="009B3F9B" w:rsidP="00683ACD">
            <w:pPr>
              <w:pStyle w:val="Tabletextbullet"/>
              <w:numPr>
                <w:ilvl w:val="0"/>
                <w:numId w:val="11"/>
              </w:numPr>
            </w:pPr>
            <w:r>
              <w:t>Debrief (5 mins)</w:t>
            </w:r>
          </w:p>
          <w:p w14:paraId="5CE14F19" w14:textId="77777777" w:rsidR="00683ACD" w:rsidRPr="004B60B5" w:rsidRDefault="00683ACD" w:rsidP="00683ACD">
            <w:pPr>
              <w:pStyle w:val="Tabletextbullet"/>
              <w:numPr>
                <w:ilvl w:val="0"/>
                <w:numId w:val="11"/>
              </w:numPr>
            </w:pPr>
            <w:r w:rsidRPr="004B60B5">
              <w:t>Exit Ticket (5 mins)</w:t>
            </w:r>
          </w:p>
        </w:tc>
      </w:tr>
    </w:tbl>
    <w:p w14:paraId="1B82F419" w14:textId="77777777" w:rsidR="00683ACD" w:rsidRPr="009D319E" w:rsidRDefault="00683ACD" w:rsidP="00683ACD"/>
    <w:tbl>
      <w:tblPr>
        <w:tblStyle w:val="TableGrid"/>
        <w:tblW w:w="5003" w:type="pct"/>
        <w:tblLayout w:type="fixed"/>
        <w:tblLook w:val="04A0" w:firstRow="1" w:lastRow="0" w:firstColumn="1" w:lastColumn="0" w:noHBand="0" w:noVBand="1"/>
      </w:tblPr>
      <w:tblGrid>
        <w:gridCol w:w="1525"/>
        <w:gridCol w:w="450"/>
        <w:gridCol w:w="1260"/>
        <w:gridCol w:w="6121"/>
      </w:tblGrid>
      <w:tr w:rsidR="00457D8B" w:rsidRPr="0056444D" w14:paraId="4D992B7F" w14:textId="77777777" w:rsidTr="0073008D">
        <w:trPr>
          <w:cantSplit w:val="0"/>
        </w:trPr>
        <w:tc>
          <w:tcPr>
            <w:tcW w:w="1525" w:type="dxa"/>
            <w:shd w:val="clear" w:color="auto" w:fill="auto"/>
          </w:tcPr>
          <w:p w14:paraId="09DB31FC" w14:textId="41298E5F" w:rsidR="00457D8B" w:rsidRPr="0056444D" w:rsidRDefault="00457D8B" w:rsidP="00457D8B">
            <w:pPr>
              <w:pStyle w:val="Tabletext"/>
              <w:jc w:val="center"/>
              <w:rPr>
                <w:rFonts w:cstheme="minorHAnsi"/>
                <w:b/>
                <w:bCs/>
              </w:rPr>
            </w:pPr>
            <w:r w:rsidRPr="0056444D">
              <w:rPr>
                <w:rFonts w:cstheme="minorHAnsi"/>
                <w:b/>
                <w:bCs/>
              </w:rPr>
              <w:t>TEKS</w:t>
            </w:r>
          </w:p>
        </w:tc>
        <w:tc>
          <w:tcPr>
            <w:tcW w:w="450" w:type="dxa"/>
          </w:tcPr>
          <w:p w14:paraId="39194E4A" w14:textId="03A6FF4B" w:rsidR="00457D8B" w:rsidRPr="00457D8B" w:rsidRDefault="00457D8B" w:rsidP="00457D8B">
            <w:pPr>
              <w:pStyle w:val="Tabletext"/>
              <w:ind w:right="-105"/>
              <w:rPr>
                <w:rFonts w:eastAsia="Times New Roman" w:cstheme="minorHAnsi"/>
              </w:rPr>
            </w:pPr>
            <w:r>
              <w:rPr>
                <w:rFonts w:eastAsia="Times New Roman" w:cstheme="minorHAnsi"/>
              </w:rPr>
              <w:t>7</w:t>
            </w:r>
          </w:p>
        </w:tc>
        <w:tc>
          <w:tcPr>
            <w:tcW w:w="7381" w:type="dxa"/>
            <w:gridSpan w:val="2"/>
          </w:tcPr>
          <w:p w14:paraId="69E36771" w14:textId="77777777" w:rsidR="00457D8B" w:rsidRPr="00A34D9A" w:rsidRDefault="00457D8B" w:rsidP="00457D8B">
            <w:pPr>
              <w:spacing w:before="120" w:after="120"/>
            </w:pPr>
            <w:r w:rsidRPr="00A34D9A">
              <w:t xml:space="preserve">The student creates an effective learning environment. The student is expected to: </w:t>
            </w:r>
          </w:p>
          <w:p w14:paraId="54043F47" w14:textId="77777777" w:rsidR="00457D8B" w:rsidRPr="00A34D9A" w:rsidRDefault="00457D8B" w:rsidP="00457D8B">
            <w:pPr>
              <w:pStyle w:val="ListParagraph"/>
              <w:numPr>
                <w:ilvl w:val="0"/>
                <w:numId w:val="24"/>
              </w:numPr>
              <w:spacing w:before="120" w:after="120"/>
            </w:pPr>
            <w:r w:rsidRPr="00A34D9A">
              <w:t xml:space="preserve">describe and implement a safe and effective learning environment that incorporates the principles of universal design; </w:t>
            </w:r>
          </w:p>
          <w:p w14:paraId="51E3EC9B" w14:textId="77777777" w:rsidR="00457D8B" w:rsidRDefault="00457D8B" w:rsidP="00457D8B">
            <w:pPr>
              <w:pStyle w:val="ListParagraph"/>
              <w:numPr>
                <w:ilvl w:val="0"/>
                <w:numId w:val="25"/>
              </w:numPr>
              <w:spacing w:before="120" w:after="120"/>
            </w:pPr>
            <w:r w:rsidRPr="00A34D9A">
              <w:t>demonstrate teacher and trainer characteristics that promote an effective learning environment;</w:t>
            </w:r>
          </w:p>
          <w:p w14:paraId="340C0E9B" w14:textId="72725A9E" w:rsidR="00457D8B" w:rsidRPr="00457D8B" w:rsidRDefault="00457D8B" w:rsidP="00457D8B">
            <w:pPr>
              <w:pStyle w:val="ListParagraph"/>
              <w:numPr>
                <w:ilvl w:val="0"/>
                <w:numId w:val="26"/>
              </w:numPr>
              <w:spacing w:before="120" w:after="120"/>
            </w:pPr>
            <w:r w:rsidRPr="00A34D9A">
              <w:t xml:space="preserve">identify classroom management techniques that promote an effective learning environment; </w:t>
            </w:r>
          </w:p>
        </w:tc>
      </w:tr>
      <w:tr w:rsidR="00457D8B" w:rsidRPr="0056444D" w14:paraId="0794D0A8" w14:textId="77777777" w:rsidTr="0073008D">
        <w:trPr>
          <w:cantSplit w:val="0"/>
        </w:trPr>
        <w:tc>
          <w:tcPr>
            <w:tcW w:w="1525" w:type="dxa"/>
            <w:shd w:val="clear" w:color="auto" w:fill="auto"/>
            <w:hideMark/>
          </w:tcPr>
          <w:p w14:paraId="6A84D9DC" w14:textId="7247A754" w:rsidR="00457D8B" w:rsidRPr="0056444D" w:rsidRDefault="00457D8B" w:rsidP="00457D8B">
            <w:pPr>
              <w:pStyle w:val="Tabletext"/>
              <w:jc w:val="center"/>
              <w:rPr>
                <w:rFonts w:cstheme="minorHAnsi"/>
                <w:b/>
                <w:bCs/>
              </w:rPr>
            </w:pPr>
            <w:r w:rsidRPr="0056444D">
              <w:rPr>
                <w:rFonts w:cstheme="minorHAnsi"/>
                <w:b/>
                <w:bCs/>
              </w:rPr>
              <w:t>Objectives</w:t>
            </w:r>
          </w:p>
        </w:tc>
        <w:tc>
          <w:tcPr>
            <w:tcW w:w="7831" w:type="dxa"/>
            <w:gridSpan w:val="3"/>
            <w:hideMark/>
          </w:tcPr>
          <w:p w14:paraId="0ACEE798" w14:textId="77777777" w:rsidR="00457D8B" w:rsidRPr="0056444D" w:rsidRDefault="00457D8B" w:rsidP="00457D8B">
            <w:pPr>
              <w:pStyle w:val="ListParagraph"/>
              <w:numPr>
                <w:ilvl w:val="0"/>
                <w:numId w:val="10"/>
              </w:numPr>
              <w:spacing w:before="120" w:after="120"/>
              <w:rPr>
                <w:rFonts w:eastAsia="Times New Roman" w:cstheme="minorHAnsi"/>
              </w:rPr>
            </w:pPr>
            <w:r w:rsidRPr="0056444D">
              <w:rPr>
                <w:rFonts w:eastAsia="Times New Roman" w:cstheme="minorHAnsi"/>
              </w:rPr>
              <w:t>Deliver directions using Be Seen Looking “Dance Moves”</w:t>
            </w:r>
          </w:p>
          <w:p w14:paraId="610E95C7" w14:textId="44F1C993" w:rsidR="00457D8B" w:rsidRPr="0056444D" w:rsidRDefault="00457D8B" w:rsidP="00457D8B">
            <w:pPr>
              <w:pStyle w:val="ListParagraph"/>
              <w:numPr>
                <w:ilvl w:val="0"/>
                <w:numId w:val="10"/>
              </w:numPr>
              <w:spacing w:before="120" w:after="120"/>
              <w:rPr>
                <w:rFonts w:eastAsia="Times New Roman" w:cstheme="minorHAnsi"/>
              </w:rPr>
            </w:pPr>
            <w:r w:rsidRPr="0056444D">
              <w:rPr>
                <w:rFonts w:eastAsia="Times New Roman" w:cstheme="minorHAnsi"/>
              </w:rPr>
              <w:t>Explain how Be Seen Looking promotes an effective learning environment and builds strong relationships with students</w:t>
            </w:r>
          </w:p>
        </w:tc>
      </w:tr>
      <w:tr w:rsidR="00457D8B" w:rsidRPr="0056444D" w14:paraId="026086CC" w14:textId="77777777" w:rsidTr="0073008D">
        <w:trPr>
          <w:cantSplit w:val="0"/>
        </w:trPr>
        <w:tc>
          <w:tcPr>
            <w:tcW w:w="1525" w:type="dxa"/>
            <w:shd w:val="clear" w:color="auto" w:fill="auto"/>
          </w:tcPr>
          <w:p w14:paraId="73157CF1" w14:textId="41EB3308" w:rsidR="00457D8B" w:rsidRPr="0056444D" w:rsidRDefault="00457D8B" w:rsidP="00457D8B">
            <w:pPr>
              <w:pStyle w:val="Tabletext"/>
              <w:jc w:val="center"/>
              <w:rPr>
                <w:rFonts w:cstheme="minorHAnsi"/>
                <w:b/>
                <w:bCs/>
              </w:rPr>
            </w:pPr>
            <w:r w:rsidRPr="0056444D">
              <w:rPr>
                <w:rFonts w:cstheme="minorHAnsi"/>
                <w:b/>
                <w:bCs/>
              </w:rPr>
              <w:t>Rationale/</w:t>
            </w:r>
            <w:r w:rsidRPr="0056444D">
              <w:rPr>
                <w:rFonts w:cstheme="minorHAnsi"/>
                <w:b/>
                <w:bCs/>
              </w:rPr>
              <w:br/>
              <w:t>Summary</w:t>
            </w:r>
          </w:p>
        </w:tc>
        <w:tc>
          <w:tcPr>
            <w:tcW w:w="7831" w:type="dxa"/>
            <w:gridSpan w:val="3"/>
          </w:tcPr>
          <w:p w14:paraId="7AA2946F" w14:textId="1C21C5FC" w:rsidR="00457D8B" w:rsidRPr="0056444D" w:rsidRDefault="00457D8B" w:rsidP="00457D8B">
            <w:pPr>
              <w:spacing w:before="120" w:after="120"/>
              <w:rPr>
                <w:rFonts w:eastAsia="Times New Roman" w:cstheme="minorHAnsi"/>
              </w:rPr>
            </w:pPr>
            <w:r w:rsidRPr="0056444D">
              <w:rPr>
                <w:rFonts w:eastAsia="Times New Roman" w:cstheme="minorHAnsi"/>
              </w:rPr>
              <w:t xml:space="preserve">Teachers need to see what’s happening in their classrooms. In this lesson, students will learn how to set the stage for success by giving observable directions and scanning the room. (Texas TLaC Online) </w:t>
            </w:r>
          </w:p>
          <w:p w14:paraId="1A67276F" w14:textId="4A2560FB" w:rsidR="00457D8B" w:rsidRPr="0056444D" w:rsidRDefault="00457D8B" w:rsidP="00457D8B">
            <w:pPr>
              <w:pStyle w:val="Tabletext"/>
              <w:rPr>
                <w:rFonts w:cstheme="minorHAnsi"/>
              </w:rPr>
            </w:pPr>
            <w:r w:rsidRPr="0056444D">
              <w:rPr>
                <w:rFonts w:eastAsia="Times New Roman" w:cstheme="minorHAnsi"/>
              </w:rPr>
              <w:t xml:space="preserve">This is the last of two lessons on Radar: Be Seen Looking. In this lesson, students will </w:t>
            </w:r>
            <w:r w:rsidRPr="0056444D">
              <w:rPr>
                <w:rFonts w:eastAsia="Times New Roman" w:cstheme="minorHAnsi"/>
                <w:color w:val="000000"/>
              </w:rPr>
              <w:t xml:space="preserve">practice giving observable directions and following up those directions with a Be Seen Looking “Dance Move.” Students will </w:t>
            </w:r>
            <w:proofErr w:type="gramStart"/>
            <w:r w:rsidRPr="0056444D">
              <w:rPr>
                <w:rFonts w:eastAsia="Times New Roman" w:cstheme="minorHAnsi"/>
                <w:color w:val="000000"/>
              </w:rPr>
              <w:t>refer back</w:t>
            </w:r>
            <w:proofErr w:type="gramEnd"/>
            <w:r w:rsidRPr="0056444D">
              <w:rPr>
                <w:rFonts w:eastAsia="Times New Roman" w:cstheme="minorHAnsi"/>
                <w:color w:val="000000"/>
              </w:rPr>
              <w:t xml:space="preserve"> to the specific, concrete, and observable directions they planned and practiced during a previous lesson and practice delivering those directions using different Be Seen Looking “Dance Moves”. While each person presents, the group members will observe and provide feedback.</w:t>
            </w:r>
          </w:p>
        </w:tc>
      </w:tr>
      <w:tr w:rsidR="00457D8B" w:rsidRPr="0056444D" w14:paraId="2CBA8C82" w14:textId="77777777" w:rsidTr="0073008D">
        <w:trPr>
          <w:cantSplit w:val="0"/>
        </w:trPr>
        <w:tc>
          <w:tcPr>
            <w:tcW w:w="1525" w:type="dxa"/>
            <w:shd w:val="clear" w:color="auto" w:fill="auto"/>
          </w:tcPr>
          <w:p w14:paraId="4C1FFFCC" w14:textId="77119AEF" w:rsidR="00457D8B" w:rsidRPr="0056444D" w:rsidRDefault="00457D8B" w:rsidP="00457D8B">
            <w:pPr>
              <w:pStyle w:val="Tabletext"/>
              <w:jc w:val="center"/>
              <w:rPr>
                <w:rFonts w:cstheme="minorHAnsi"/>
                <w:b/>
                <w:bCs/>
              </w:rPr>
            </w:pPr>
            <w:r w:rsidRPr="0056444D">
              <w:rPr>
                <w:rFonts w:cstheme="minorHAnsi"/>
                <w:b/>
                <w:bCs/>
              </w:rPr>
              <w:t>Formative Assessment and Exemplar Response</w:t>
            </w:r>
          </w:p>
        </w:tc>
        <w:tc>
          <w:tcPr>
            <w:tcW w:w="7831" w:type="dxa"/>
            <w:gridSpan w:val="3"/>
          </w:tcPr>
          <w:p w14:paraId="5CAEED9B" w14:textId="6562ABE8" w:rsidR="00457D8B" w:rsidRPr="0056444D" w:rsidRDefault="00457D8B" w:rsidP="00457D8B">
            <w:pPr>
              <w:spacing w:before="120" w:after="120"/>
              <w:rPr>
                <w:rFonts w:eastAsia="Times New Roman" w:cstheme="minorHAnsi"/>
                <w:color w:val="000000"/>
              </w:rPr>
            </w:pPr>
            <w:r w:rsidRPr="0056444D">
              <w:rPr>
                <w:rFonts w:eastAsia="Times New Roman" w:cstheme="minorHAnsi"/>
                <w:color w:val="000000" w:themeColor="text1"/>
              </w:rPr>
              <w:t>Analyze the following scene from a classroom: “</w:t>
            </w:r>
            <w:hyperlink r:id="rId7" w:history="1">
              <w:r w:rsidRPr="0056444D">
                <w:rPr>
                  <w:rStyle w:val="Hyperlink"/>
                  <w:rFonts w:eastAsia="Times New Roman" w:cstheme="minorHAnsi"/>
                </w:rPr>
                <w:t>TLAC Field Guide 2 Clip 59 - Radar/Be Seen Looking</w:t>
              </w:r>
            </w:hyperlink>
            <w:r w:rsidRPr="0056444D">
              <w:rPr>
                <w:rFonts w:eastAsia="Times New Roman" w:cstheme="minorHAnsi"/>
                <w:color w:val="000000" w:themeColor="text1"/>
              </w:rPr>
              <w:t>.” Students will respon</w:t>
            </w:r>
            <w:r w:rsidR="009D2F80">
              <w:rPr>
                <w:rFonts w:eastAsia="Times New Roman" w:cstheme="minorHAnsi"/>
                <w:color w:val="000000" w:themeColor="text1"/>
              </w:rPr>
              <w:t>d</w:t>
            </w:r>
            <w:r w:rsidRPr="0056444D">
              <w:rPr>
                <w:rFonts w:eastAsia="Times New Roman" w:cstheme="minorHAnsi"/>
                <w:color w:val="000000" w:themeColor="text1"/>
              </w:rPr>
              <w:t xml:space="preserve"> to the following questions and provide specific evidence from the video to support their answers. </w:t>
            </w:r>
          </w:p>
          <w:p w14:paraId="3DDE48DF" w14:textId="77777777" w:rsidR="00457D8B" w:rsidRPr="0056444D" w:rsidRDefault="00457D8B" w:rsidP="00457D8B">
            <w:pPr>
              <w:pStyle w:val="ListParagraph"/>
              <w:numPr>
                <w:ilvl w:val="0"/>
                <w:numId w:val="19"/>
              </w:numPr>
              <w:spacing w:before="120" w:after="120"/>
              <w:rPr>
                <w:rFonts w:eastAsia="Times New Roman" w:cstheme="minorHAnsi"/>
                <w:color w:val="000000"/>
              </w:rPr>
            </w:pPr>
            <w:r w:rsidRPr="0056444D">
              <w:rPr>
                <w:rFonts w:eastAsia="Times New Roman" w:cstheme="minorHAnsi"/>
                <w:color w:val="000000"/>
              </w:rPr>
              <w:t>How did the teacher effectively use the Radar technique?</w:t>
            </w:r>
            <w:r w:rsidRPr="0056444D">
              <w:rPr>
                <w:rFonts w:eastAsia="Times New Roman" w:cstheme="minorHAnsi"/>
                <w:i/>
                <w:iCs/>
                <w:color w:val="000000"/>
              </w:rPr>
              <w:t xml:space="preserve"> </w:t>
            </w:r>
          </w:p>
          <w:p w14:paraId="139E6CA1" w14:textId="77777777" w:rsidR="00457D8B" w:rsidRPr="0056444D" w:rsidRDefault="00457D8B" w:rsidP="00457D8B">
            <w:pPr>
              <w:pStyle w:val="ListParagraph"/>
              <w:spacing w:before="120" w:after="120"/>
              <w:rPr>
                <w:rFonts w:eastAsia="Times New Roman" w:cstheme="minorHAnsi"/>
                <w:color w:val="000000"/>
              </w:rPr>
            </w:pPr>
          </w:p>
          <w:p w14:paraId="5DD677E9" w14:textId="77777777" w:rsidR="00457D8B" w:rsidRPr="0056444D" w:rsidRDefault="00457D8B" w:rsidP="00457D8B">
            <w:pPr>
              <w:pStyle w:val="ListParagraph"/>
              <w:numPr>
                <w:ilvl w:val="0"/>
                <w:numId w:val="19"/>
              </w:numPr>
              <w:spacing w:before="120" w:after="120"/>
              <w:rPr>
                <w:rFonts w:eastAsia="Times New Roman" w:cstheme="minorHAnsi"/>
                <w:color w:val="000000"/>
              </w:rPr>
            </w:pPr>
            <w:r w:rsidRPr="0056444D">
              <w:rPr>
                <w:rFonts w:eastAsia="Times New Roman" w:cstheme="minorHAnsi"/>
                <w:color w:val="000000"/>
              </w:rPr>
              <w:lastRenderedPageBreak/>
              <w:t xml:space="preserve">How did the teacher use Radar to communicate to students that he was carefully observing their actions? </w:t>
            </w:r>
          </w:p>
          <w:p w14:paraId="07C314C4" w14:textId="77777777" w:rsidR="00457D8B" w:rsidRPr="0056444D" w:rsidRDefault="00457D8B" w:rsidP="00457D8B">
            <w:pPr>
              <w:pStyle w:val="ListParagraph"/>
              <w:spacing w:before="120" w:after="120"/>
              <w:rPr>
                <w:rFonts w:eastAsia="Times New Roman" w:cstheme="minorHAnsi"/>
                <w:color w:val="000000"/>
              </w:rPr>
            </w:pPr>
          </w:p>
          <w:p w14:paraId="469EFF24" w14:textId="714ACE3A" w:rsidR="00457D8B" w:rsidRPr="0056444D" w:rsidRDefault="00457D8B" w:rsidP="00457D8B">
            <w:pPr>
              <w:pStyle w:val="ListParagraph"/>
              <w:numPr>
                <w:ilvl w:val="0"/>
                <w:numId w:val="19"/>
              </w:numPr>
              <w:spacing w:before="120" w:after="120"/>
              <w:rPr>
                <w:rFonts w:eastAsia="Times New Roman" w:cstheme="minorHAnsi"/>
                <w:color w:val="000000"/>
              </w:rPr>
            </w:pPr>
            <w:r w:rsidRPr="0056444D">
              <w:rPr>
                <w:rFonts w:eastAsia="Times New Roman" w:cstheme="minorHAnsi"/>
                <w:color w:val="000000"/>
              </w:rPr>
              <w:t>How did the teacher’s actions promote a positive and effective classroom environment?</w:t>
            </w:r>
          </w:p>
          <w:p w14:paraId="57DBF7B4" w14:textId="03289313" w:rsidR="00457D8B" w:rsidRPr="0056444D" w:rsidRDefault="00457D8B" w:rsidP="00457D8B">
            <w:pPr>
              <w:pStyle w:val="Tabletext"/>
              <w:rPr>
                <w:rFonts w:cstheme="minorHAnsi"/>
              </w:rPr>
            </w:pPr>
            <w:r w:rsidRPr="0056444D">
              <w:rPr>
                <w:rFonts w:cstheme="minorHAnsi"/>
                <w:i/>
                <w:iCs/>
              </w:rPr>
              <w:t>See Exit Ticket Answer Key for exemplar responses.</w:t>
            </w:r>
          </w:p>
        </w:tc>
      </w:tr>
      <w:tr w:rsidR="00457D8B" w:rsidRPr="0056444D" w14:paraId="0848D062" w14:textId="77777777" w:rsidTr="0073008D">
        <w:trPr>
          <w:cantSplit w:val="0"/>
        </w:trPr>
        <w:tc>
          <w:tcPr>
            <w:tcW w:w="1525" w:type="dxa"/>
            <w:vMerge w:val="restart"/>
            <w:shd w:val="clear" w:color="auto" w:fill="auto"/>
          </w:tcPr>
          <w:p w14:paraId="0BAD2215" w14:textId="7971CBA4" w:rsidR="00457D8B" w:rsidRPr="0056444D" w:rsidRDefault="00457D8B" w:rsidP="00457D8B">
            <w:pPr>
              <w:pStyle w:val="Tabletext"/>
              <w:jc w:val="center"/>
              <w:rPr>
                <w:rFonts w:cstheme="minorHAnsi"/>
                <w:b/>
                <w:bCs/>
              </w:rPr>
            </w:pPr>
            <w:r w:rsidRPr="0056444D">
              <w:rPr>
                <w:rFonts w:cstheme="minorHAnsi"/>
                <w:b/>
                <w:bCs/>
              </w:rPr>
              <w:lastRenderedPageBreak/>
              <w:t>Vocabulary</w:t>
            </w: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C0144B7" w14:textId="57FADE44" w:rsidR="00457D8B" w:rsidRPr="0056444D" w:rsidRDefault="00457D8B" w:rsidP="00457D8B">
            <w:pPr>
              <w:pStyle w:val="Tabletext"/>
              <w:rPr>
                <w:rFonts w:cstheme="minorHAnsi"/>
                <w:b/>
                <w:bCs/>
              </w:rPr>
            </w:pPr>
            <w:r w:rsidRPr="0056444D">
              <w:rPr>
                <w:rFonts w:eastAsia="Times New Roman" w:cstheme="minorHAnsi"/>
              </w:rPr>
              <w:t>Be Seen Looking</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E2DC526" w14:textId="77777777" w:rsidR="00457D8B" w:rsidRPr="0056444D" w:rsidRDefault="00457D8B" w:rsidP="00457D8B">
            <w:pPr>
              <w:spacing w:before="120" w:after="120"/>
              <w:rPr>
                <w:rFonts w:cstheme="minorHAnsi"/>
                <w:color w:val="000000" w:themeColor="text1"/>
                <w:bdr w:val="none" w:sz="0" w:space="0" w:color="auto" w:frame="1"/>
              </w:rPr>
            </w:pPr>
            <w:r w:rsidRPr="0056444D">
              <w:rPr>
                <w:rFonts w:cstheme="minorHAnsi"/>
                <w:color w:val="000000" w:themeColor="text1"/>
                <w:bdr w:val="none" w:sz="0" w:space="0" w:color="auto" w:frame="1"/>
              </w:rPr>
              <w:t>A strategy of non-verbal communication in which a teacher uses gestures or moves (tilt of the head, a nod, etc.) to cause students to notice that the teacher is a good and careful observer</w:t>
            </w:r>
          </w:p>
          <w:p w14:paraId="27B5E617" w14:textId="192E2874" w:rsidR="00457D8B" w:rsidRPr="0056444D" w:rsidRDefault="00457D8B" w:rsidP="00457D8B">
            <w:pPr>
              <w:pStyle w:val="Tabletext"/>
              <w:rPr>
                <w:rFonts w:cstheme="minorHAnsi"/>
              </w:rPr>
            </w:pPr>
          </w:p>
        </w:tc>
      </w:tr>
      <w:tr w:rsidR="00457D8B" w:rsidRPr="0056444D" w14:paraId="5E9019FF" w14:textId="77777777" w:rsidTr="0073008D">
        <w:trPr>
          <w:cantSplit w:val="0"/>
        </w:trPr>
        <w:tc>
          <w:tcPr>
            <w:tcW w:w="1525" w:type="dxa"/>
            <w:vMerge/>
            <w:shd w:val="clear" w:color="auto" w:fill="auto"/>
          </w:tcPr>
          <w:p w14:paraId="6C6EF2C6" w14:textId="77777777" w:rsidR="00457D8B" w:rsidRPr="0056444D" w:rsidRDefault="00457D8B" w:rsidP="00457D8B">
            <w:pPr>
              <w:pStyle w:val="Tabletext"/>
              <w:rPr>
                <w:rFonts w:cstheme="minorHAnsi"/>
                <w:b/>
                <w:bCs/>
              </w:rPr>
            </w:pP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649874" w14:textId="4CF1129A" w:rsidR="00457D8B" w:rsidRPr="0056444D" w:rsidRDefault="00457D8B" w:rsidP="00457D8B">
            <w:pPr>
              <w:pStyle w:val="Tabletext"/>
              <w:rPr>
                <w:rFonts w:cstheme="minorHAnsi"/>
                <w:b/>
                <w:bCs/>
              </w:rPr>
            </w:pPr>
            <w:r w:rsidRPr="0056444D">
              <w:rPr>
                <w:rFonts w:eastAsia="Times New Roman" w:cstheme="minorHAnsi"/>
              </w:rPr>
              <w:t xml:space="preserve">Radar </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9398429" w14:textId="576388F1" w:rsidR="00457D8B" w:rsidRPr="0056444D" w:rsidRDefault="00457D8B" w:rsidP="00457D8B">
            <w:pPr>
              <w:pStyle w:val="Tabletext"/>
              <w:rPr>
                <w:rFonts w:cstheme="minorHAnsi"/>
              </w:rPr>
            </w:pPr>
            <w:r w:rsidRPr="0056444D">
              <w:rPr>
                <w:rStyle w:val="normaltextrun"/>
                <w:rFonts w:cstheme="minorHAnsi"/>
                <w:color w:val="000000" w:themeColor="text1"/>
                <w:bdr w:val="none" w:sz="0" w:space="0" w:color="auto" w:frame="1"/>
              </w:rPr>
              <w:t>A classroom management strategy in which the teacher gives clear, observable directions, visually scans the room, and positions themself to be easily seen by students</w:t>
            </w:r>
          </w:p>
        </w:tc>
      </w:tr>
      <w:tr w:rsidR="00457D8B" w:rsidRPr="0056444D" w14:paraId="253BF38A" w14:textId="77777777" w:rsidTr="0073008D">
        <w:trPr>
          <w:cantSplit w:val="0"/>
        </w:trPr>
        <w:tc>
          <w:tcPr>
            <w:tcW w:w="1525" w:type="dxa"/>
            <w:vMerge/>
            <w:shd w:val="clear" w:color="auto" w:fill="auto"/>
          </w:tcPr>
          <w:p w14:paraId="59422433" w14:textId="77777777" w:rsidR="00457D8B" w:rsidRPr="0056444D" w:rsidRDefault="00457D8B" w:rsidP="00457D8B">
            <w:pPr>
              <w:pStyle w:val="Tabletext"/>
              <w:rPr>
                <w:rFonts w:cstheme="minorHAnsi"/>
                <w:b/>
                <w:bCs/>
              </w:rPr>
            </w:pP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973AD31" w14:textId="20896E14" w:rsidR="00457D8B" w:rsidRPr="0056444D" w:rsidRDefault="00457D8B" w:rsidP="00457D8B">
            <w:pPr>
              <w:pStyle w:val="Tabletext"/>
              <w:rPr>
                <w:rFonts w:cstheme="minorHAnsi"/>
                <w:b/>
                <w:bCs/>
              </w:rPr>
            </w:pPr>
            <w:r w:rsidRPr="0056444D">
              <w:rPr>
                <w:rFonts w:eastAsia="Times New Roman" w:cstheme="minorHAnsi"/>
              </w:rPr>
              <w:t>Scanning</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5C80386" w14:textId="5350B7A7" w:rsidR="00457D8B" w:rsidRPr="0056444D" w:rsidRDefault="00457D8B" w:rsidP="00457D8B">
            <w:pPr>
              <w:pStyle w:val="Tabletext"/>
              <w:rPr>
                <w:rFonts w:cstheme="minorHAnsi"/>
              </w:rPr>
            </w:pPr>
            <w:r w:rsidRPr="0056444D">
              <w:rPr>
                <w:rFonts w:eastAsia="Times New Roman" w:cstheme="minorHAnsi"/>
              </w:rPr>
              <w:t>Looking consistently and intentionally across the entire classroom</w:t>
            </w:r>
          </w:p>
        </w:tc>
      </w:tr>
      <w:tr w:rsidR="00457D8B" w:rsidRPr="0056444D" w14:paraId="60E36AB8" w14:textId="77777777" w:rsidTr="0073008D">
        <w:trPr>
          <w:cantSplit w:val="0"/>
        </w:trPr>
        <w:tc>
          <w:tcPr>
            <w:tcW w:w="1525" w:type="dxa"/>
            <w:vMerge/>
            <w:shd w:val="clear" w:color="auto" w:fill="auto"/>
          </w:tcPr>
          <w:p w14:paraId="07FAB008" w14:textId="77777777" w:rsidR="00457D8B" w:rsidRPr="0056444D" w:rsidRDefault="00457D8B" w:rsidP="00457D8B">
            <w:pPr>
              <w:pStyle w:val="Tabletext"/>
              <w:rPr>
                <w:rFonts w:cstheme="minorHAnsi"/>
                <w:b/>
                <w:bCs/>
              </w:rPr>
            </w:pP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3FCD8B" w14:textId="5AA258F5" w:rsidR="00457D8B" w:rsidRPr="0056444D" w:rsidRDefault="00457D8B" w:rsidP="00457D8B">
            <w:pPr>
              <w:pStyle w:val="Tabletext"/>
              <w:rPr>
                <w:rFonts w:cstheme="minorHAnsi"/>
                <w:b/>
                <w:bCs/>
              </w:rPr>
            </w:pPr>
            <w:r w:rsidRPr="0056444D">
              <w:rPr>
                <w:rFonts w:eastAsia="Times New Roman" w:cstheme="minorHAnsi"/>
              </w:rPr>
              <w:t>Pastore’s Perch</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BD0E89" w14:textId="213BA04C" w:rsidR="00457D8B" w:rsidRPr="0056444D" w:rsidRDefault="00457D8B" w:rsidP="00457D8B">
            <w:pPr>
              <w:pStyle w:val="Tabletext"/>
              <w:rPr>
                <w:rFonts w:cstheme="minorHAnsi"/>
              </w:rPr>
            </w:pPr>
            <w:r w:rsidRPr="0056444D">
              <w:rPr>
                <w:rFonts w:eastAsia="Times New Roman" w:cstheme="minorHAnsi"/>
              </w:rPr>
              <w:t xml:space="preserve">Observing from the corner of the room where you can see most effectively and proficiently. </w:t>
            </w:r>
          </w:p>
        </w:tc>
      </w:tr>
    </w:tbl>
    <w:p w14:paraId="5F1B4C84" w14:textId="77777777" w:rsidR="00683ACD" w:rsidRDefault="00683ACD" w:rsidP="00683ACD"/>
    <w:tbl>
      <w:tblPr>
        <w:tblStyle w:val="TableGrid"/>
        <w:tblW w:w="5003" w:type="pct"/>
        <w:tblInd w:w="-5" w:type="dxa"/>
        <w:tblLayout w:type="fixed"/>
        <w:tblLook w:val="04A0" w:firstRow="1" w:lastRow="0" w:firstColumn="1" w:lastColumn="0" w:noHBand="0" w:noVBand="1"/>
      </w:tblPr>
      <w:tblGrid>
        <w:gridCol w:w="2250"/>
        <w:gridCol w:w="5528"/>
        <w:gridCol w:w="1578"/>
      </w:tblGrid>
      <w:tr w:rsidR="00683ACD" w:rsidRPr="00AC7E2C" w14:paraId="093AFA15" w14:textId="77777777" w:rsidTr="00B15040">
        <w:trPr>
          <w:trHeight w:val="420"/>
          <w:tblHeader/>
        </w:trPr>
        <w:tc>
          <w:tcPr>
            <w:tcW w:w="2250" w:type="dxa"/>
            <w:shd w:val="clear" w:color="auto" w:fill="auto"/>
            <w:hideMark/>
          </w:tcPr>
          <w:p w14:paraId="35535BEA" w14:textId="77777777" w:rsidR="00683ACD" w:rsidRPr="00AC7E2C" w:rsidRDefault="00683ACD" w:rsidP="00AC7E2C">
            <w:pPr>
              <w:pStyle w:val="Tabletext"/>
              <w:jc w:val="center"/>
              <w:rPr>
                <w:rFonts w:cstheme="minorHAnsi"/>
                <w:b/>
                <w:bCs/>
              </w:rPr>
            </w:pPr>
            <w:r w:rsidRPr="00AC7E2C">
              <w:rPr>
                <w:rFonts w:cstheme="minorHAnsi"/>
              </w:rPr>
              <w:br w:type="page"/>
            </w:r>
            <w:r w:rsidRPr="00AC7E2C">
              <w:rPr>
                <w:rFonts w:cstheme="minorHAnsi"/>
                <w:b/>
                <w:bCs/>
              </w:rPr>
              <w:t>Est Time</w:t>
            </w:r>
          </w:p>
        </w:tc>
        <w:tc>
          <w:tcPr>
            <w:tcW w:w="5528" w:type="dxa"/>
            <w:shd w:val="clear" w:color="auto" w:fill="auto"/>
          </w:tcPr>
          <w:p w14:paraId="59F9F26D" w14:textId="77777777" w:rsidR="00683ACD" w:rsidRPr="00AC7E2C" w:rsidRDefault="00683ACD" w:rsidP="00AC7E2C">
            <w:pPr>
              <w:pStyle w:val="Tabletext"/>
              <w:jc w:val="center"/>
              <w:rPr>
                <w:rFonts w:cstheme="minorHAnsi"/>
                <w:b/>
                <w:bCs/>
              </w:rPr>
            </w:pPr>
            <w:r w:rsidRPr="00AC7E2C">
              <w:rPr>
                <w:rFonts w:cstheme="minorHAnsi"/>
                <w:b/>
                <w:bCs/>
              </w:rPr>
              <w:t>Instructional Activities (including formative assessments)</w:t>
            </w:r>
          </w:p>
        </w:tc>
        <w:tc>
          <w:tcPr>
            <w:tcW w:w="1578" w:type="dxa"/>
            <w:shd w:val="clear" w:color="auto" w:fill="auto"/>
            <w:hideMark/>
          </w:tcPr>
          <w:p w14:paraId="64D6384E" w14:textId="77777777" w:rsidR="00683ACD" w:rsidRPr="00AC7E2C" w:rsidRDefault="00683ACD" w:rsidP="00AC7E2C">
            <w:pPr>
              <w:pStyle w:val="Tabletext"/>
              <w:jc w:val="center"/>
              <w:rPr>
                <w:rFonts w:cstheme="minorHAnsi"/>
                <w:b/>
                <w:bCs/>
              </w:rPr>
            </w:pPr>
            <w:r w:rsidRPr="00AC7E2C">
              <w:rPr>
                <w:rFonts w:cstheme="minorHAnsi"/>
                <w:b/>
                <w:bCs/>
              </w:rPr>
              <w:t>Materials</w:t>
            </w:r>
          </w:p>
        </w:tc>
      </w:tr>
      <w:tr w:rsidR="00683ACD" w:rsidRPr="00AC7E2C" w14:paraId="30F36F26" w14:textId="77777777" w:rsidTr="00401D2B">
        <w:trPr>
          <w:cantSplit w:val="0"/>
          <w:trHeight w:val="420"/>
        </w:trPr>
        <w:tc>
          <w:tcPr>
            <w:tcW w:w="2250" w:type="dxa"/>
          </w:tcPr>
          <w:p w14:paraId="3698A0C4" w14:textId="77777777" w:rsidR="00683ACD" w:rsidRPr="00AC7E2C" w:rsidRDefault="00683ACD" w:rsidP="00AC7E2C">
            <w:pPr>
              <w:pStyle w:val="Tabletext"/>
              <w:jc w:val="center"/>
              <w:rPr>
                <w:rFonts w:cstheme="minorHAnsi"/>
              </w:rPr>
            </w:pPr>
          </w:p>
        </w:tc>
        <w:tc>
          <w:tcPr>
            <w:tcW w:w="5528" w:type="dxa"/>
          </w:tcPr>
          <w:p w14:paraId="2BD16CB7" w14:textId="77777777" w:rsidR="00683ACD" w:rsidRDefault="004D6755" w:rsidP="00AC7E2C">
            <w:pPr>
              <w:pStyle w:val="Tabletext"/>
              <w:rPr>
                <w:rFonts w:cstheme="minorHAnsi"/>
                <w:i/>
                <w:iCs/>
              </w:rPr>
            </w:pPr>
            <w:r>
              <w:rPr>
                <w:rFonts w:cstheme="minorHAnsi"/>
                <w:i/>
                <w:iCs/>
              </w:rPr>
              <w:t xml:space="preserve">Prior to beginning this lesson, ensure you can access the </w:t>
            </w:r>
            <w:r w:rsidR="009A0223">
              <w:rPr>
                <w:rFonts w:cstheme="minorHAnsi"/>
                <w:i/>
                <w:iCs/>
              </w:rPr>
              <w:t xml:space="preserve">following video: </w:t>
            </w:r>
          </w:p>
          <w:p w14:paraId="185C4E55" w14:textId="30271E55" w:rsidR="009A0223" w:rsidRPr="00AC7E2C" w:rsidRDefault="0073008D" w:rsidP="00AC7E2C">
            <w:pPr>
              <w:pStyle w:val="Tabletext"/>
              <w:rPr>
                <w:rFonts w:cstheme="minorHAnsi"/>
                <w:i/>
                <w:iCs/>
              </w:rPr>
            </w:pPr>
            <w:hyperlink r:id="rId8" w:history="1">
              <w:r w:rsidR="009A0223" w:rsidRPr="009A0223">
                <w:rPr>
                  <w:rStyle w:val="Hyperlink"/>
                  <w:rFonts w:cstheme="minorHAnsi"/>
                  <w:i/>
                  <w:iCs/>
                </w:rPr>
                <w:t>TLAC Field Guide 2 Clip 59- Radar/Be Seen Looking</w:t>
              </w:r>
            </w:hyperlink>
          </w:p>
        </w:tc>
        <w:tc>
          <w:tcPr>
            <w:tcW w:w="1578" w:type="dxa"/>
          </w:tcPr>
          <w:p w14:paraId="2835BF2A" w14:textId="77777777" w:rsidR="00683ACD" w:rsidRPr="00AC7E2C" w:rsidRDefault="00683ACD" w:rsidP="00AC7E2C">
            <w:pPr>
              <w:pStyle w:val="Tabletext"/>
              <w:jc w:val="center"/>
              <w:rPr>
                <w:rFonts w:cstheme="minorHAnsi"/>
              </w:rPr>
            </w:pPr>
          </w:p>
        </w:tc>
      </w:tr>
      <w:tr w:rsidR="00683ACD" w:rsidRPr="00AC7E2C" w14:paraId="05484340" w14:textId="77777777" w:rsidTr="00401D2B">
        <w:trPr>
          <w:cantSplit w:val="0"/>
          <w:trHeight w:val="420"/>
        </w:trPr>
        <w:tc>
          <w:tcPr>
            <w:tcW w:w="2250" w:type="dxa"/>
          </w:tcPr>
          <w:p w14:paraId="33BC484E" w14:textId="77777777" w:rsidR="00683ACD" w:rsidRPr="00AC7E2C" w:rsidRDefault="00683ACD" w:rsidP="00AC7E2C">
            <w:pPr>
              <w:pStyle w:val="Tabletext"/>
              <w:jc w:val="center"/>
              <w:rPr>
                <w:rFonts w:cstheme="minorHAnsi"/>
              </w:rPr>
            </w:pPr>
            <w:r w:rsidRPr="00AC7E2C">
              <w:rPr>
                <w:rFonts w:cstheme="minorHAnsi"/>
              </w:rPr>
              <w:t>5 mins</w:t>
            </w:r>
          </w:p>
        </w:tc>
        <w:tc>
          <w:tcPr>
            <w:tcW w:w="5528" w:type="dxa"/>
          </w:tcPr>
          <w:p w14:paraId="592EAF40" w14:textId="77777777" w:rsidR="00683ACD" w:rsidRPr="00AC7E2C" w:rsidRDefault="00683ACD" w:rsidP="00AC7E2C">
            <w:pPr>
              <w:pStyle w:val="Tabletext"/>
              <w:rPr>
                <w:rFonts w:cstheme="minorHAnsi"/>
                <w:b/>
                <w:bCs/>
              </w:rPr>
            </w:pPr>
            <w:r w:rsidRPr="00AC7E2C">
              <w:rPr>
                <w:rFonts w:cstheme="minorHAnsi"/>
                <w:b/>
                <w:bCs/>
              </w:rPr>
              <w:t>Bellringer:</w:t>
            </w:r>
          </w:p>
          <w:p w14:paraId="56F5A0A4" w14:textId="7CE3BB02" w:rsidR="00683ACD" w:rsidRPr="00AC7E2C" w:rsidRDefault="001401A7" w:rsidP="00AC7E2C">
            <w:pPr>
              <w:pStyle w:val="Tabletext"/>
              <w:rPr>
                <w:rFonts w:cstheme="minorHAnsi"/>
                <w:b/>
                <w:bCs/>
              </w:rPr>
            </w:pPr>
            <w:r w:rsidRPr="00AC7E2C">
              <w:rPr>
                <w:rFonts w:eastAsia="Times New Roman" w:cstheme="minorHAnsi"/>
                <w:color w:val="000000"/>
              </w:rPr>
              <w:t>What advice would you give a new teacher who wants to become more comfortable using the Be Seen Looking technique?</w:t>
            </w:r>
          </w:p>
        </w:tc>
        <w:tc>
          <w:tcPr>
            <w:tcW w:w="1578" w:type="dxa"/>
          </w:tcPr>
          <w:p w14:paraId="282096DC" w14:textId="77777777" w:rsidR="00683ACD" w:rsidRPr="00AC7E2C" w:rsidRDefault="00683ACD" w:rsidP="00AC7E2C">
            <w:pPr>
              <w:pStyle w:val="Tabletext"/>
              <w:jc w:val="center"/>
              <w:rPr>
                <w:rFonts w:cstheme="minorHAnsi"/>
              </w:rPr>
            </w:pPr>
            <w:r w:rsidRPr="00AC7E2C">
              <w:rPr>
                <w:rFonts w:cstheme="minorHAnsi"/>
              </w:rPr>
              <w:t>Student Guide</w:t>
            </w:r>
          </w:p>
        </w:tc>
      </w:tr>
      <w:tr w:rsidR="0029645A" w:rsidRPr="00AC7E2C" w14:paraId="4B4302DC" w14:textId="77777777" w:rsidTr="00401D2B">
        <w:trPr>
          <w:cantSplit w:val="0"/>
          <w:trHeight w:val="420"/>
        </w:trPr>
        <w:tc>
          <w:tcPr>
            <w:tcW w:w="2250" w:type="dxa"/>
          </w:tcPr>
          <w:p w14:paraId="4048B31C" w14:textId="77777777" w:rsidR="0029645A" w:rsidRPr="00AC7E2C" w:rsidRDefault="0029645A" w:rsidP="00AC7E2C">
            <w:pPr>
              <w:pStyle w:val="Tabletext"/>
              <w:jc w:val="center"/>
              <w:rPr>
                <w:rFonts w:cstheme="minorHAnsi"/>
              </w:rPr>
            </w:pPr>
            <w:r w:rsidRPr="00AC7E2C">
              <w:rPr>
                <w:rFonts w:cstheme="minorHAnsi"/>
              </w:rPr>
              <w:t>10 mins</w:t>
            </w:r>
          </w:p>
        </w:tc>
        <w:tc>
          <w:tcPr>
            <w:tcW w:w="5528" w:type="dxa"/>
          </w:tcPr>
          <w:p w14:paraId="69429A0F" w14:textId="77777777" w:rsidR="0029645A" w:rsidRPr="00AC7E2C" w:rsidRDefault="0029645A" w:rsidP="00AC7E2C">
            <w:pPr>
              <w:spacing w:before="120" w:after="120"/>
              <w:rPr>
                <w:rFonts w:eastAsia="Times New Roman" w:cstheme="minorHAnsi"/>
                <w:color w:val="000000"/>
              </w:rPr>
            </w:pPr>
            <w:r w:rsidRPr="00AC7E2C">
              <w:rPr>
                <w:rFonts w:eastAsia="Times New Roman" w:cstheme="minorHAnsi"/>
                <w:color w:val="000000"/>
              </w:rPr>
              <w:t>T: (Provide time for students to share with a partner using a routine of your choice – turn and talk, think-pair-share, stand up – hands up – pair up, etc.)</w:t>
            </w:r>
          </w:p>
          <w:p w14:paraId="3B1D2C08" w14:textId="77777777" w:rsidR="0029645A" w:rsidRPr="00AC7E2C" w:rsidRDefault="0029645A" w:rsidP="00AC7E2C">
            <w:pPr>
              <w:spacing w:before="120" w:after="120"/>
              <w:rPr>
                <w:rFonts w:eastAsia="Times New Roman" w:cstheme="minorHAnsi"/>
                <w:color w:val="000000"/>
              </w:rPr>
            </w:pPr>
          </w:p>
          <w:p w14:paraId="692F0F09" w14:textId="77777777" w:rsidR="0029645A" w:rsidRPr="00AC7E2C" w:rsidRDefault="0029645A" w:rsidP="00AC7E2C">
            <w:pPr>
              <w:spacing w:before="120" w:after="120"/>
              <w:rPr>
                <w:rFonts w:eastAsia="Times New Roman" w:cstheme="minorHAnsi"/>
                <w:color w:val="000000"/>
              </w:rPr>
            </w:pPr>
            <w:r w:rsidRPr="00AC7E2C">
              <w:rPr>
                <w:rFonts w:eastAsia="Times New Roman" w:cstheme="minorHAnsi"/>
                <w:color w:val="000000"/>
              </w:rPr>
              <w:t>S: (Share with partner.)</w:t>
            </w:r>
          </w:p>
          <w:p w14:paraId="6EF0754C" w14:textId="77777777" w:rsidR="00B924B1" w:rsidRPr="00AC7E2C" w:rsidRDefault="00B924B1" w:rsidP="00AC7E2C">
            <w:pPr>
              <w:spacing w:before="120" w:after="120"/>
              <w:rPr>
                <w:rFonts w:eastAsia="Times New Roman" w:cstheme="minorHAnsi"/>
                <w:color w:val="000000"/>
              </w:rPr>
            </w:pPr>
          </w:p>
          <w:p w14:paraId="77414FFF" w14:textId="77777777" w:rsidR="0029645A" w:rsidRPr="00AC7E2C" w:rsidRDefault="0029645A" w:rsidP="00AC7E2C">
            <w:pPr>
              <w:pStyle w:val="Tabletextbullet"/>
              <w:numPr>
                <w:ilvl w:val="0"/>
                <w:numId w:val="0"/>
              </w:numPr>
              <w:rPr>
                <w:rFonts w:eastAsia="Times New Roman" w:cstheme="minorHAnsi"/>
              </w:rPr>
            </w:pPr>
            <w:r w:rsidRPr="00AC7E2C">
              <w:rPr>
                <w:rFonts w:eastAsia="Times New Roman" w:cstheme="minorHAnsi"/>
              </w:rPr>
              <w:t>T: (Transition to a whole group discussion and ask for a few volunteers to share.)</w:t>
            </w:r>
          </w:p>
          <w:p w14:paraId="1FA6E08D" w14:textId="77777777" w:rsidR="00B924B1" w:rsidRPr="00AC7E2C" w:rsidRDefault="00B924B1" w:rsidP="00AC7E2C">
            <w:pPr>
              <w:spacing w:before="120" w:after="120"/>
              <w:rPr>
                <w:rFonts w:eastAsia="Times New Roman" w:cstheme="minorHAnsi"/>
                <w:b/>
                <w:bCs/>
              </w:rPr>
            </w:pPr>
            <w:r w:rsidRPr="00AC7E2C">
              <w:rPr>
                <w:rFonts w:eastAsia="Times New Roman" w:cstheme="minorHAnsi"/>
                <w:b/>
                <w:bCs/>
              </w:rPr>
              <w:t>Review Be Seen Looking Dance Moves</w:t>
            </w:r>
          </w:p>
          <w:p w14:paraId="60013EE3" w14:textId="77777777" w:rsidR="00B924B1" w:rsidRPr="00AC7E2C" w:rsidRDefault="00B924B1" w:rsidP="00AC7E2C">
            <w:pPr>
              <w:spacing w:before="120" w:after="120"/>
              <w:rPr>
                <w:rFonts w:eastAsia="Times New Roman" w:cstheme="minorHAnsi"/>
                <w:b/>
                <w:bCs/>
              </w:rPr>
            </w:pPr>
          </w:p>
          <w:p w14:paraId="2AD6771D" w14:textId="77777777" w:rsidR="00B924B1" w:rsidRPr="00AC7E2C" w:rsidRDefault="00B924B1" w:rsidP="00AC7E2C">
            <w:pPr>
              <w:spacing w:before="120" w:after="120"/>
              <w:rPr>
                <w:rFonts w:eastAsia="Times New Roman" w:cstheme="minorHAnsi"/>
              </w:rPr>
            </w:pPr>
            <w:r w:rsidRPr="00AC7E2C">
              <w:rPr>
                <w:rFonts w:eastAsia="Times New Roman" w:cstheme="minorHAnsi"/>
              </w:rPr>
              <w:t>T: In the previous lesson, you learned about the different Be Seen Looking “Dance Moves”. Let’s review them. Who wants to be in the “hot-seat” for Invisible Column?  Whoever is in the hot-seat will explain and model the move for the class answer any questions other students have.</w:t>
            </w:r>
          </w:p>
          <w:p w14:paraId="00A4558D" w14:textId="77777777" w:rsidR="00B924B1" w:rsidRPr="00AC7E2C" w:rsidRDefault="00B924B1" w:rsidP="00AC7E2C">
            <w:pPr>
              <w:spacing w:before="120" w:after="120"/>
              <w:rPr>
                <w:rFonts w:eastAsia="Times New Roman" w:cstheme="minorHAnsi"/>
              </w:rPr>
            </w:pPr>
          </w:p>
          <w:p w14:paraId="3B72B6AC" w14:textId="77777777" w:rsidR="00B924B1" w:rsidRPr="00AC7E2C" w:rsidRDefault="00B924B1" w:rsidP="00AC7E2C">
            <w:pPr>
              <w:spacing w:before="120" w:after="120"/>
              <w:rPr>
                <w:rFonts w:eastAsia="Times New Roman" w:cstheme="minorHAnsi"/>
              </w:rPr>
            </w:pPr>
            <w:r w:rsidRPr="00AC7E2C">
              <w:rPr>
                <w:rFonts w:eastAsia="Times New Roman" w:cstheme="minorHAnsi"/>
              </w:rPr>
              <w:t>Repeat the “hot-seat” for each move.</w:t>
            </w:r>
          </w:p>
          <w:p w14:paraId="3AD6C405" w14:textId="77777777" w:rsidR="00B924B1" w:rsidRPr="00AC7E2C" w:rsidRDefault="00B924B1" w:rsidP="00AC7E2C">
            <w:pPr>
              <w:spacing w:before="120" w:after="120"/>
              <w:rPr>
                <w:rFonts w:eastAsia="Times New Roman" w:cstheme="minorHAnsi"/>
              </w:rPr>
            </w:pPr>
          </w:p>
          <w:p w14:paraId="5C2AC975" w14:textId="77777777" w:rsidR="00B924B1" w:rsidRPr="00AC7E2C" w:rsidRDefault="00B924B1" w:rsidP="00AC7E2C">
            <w:pPr>
              <w:pStyle w:val="ListParagraph"/>
              <w:numPr>
                <w:ilvl w:val="0"/>
                <w:numId w:val="17"/>
              </w:numPr>
              <w:spacing w:before="120" w:after="120"/>
              <w:rPr>
                <w:rFonts w:eastAsia="Times New Roman" w:cstheme="minorHAnsi"/>
              </w:rPr>
            </w:pPr>
            <w:r w:rsidRPr="00AC7E2C">
              <w:rPr>
                <w:rFonts w:eastAsia="Times New Roman" w:cstheme="minorHAnsi"/>
                <w:b/>
                <w:bCs/>
              </w:rPr>
              <w:t>Invisible Column</w:t>
            </w:r>
            <w:r w:rsidRPr="00AC7E2C">
              <w:rPr>
                <w:rFonts w:eastAsia="Times New Roman" w:cstheme="minorHAnsi"/>
              </w:rPr>
              <w:t xml:space="preserve">: </w:t>
            </w:r>
          </w:p>
          <w:p w14:paraId="707F7EF1" w14:textId="77777777" w:rsidR="00B924B1" w:rsidRPr="00AC7E2C" w:rsidRDefault="00B924B1" w:rsidP="00AC7E2C">
            <w:pPr>
              <w:numPr>
                <w:ilvl w:val="1"/>
                <w:numId w:val="17"/>
              </w:numPr>
              <w:spacing w:before="120" w:after="120"/>
              <w:rPr>
                <w:rFonts w:cstheme="minorHAnsi"/>
              </w:rPr>
            </w:pPr>
            <w:r w:rsidRPr="00AC7E2C">
              <w:rPr>
                <w:rFonts w:cstheme="minorHAnsi"/>
              </w:rPr>
              <w:t>Give directions</w:t>
            </w:r>
          </w:p>
          <w:p w14:paraId="6635E3E7" w14:textId="77777777" w:rsidR="00B924B1" w:rsidRPr="00AC7E2C" w:rsidRDefault="00B924B1" w:rsidP="00AC7E2C">
            <w:pPr>
              <w:numPr>
                <w:ilvl w:val="1"/>
                <w:numId w:val="17"/>
              </w:numPr>
              <w:spacing w:before="120" w:after="120"/>
              <w:rPr>
                <w:rFonts w:cstheme="minorHAnsi"/>
              </w:rPr>
            </w:pPr>
            <w:r w:rsidRPr="00AC7E2C">
              <w:rPr>
                <w:rFonts w:cstheme="minorHAnsi"/>
              </w:rPr>
              <w:t>Move head slightly side-to-side as if you are looking around a column.</w:t>
            </w:r>
          </w:p>
          <w:p w14:paraId="3C74F49A" w14:textId="77777777" w:rsidR="00B924B1" w:rsidRPr="00AC7E2C" w:rsidRDefault="00B924B1" w:rsidP="00AC7E2C">
            <w:pPr>
              <w:pStyle w:val="ListParagraph"/>
              <w:spacing w:before="120" w:after="120"/>
              <w:rPr>
                <w:rFonts w:eastAsia="Times New Roman" w:cstheme="minorHAnsi"/>
              </w:rPr>
            </w:pPr>
          </w:p>
          <w:p w14:paraId="6DD8900F" w14:textId="77777777" w:rsidR="00B924B1" w:rsidRPr="00AC7E2C" w:rsidRDefault="00B924B1" w:rsidP="00AC7E2C">
            <w:pPr>
              <w:numPr>
                <w:ilvl w:val="0"/>
                <w:numId w:val="17"/>
              </w:numPr>
              <w:spacing w:before="120" w:after="120"/>
              <w:rPr>
                <w:rFonts w:cstheme="minorHAnsi"/>
              </w:rPr>
            </w:pPr>
            <w:r w:rsidRPr="00AC7E2C">
              <w:rPr>
                <w:rFonts w:eastAsia="Times New Roman" w:cstheme="minorHAnsi"/>
                <w:b/>
                <w:bCs/>
              </w:rPr>
              <w:t>Tip Toes</w:t>
            </w:r>
            <w:r w:rsidRPr="00AC7E2C">
              <w:rPr>
                <w:rFonts w:eastAsia="Times New Roman" w:cstheme="minorHAnsi"/>
              </w:rPr>
              <w:t xml:space="preserve">: </w:t>
            </w:r>
            <w:r w:rsidRPr="00AC7E2C">
              <w:rPr>
                <w:rFonts w:cstheme="minorHAnsi"/>
              </w:rPr>
              <w:t xml:space="preserve"> </w:t>
            </w:r>
          </w:p>
          <w:p w14:paraId="281B80AB" w14:textId="77777777" w:rsidR="00B924B1" w:rsidRPr="00AC7E2C" w:rsidRDefault="00B924B1" w:rsidP="00AC7E2C">
            <w:pPr>
              <w:numPr>
                <w:ilvl w:val="0"/>
                <w:numId w:val="21"/>
              </w:numPr>
              <w:spacing w:before="120" w:after="120"/>
              <w:rPr>
                <w:rFonts w:cstheme="minorHAnsi"/>
              </w:rPr>
            </w:pPr>
            <w:r w:rsidRPr="00AC7E2C">
              <w:rPr>
                <w:rFonts w:cstheme="minorHAnsi"/>
              </w:rPr>
              <w:t>Give directions.</w:t>
            </w:r>
          </w:p>
          <w:p w14:paraId="4223E548" w14:textId="77777777" w:rsidR="00B924B1" w:rsidRPr="00AC7E2C" w:rsidRDefault="00B924B1" w:rsidP="00AC7E2C">
            <w:pPr>
              <w:numPr>
                <w:ilvl w:val="0"/>
                <w:numId w:val="21"/>
              </w:numPr>
              <w:spacing w:before="120" w:after="120"/>
              <w:rPr>
                <w:rFonts w:cstheme="minorHAnsi"/>
              </w:rPr>
            </w:pPr>
            <w:r w:rsidRPr="00AC7E2C">
              <w:rPr>
                <w:rFonts w:cstheme="minorHAnsi"/>
              </w:rPr>
              <w:t xml:space="preserve">Stand on your tiptoes and look out at the room. </w:t>
            </w:r>
          </w:p>
          <w:p w14:paraId="761FC7BB" w14:textId="77777777" w:rsidR="00B924B1" w:rsidRPr="00AC7E2C" w:rsidRDefault="00B924B1" w:rsidP="00AC7E2C">
            <w:pPr>
              <w:numPr>
                <w:ilvl w:val="0"/>
                <w:numId w:val="21"/>
              </w:numPr>
              <w:spacing w:before="120" w:after="120"/>
              <w:rPr>
                <w:rFonts w:cstheme="minorHAnsi"/>
              </w:rPr>
            </w:pPr>
            <w:r w:rsidRPr="00AC7E2C">
              <w:rPr>
                <w:rFonts w:cstheme="minorHAnsi"/>
              </w:rPr>
              <w:t xml:space="preserve">Imagine you are looking at a hard-to-see spot. </w:t>
            </w:r>
          </w:p>
          <w:p w14:paraId="3C3E4333" w14:textId="77777777" w:rsidR="00B924B1" w:rsidRPr="00AC7E2C" w:rsidRDefault="00B924B1" w:rsidP="00AC7E2C">
            <w:pPr>
              <w:spacing w:before="120" w:after="120"/>
              <w:rPr>
                <w:rFonts w:cstheme="minorHAnsi"/>
              </w:rPr>
            </w:pPr>
          </w:p>
          <w:p w14:paraId="3BA4D584" w14:textId="77777777" w:rsidR="00B924B1" w:rsidRPr="00AC7E2C" w:rsidRDefault="00B924B1" w:rsidP="00AC7E2C">
            <w:pPr>
              <w:numPr>
                <w:ilvl w:val="0"/>
                <w:numId w:val="17"/>
              </w:numPr>
              <w:spacing w:before="120" w:after="120"/>
              <w:rPr>
                <w:rFonts w:cstheme="minorHAnsi"/>
              </w:rPr>
            </w:pPr>
            <w:r w:rsidRPr="00AC7E2C">
              <w:rPr>
                <w:rFonts w:eastAsia="Times New Roman" w:cstheme="minorHAnsi"/>
                <w:b/>
                <w:bCs/>
              </w:rPr>
              <w:t>Disco Finger</w:t>
            </w:r>
            <w:r w:rsidRPr="00AC7E2C">
              <w:rPr>
                <w:rFonts w:eastAsia="Times New Roman" w:cstheme="minorHAnsi"/>
              </w:rPr>
              <w:t xml:space="preserve">: </w:t>
            </w:r>
          </w:p>
          <w:p w14:paraId="3DA00890" w14:textId="77777777" w:rsidR="00B924B1" w:rsidRPr="00AC7E2C" w:rsidRDefault="00B924B1" w:rsidP="00AC7E2C">
            <w:pPr>
              <w:numPr>
                <w:ilvl w:val="1"/>
                <w:numId w:val="17"/>
              </w:numPr>
              <w:spacing w:before="120" w:after="120"/>
              <w:rPr>
                <w:rFonts w:cstheme="minorHAnsi"/>
              </w:rPr>
            </w:pPr>
            <w:r w:rsidRPr="00AC7E2C">
              <w:rPr>
                <w:rFonts w:cstheme="minorHAnsi"/>
              </w:rPr>
              <w:t xml:space="preserve">Give directions. </w:t>
            </w:r>
          </w:p>
          <w:p w14:paraId="3F754D76" w14:textId="77777777" w:rsidR="00B924B1" w:rsidRPr="00AC7E2C" w:rsidRDefault="00B924B1" w:rsidP="00AC7E2C">
            <w:pPr>
              <w:numPr>
                <w:ilvl w:val="1"/>
                <w:numId w:val="17"/>
              </w:numPr>
              <w:spacing w:before="120" w:after="120"/>
              <w:rPr>
                <w:rFonts w:cstheme="minorHAnsi"/>
              </w:rPr>
            </w:pPr>
            <w:r w:rsidRPr="00AC7E2C">
              <w:rPr>
                <w:rFonts w:cstheme="minorHAnsi"/>
              </w:rPr>
              <w:t xml:space="preserve">Tract the track of your gaze in a swivel with one finger pointing to make your swivel obvious. </w:t>
            </w:r>
          </w:p>
          <w:p w14:paraId="122976D8" w14:textId="77777777" w:rsidR="00B924B1" w:rsidRPr="00AC7E2C" w:rsidRDefault="00B924B1" w:rsidP="00AC7E2C">
            <w:pPr>
              <w:numPr>
                <w:ilvl w:val="1"/>
                <w:numId w:val="17"/>
              </w:numPr>
              <w:spacing w:before="120" w:after="120"/>
              <w:rPr>
                <w:rFonts w:cstheme="minorHAnsi"/>
              </w:rPr>
            </w:pPr>
            <w:r w:rsidRPr="00AC7E2C">
              <w:rPr>
                <w:rFonts w:cstheme="minorHAnsi"/>
              </w:rPr>
              <w:t>Imagine thinking, “Let me just check all of these places.”</w:t>
            </w:r>
          </w:p>
          <w:p w14:paraId="5BC1012D" w14:textId="77777777" w:rsidR="00B924B1" w:rsidRPr="00AC7E2C" w:rsidRDefault="00B924B1" w:rsidP="00AC7E2C">
            <w:pPr>
              <w:pStyle w:val="ListParagraph"/>
              <w:spacing w:before="120" w:after="120"/>
              <w:rPr>
                <w:rFonts w:eastAsia="Times New Roman" w:cstheme="minorHAnsi"/>
              </w:rPr>
            </w:pPr>
          </w:p>
          <w:p w14:paraId="16570AD8" w14:textId="77777777" w:rsidR="00B924B1" w:rsidRPr="00AC7E2C" w:rsidRDefault="00B924B1" w:rsidP="00AC7E2C">
            <w:pPr>
              <w:pStyle w:val="ListParagraph"/>
              <w:numPr>
                <w:ilvl w:val="0"/>
                <w:numId w:val="17"/>
              </w:numPr>
              <w:spacing w:before="120" w:after="120"/>
              <w:rPr>
                <w:rFonts w:eastAsia="Times New Roman" w:cstheme="minorHAnsi"/>
              </w:rPr>
            </w:pPr>
            <w:r w:rsidRPr="00AC7E2C">
              <w:rPr>
                <w:rFonts w:eastAsia="Times New Roman" w:cstheme="minorHAnsi"/>
                <w:b/>
                <w:bCs/>
              </w:rPr>
              <w:t>The Sprinkler</w:t>
            </w:r>
            <w:r w:rsidRPr="00AC7E2C">
              <w:rPr>
                <w:rFonts w:eastAsia="Times New Roman" w:cstheme="minorHAnsi"/>
              </w:rPr>
              <w:t xml:space="preserve">: </w:t>
            </w:r>
          </w:p>
          <w:p w14:paraId="2447BEBC" w14:textId="77777777" w:rsidR="00B924B1" w:rsidRPr="00AC7E2C" w:rsidRDefault="00B924B1" w:rsidP="00AC7E2C">
            <w:pPr>
              <w:numPr>
                <w:ilvl w:val="0"/>
                <w:numId w:val="20"/>
              </w:numPr>
              <w:spacing w:before="120" w:after="120"/>
              <w:rPr>
                <w:rFonts w:cstheme="minorHAnsi"/>
              </w:rPr>
            </w:pPr>
            <w:r w:rsidRPr="00AC7E2C">
              <w:rPr>
                <w:rFonts w:cstheme="minorHAnsi"/>
              </w:rPr>
              <w:t xml:space="preserve">Give directions. </w:t>
            </w:r>
          </w:p>
          <w:p w14:paraId="6F6D09F6" w14:textId="77777777" w:rsidR="00B924B1" w:rsidRPr="00AC7E2C" w:rsidRDefault="00B924B1" w:rsidP="00AC7E2C">
            <w:pPr>
              <w:numPr>
                <w:ilvl w:val="0"/>
                <w:numId w:val="20"/>
              </w:numPr>
              <w:spacing w:before="120" w:after="120"/>
              <w:rPr>
                <w:rFonts w:cstheme="minorHAnsi"/>
              </w:rPr>
            </w:pPr>
            <w:r w:rsidRPr="00AC7E2C">
              <w:rPr>
                <w:rFonts w:cstheme="minorHAnsi"/>
              </w:rPr>
              <w:t xml:space="preserve">Start your swivel across the room with pointed finger. </w:t>
            </w:r>
          </w:p>
          <w:p w14:paraId="45241023" w14:textId="77777777" w:rsidR="00B924B1" w:rsidRPr="00AC7E2C" w:rsidRDefault="00B924B1" w:rsidP="00AC7E2C">
            <w:pPr>
              <w:numPr>
                <w:ilvl w:val="0"/>
                <w:numId w:val="20"/>
              </w:numPr>
              <w:spacing w:before="120" w:after="120"/>
              <w:rPr>
                <w:rFonts w:cstheme="minorHAnsi"/>
              </w:rPr>
            </w:pPr>
            <w:r w:rsidRPr="00AC7E2C">
              <w:rPr>
                <w:rFonts w:cstheme="minorHAnsi"/>
              </w:rPr>
              <w:t xml:space="preserve">Snap back a few degrees in the direction you just scanned as if you say, “Oh, I think I just </w:t>
            </w:r>
            <w:r w:rsidRPr="00AC7E2C">
              <w:rPr>
                <w:rFonts w:cstheme="minorHAnsi"/>
              </w:rPr>
              <w:lastRenderedPageBreak/>
              <w:t>saw something I shouldn’t ha... No. Everything is okay.”</w:t>
            </w:r>
          </w:p>
          <w:p w14:paraId="138BEC9A" w14:textId="77777777" w:rsidR="00B924B1" w:rsidRPr="00AC7E2C" w:rsidRDefault="00B924B1" w:rsidP="00AC7E2C">
            <w:pPr>
              <w:pStyle w:val="ListParagraph"/>
              <w:spacing w:before="120" w:after="120"/>
              <w:rPr>
                <w:rFonts w:eastAsia="Times New Roman" w:cstheme="minorHAnsi"/>
              </w:rPr>
            </w:pPr>
          </w:p>
          <w:p w14:paraId="7A009A45" w14:textId="77777777" w:rsidR="00B924B1" w:rsidRPr="00AC7E2C" w:rsidRDefault="00B924B1" w:rsidP="00AC7E2C">
            <w:pPr>
              <w:pStyle w:val="ListParagraph"/>
              <w:numPr>
                <w:ilvl w:val="0"/>
                <w:numId w:val="17"/>
              </w:numPr>
              <w:spacing w:before="120" w:after="120"/>
              <w:rPr>
                <w:rFonts w:eastAsia="Times New Roman" w:cstheme="minorHAnsi"/>
              </w:rPr>
            </w:pPr>
            <w:r w:rsidRPr="00AC7E2C">
              <w:rPr>
                <w:rFonts w:eastAsia="Times New Roman" w:cstheme="minorHAnsi"/>
                <w:b/>
                <w:bCs/>
              </w:rPr>
              <w:t>The Politician</w:t>
            </w:r>
            <w:r w:rsidRPr="00AC7E2C">
              <w:rPr>
                <w:rFonts w:eastAsia="Times New Roman" w:cstheme="minorHAnsi"/>
              </w:rPr>
              <w:t xml:space="preserve">: </w:t>
            </w:r>
          </w:p>
          <w:p w14:paraId="042B5077" w14:textId="77777777" w:rsidR="00B924B1" w:rsidRPr="00AC7E2C" w:rsidRDefault="00B924B1" w:rsidP="00AC7E2C">
            <w:pPr>
              <w:numPr>
                <w:ilvl w:val="0"/>
                <w:numId w:val="22"/>
              </w:numPr>
              <w:spacing w:before="120" w:after="120"/>
              <w:rPr>
                <w:rFonts w:cstheme="minorHAnsi"/>
              </w:rPr>
            </w:pPr>
            <w:r w:rsidRPr="00AC7E2C">
              <w:rPr>
                <w:rFonts w:cstheme="minorHAnsi"/>
              </w:rPr>
              <w:t xml:space="preserve">Give directions. </w:t>
            </w:r>
          </w:p>
          <w:p w14:paraId="0CBAA167" w14:textId="77777777" w:rsidR="00B924B1" w:rsidRPr="00AC7E2C" w:rsidRDefault="00B924B1" w:rsidP="00AC7E2C">
            <w:pPr>
              <w:numPr>
                <w:ilvl w:val="0"/>
                <w:numId w:val="22"/>
              </w:numPr>
              <w:spacing w:before="120" w:after="120"/>
              <w:rPr>
                <w:rFonts w:cstheme="minorHAnsi"/>
              </w:rPr>
            </w:pPr>
            <w:r w:rsidRPr="00AC7E2C">
              <w:rPr>
                <w:rFonts w:cstheme="minorHAnsi"/>
              </w:rPr>
              <w:t xml:space="preserve">Point in recognition to students following directions: one over here, one over there. </w:t>
            </w:r>
          </w:p>
          <w:p w14:paraId="6ECE9A6C" w14:textId="77777777" w:rsidR="00B924B1" w:rsidRPr="00AC7E2C" w:rsidRDefault="00B924B1" w:rsidP="00AC7E2C">
            <w:pPr>
              <w:spacing w:before="120" w:after="120"/>
              <w:rPr>
                <w:rFonts w:eastAsia="Times New Roman" w:cstheme="minorHAnsi"/>
              </w:rPr>
            </w:pPr>
          </w:p>
          <w:p w14:paraId="07070F4F" w14:textId="77777777" w:rsidR="00B924B1" w:rsidRPr="00AC7E2C" w:rsidRDefault="00B924B1" w:rsidP="00AC7E2C">
            <w:pPr>
              <w:pStyle w:val="ListParagraph"/>
              <w:numPr>
                <w:ilvl w:val="0"/>
                <w:numId w:val="17"/>
              </w:numPr>
              <w:spacing w:before="120" w:after="120"/>
              <w:rPr>
                <w:rFonts w:eastAsia="Times New Roman" w:cstheme="minorHAnsi"/>
                <w:color w:val="000000"/>
              </w:rPr>
            </w:pPr>
            <w:r w:rsidRPr="00AC7E2C">
              <w:rPr>
                <w:rFonts w:eastAsia="Times New Roman" w:cstheme="minorHAnsi"/>
                <w:b/>
                <w:bCs/>
              </w:rPr>
              <w:t>The Quarterback</w:t>
            </w:r>
            <w:r w:rsidRPr="00AC7E2C">
              <w:rPr>
                <w:rFonts w:eastAsia="Times New Roman" w:cstheme="minorHAnsi"/>
              </w:rPr>
              <w:t xml:space="preserve">: </w:t>
            </w:r>
          </w:p>
          <w:p w14:paraId="34E2F6BB" w14:textId="77777777" w:rsidR="00B924B1" w:rsidRPr="00AC7E2C" w:rsidRDefault="00B924B1" w:rsidP="00AC7E2C">
            <w:pPr>
              <w:numPr>
                <w:ilvl w:val="0"/>
                <w:numId w:val="23"/>
              </w:numPr>
              <w:spacing w:before="120" w:after="120"/>
              <w:rPr>
                <w:rFonts w:cstheme="minorHAnsi"/>
              </w:rPr>
            </w:pPr>
            <w:r w:rsidRPr="00AC7E2C">
              <w:rPr>
                <w:rFonts w:cstheme="minorHAnsi"/>
              </w:rPr>
              <w:t xml:space="preserve">Give directions. </w:t>
            </w:r>
          </w:p>
          <w:p w14:paraId="02204425" w14:textId="77777777" w:rsidR="00B924B1" w:rsidRPr="00AC7E2C" w:rsidRDefault="00B924B1" w:rsidP="00AC7E2C">
            <w:pPr>
              <w:numPr>
                <w:ilvl w:val="0"/>
                <w:numId w:val="23"/>
              </w:numPr>
              <w:spacing w:before="120" w:after="120"/>
              <w:rPr>
                <w:rFonts w:cstheme="minorHAnsi"/>
              </w:rPr>
            </w:pPr>
            <w:r w:rsidRPr="00AC7E2C">
              <w:rPr>
                <w:rFonts w:cstheme="minorHAnsi"/>
              </w:rPr>
              <w:t xml:space="preserve">Crouch and scan. </w:t>
            </w:r>
          </w:p>
          <w:p w14:paraId="3E28C995" w14:textId="1629864E" w:rsidR="00B924B1" w:rsidRPr="00AC7E2C" w:rsidRDefault="00B924B1" w:rsidP="00AC7E2C">
            <w:pPr>
              <w:numPr>
                <w:ilvl w:val="0"/>
                <w:numId w:val="23"/>
              </w:numPr>
              <w:spacing w:before="120" w:after="120"/>
              <w:rPr>
                <w:rFonts w:cstheme="minorHAnsi"/>
              </w:rPr>
            </w:pPr>
            <w:r w:rsidRPr="00AC7E2C">
              <w:rPr>
                <w:rFonts w:cstheme="minorHAnsi"/>
              </w:rPr>
              <w:t>If you are crouching to confer with one student, use this technique to ensure students across the room see you looking.</w:t>
            </w:r>
          </w:p>
        </w:tc>
        <w:tc>
          <w:tcPr>
            <w:tcW w:w="1578" w:type="dxa"/>
          </w:tcPr>
          <w:p w14:paraId="3DCA2BE3" w14:textId="77777777" w:rsidR="0029645A" w:rsidRDefault="0029645A" w:rsidP="00AC7E2C">
            <w:pPr>
              <w:pStyle w:val="Tabletext"/>
              <w:jc w:val="center"/>
              <w:rPr>
                <w:rFonts w:cstheme="minorHAnsi"/>
              </w:rPr>
            </w:pPr>
            <w:r w:rsidRPr="00AC7E2C">
              <w:rPr>
                <w:rFonts w:cstheme="minorHAnsi"/>
              </w:rPr>
              <w:lastRenderedPageBreak/>
              <w:t>Student Guide</w:t>
            </w:r>
          </w:p>
          <w:p w14:paraId="5CC073EF" w14:textId="7FE142F4" w:rsidR="009A0223" w:rsidRPr="00AC7E2C" w:rsidRDefault="009A0223" w:rsidP="00AC7E2C">
            <w:pPr>
              <w:pStyle w:val="Tabletext"/>
              <w:jc w:val="center"/>
              <w:rPr>
                <w:rFonts w:cstheme="minorHAnsi"/>
              </w:rPr>
            </w:pPr>
            <w:r>
              <w:rPr>
                <w:rFonts w:cstheme="minorHAnsi"/>
              </w:rPr>
              <w:t>PowerPoint</w:t>
            </w:r>
          </w:p>
          <w:p w14:paraId="10028207" w14:textId="77777777" w:rsidR="0029645A" w:rsidRPr="00AC7E2C" w:rsidRDefault="0029645A" w:rsidP="00AC7E2C">
            <w:pPr>
              <w:pStyle w:val="Tabletext"/>
              <w:rPr>
                <w:rFonts w:cstheme="minorHAnsi"/>
              </w:rPr>
            </w:pPr>
          </w:p>
        </w:tc>
      </w:tr>
      <w:tr w:rsidR="00115CAF" w:rsidRPr="00AC7E2C" w14:paraId="0BB9689D" w14:textId="77777777" w:rsidTr="00401D2B">
        <w:trPr>
          <w:cantSplit w:val="0"/>
          <w:trHeight w:val="420"/>
        </w:trPr>
        <w:tc>
          <w:tcPr>
            <w:tcW w:w="2250" w:type="dxa"/>
          </w:tcPr>
          <w:p w14:paraId="64D1943A" w14:textId="77777777" w:rsidR="00115CAF" w:rsidRPr="00AC7E2C" w:rsidRDefault="00115CAF" w:rsidP="00AC7E2C">
            <w:pPr>
              <w:pStyle w:val="Tabletext"/>
              <w:jc w:val="center"/>
              <w:rPr>
                <w:rFonts w:cstheme="minorHAnsi"/>
              </w:rPr>
            </w:pPr>
            <w:r w:rsidRPr="00AC7E2C">
              <w:rPr>
                <w:rFonts w:cstheme="minorHAnsi"/>
              </w:rPr>
              <w:lastRenderedPageBreak/>
              <w:t>5 mins</w:t>
            </w:r>
          </w:p>
        </w:tc>
        <w:tc>
          <w:tcPr>
            <w:tcW w:w="5528" w:type="dxa"/>
          </w:tcPr>
          <w:p w14:paraId="3244AD24" w14:textId="77777777" w:rsidR="00115CAF" w:rsidRPr="00AC7E2C" w:rsidRDefault="00115CAF" w:rsidP="00AC7E2C">
            <w:pPr>
              <w:spacing w:before="120" w:after="120"/>
              <w:rPr>
                <w:rFonts w:eastAsia="Times New Roman" w:cstheme="minorHAnsi"/>
                <w:b/>
                <w:bCs/>
              </w:rPr>
            </w:pPr>
            <w:r w:rsidRPr="00AC7E2C">
              <w:rPr>
                <w:rFonts w:eastAsia="Times New Roman" w:cstheme="minorHAnsi"/>
                <w:b/>
                <w:bCs/>
              </w:rPr>
              <w:t>Practice 1: Delivering Sample Directions with Be Seen Looking “Dance Moves”</w:t>
            </w:r>
          </w:p>
          <w:p w14:paraId="0FB3124D" w14:textId="77777777" w:rsidR="00115CAF" w:rsidRPr="00AC7E2C" w:rsidRDefault="00115CAF" w:rsidP="00AC7E2C">
            <w:pPr>
              <w:spacing w:before="120" w:after="120"/>
              <w:rPr>
                <w:rFonts w:eastAsia="Times New Roman" w:cstheme="minorHAnsi"/>
              </w:rPr>
            </w:pPr>
            <w:r w:rsidRPr="00AC7E2C">
              <w:rPr>
                <w:rFonts w:eastAsia="Times New Roman" w:cstheme="minorHAnsi"/>
              </w:rPr>
              <w:t>T: Now that you’ve had a chance to see the different moves in action again, let’s practice giving observable directions and following up those directions with a Be Seen Looking “Dance Move.” (Texas TLaC Online)</w:t>
            </w:r>
          </w:p>
          <w:p w14:paraId="63D1CDBE" w14:textId="77777777" w:rsidR="00115CAF" w:rsidRPr="00AC7E2C" w:rsidRDefault="00115CAF" w:rsidP="00AC7E2C">
            <w:pPr>
              <w:spacing w:before="120" w:after="120"/>
              <w:rPr>
                <w:rFonts w:eastAsia="Times New Roman" w:cstheme="minorHAnsi"/>
              </w:rPr>
            </w:pPr>
          </w:p>
          <w:p w14:paraId="02CECD97" w14:textId="77777777" w:rsidR="00115CAF" w:rsidRPr="00AC7E2C" w:rsidRDefault="00115CAF" w:rsidP="00AC7E2C">
            <w:pPr>
              <w:spacing w:before="120" w:after="120"/>
              <w:rPr>
                <w:rFonts w:eastAsia="Times New Roman" w:cstheme="minorHAnsi"/>
              </w:rPr>
            </w:pPr>
            <w:r w:rsidRPr="00AC7E2C">
              <w:rPr>
                <w:rFonts w:eastAsia="Times New Roman" w:cstheme="minorHAnsi"/>
              </w:rPr>
              <w:t>T: (Break students into groups of 3.)</w:t>
            </w:r>
          </w:p>
          <w:p w14:paraId="52B1CBFB" w14:textId="77777777" w:rsidR="00115CAF" w:rsidRPr="00AC7E2C" w:rsidRDefault="00115CAF" w:rsidP="00AC7E2C">
            <w:pPr>
              <w:spacing w:before="120" w:after="120"/>
              <w:rPr>
                <w:rFonts w:eastAsia="Times New Roman" w:cstheme="minorHAnsi"/>
              </w:rPr>
            </w:pPr>
          </w:p>
          <w:p w14:paraId="09EB49E2" w14:textId="77777777" w:rsidR="00115CAF" w:rsidRPr="00AC7E2C" w:rsidRDefault="00115CAF" w:rsidP="00AC7E2C">
            <w:pPr>
              <w:spacing w:before="120" w:after="120"/>
              <w:rPr>
                <w:rFonts w:eastAsia="Times New Roman" w:cstheme="minorHAnsi"/>
                <w:i/>
                <w:iCs/>
              </w:rPr>
            </w:pPr>
            <w:r w:rsidRPr="00AC7E2C">
              <w:rPr>
                <w:rFonts w:eastAsia="Times New Roman" w:cstheme="minorHAnsi"/>
              </w:rPr>
              <w:t>T: For your first round, say “Pencils in the groove and eyes on me.” Then scan the room, using the Be Seen Looking "Dance Move" of your choice.</w:t>
            </w:r>
          </w:p>
          <w:p w14:paraId="227E2A96" w14:textId="77777777" w:rsidR="00115CAF" w:rsidRPr="00AC7E2C" w:rsidRDefault="00115CAF" w:rsidP="00AC7E2C">
            <w:pPr>
              <w:spacing w:before="120" w:after="120"/>
              <w:rPr>
                <w:rFonts w:eastAsia="Times New Roman" w:cstheme="minorHAnsi"/>
              </w:rPr>
            </w:pPr>
          </w:p>
          <w:p w14:paraId="5D347AE8" w14:textId="77777777" w:rsidR="00115CAF" w:rsidRPr="00AC7E2C" w:rsidRDefault="00115CAF" w:rsidP="00AC7E2C">
            <w:pPr>
              <w:spacing w:before="120" w:after="120"/>
              <w:rPr>
                <w:rFonts w:eastAsia="Times New Roman" w:cstheme="minorHAnsi"/>
              </w:rPr>
            </w:pPr>
            <w:r w:rsidRPr="00AC7E2C">
              <w:rPr>
                <w:rFonts w:eastAsia="Times New Roman" w:cstheme="minorHAnsi"/>
              </w:rPr>
              <w:t>T: (Provide time for students to practice.</w:t>
            </w:r>
            <w:r w:rsidRPr="00AC7E2C">
              <w:rPr>
                <w:rFonts w:eastAsia="Times New Roman" w:cstheme="minorHAnsi"/>
                <w:color w:val="000000"/>
              </w:rPr>
              <w:t xml:space="preserve"> As students practice, circulate from group to group to provide feedback. Share feedback based on trends with the whole class between rounds.)</w:t>
            </w:r>
          </w:p>
          <w:p w14:paraId="415BFBE2" w14:textId="77777777" w:rsidR="00115CAF" w:rsidRPr="00AC7E2C" w:rsidRDefault="00115CAF" w:rsidP="00AC7E2C">
            <w:pPr>
              <w:spacing w:before="120" w:after="120"/>
              <w:jc w:val="center"/>
              <w:rPr>
                <w:rFonts w:eastAsia="Times New Roman" w:cstheme="minorHAnsi"/>
                <w:i/>
                <w:iCs/>
              </w:rPr>
            </w:pPr>
          </w:p>
          <w:p w14:paraId="00DAF2A2" w14:textId="77777777" w:rsidR="00115CAF" w:rsidRPr="00AC7E2C" w:rsidRDefault="00115CAF" w:rsidP="00AC7E2C">
            <w:pPr>
              <w:spacing w:before="120" w:after="120"/>
              <w:rPr>
                <w:rFonts w:eastAsia="Times New Roman" w:cstheme="minorHAnsi"/>
              </w:rPr>
            </w:pPr>
            <w:r w:rsidRPr="00AC7E2C">
              <w:rPr>
                <w:rFonts w:eastAsia="Times New Roman" w:cstheme="minorHAnsi"/>
              </w:rPr>
              <w:t>T: For the next round, say</w:t>
            </w:r>
            <w:r w:rsidRPr="00AC7E2C">
              <w:rPr>
                <w:rFonts w:eastAsia="Times New Roman" w:cstheme="minorHAnsi"/>
                <w:i/>
                <w:iCs/>
              </w:rPr>
              <w:t xml:space="preserve"> </w:t>
            </w:r>
            <w:r w:rsidRPr="00AC7E2C">
              <w:rPr>
                <w:rFonts w:eastAsia="Times New Roman" w:cstheme="minorHAnsi"/>
              </w:rPr>
              <w:t>“I should see all fingers on the word, ‘the.’</w:t>
            </w:r>
            <w:r w:rsidRPr="00AC7E2C">
              <w:rPr>
                <w:rFonts w:eastAsia="Times New Roman" w:cstheme="minorHAnsi"/>
                <w:i/>
                <w:iCs/>
              </w:rPr>
              <w:t>"</w:t>
            </w:r>
            <w:r w:rsidRPr="00AC7E2C">
              <w:rPr>
                <w:rFonts w:eastAsia="Times New Roman" w:cstheme="minorHAnsi"/>
              </w:rPr>
              <w:t xml:space="preserve"> Then, scan the room using a different Be Seen Looking "Dance Move" than the one you tried last time.</w:t>
            </w:r>
          </w:p>
          <w:p w14:paraId="6A9AE90C" w14:textId="77777777" w:rsidR="00115CAF" w:rsidRPr="00AC7E2C" w:rsidRDefault="00115CAF" w:rsidP="00AC7E2C">
            <w:pPr>
              <w:spacing w:before="120" w:after="120"/>
              <w:rPr>
                <w:rFonts w:eastAsia="Times New Roman" w:cstheme="minorHAnsi"/>
              </w:rPr>
            </w:pPr>
          </w:p>
          <w:p w14:paraId="53EB540A" w14:textId="77777777" w:rsidR="00115CAF" w:rsidRPr="00AC7E2C" w:rsidRDefault="00115CAF" w:rsidP="00AC7E2C">
            <w:pPr>
              <w:spacing w:before="120" w:after="120"/>
              <w:rPr>
                <w:rFonts w:eastAsia="Times New Roman" w:cstheme="minorHAnsi"/>
              </w:rPr>
            </w:pPr>
            <w:r w:rsidRPr="00AC7E2C">
              <w:rPr>
                <w:rFonts w:eastAsia="Times New Roman" w:cstheme="minorHAnsi"/>
              </w:rPr>
              <w:t>T: (Provide time for students to practice.)</w:t>
            </w:r>
          </w:p>
          <w:p w14:paraId="0603F168" w14:textId="77777777" w:rsidR="00115CAF" w:rsidRPr="00AC7E2C" w:rsidRDefault="00115CAF" w:rsidP="00AC7E2C">
            <w:pPr>
              <w:spacing w:before="120" w:after="120"/>
              <w:rPr>
                <w:rFonts w:eastAsia="Times New Roman" w:cstheme="minorHAnsi"/>
                <w:i/>
                <w:iCs/>
              </w:rPr>
            </w:pPr>
          </w:p>
          <w:p w14:paraId="6050DA3A" w14:textId="77777777" w:rsidR="00115CAF" w:rsidRPr="00AC7E2C" w:rsidRDefault="00115CAF" w:rsidP="00AC7E2C">
            <w:pPr>
              <w:spacing w:before="120" w:after="120"/>
              <w:rPr>
                <w:rFonts w:eastAsia="Times New Roman" w:cstheme="minorHAnsi"/>
                <w:i/>
                <w:iCs/>
              </w:rPr>
            </w:pPr>
            <w:r w:rsidRPr="00AC7E2C">
              <w:rPr>
                <w:rFonts w:eastAsia="Times New Roman" w:cstheme="minorHAnsi"/>
              </w:rPr>
              <w:t>T: For your final round, say “You may begin reading and taking notes</w:t>
            </w:r>
            <w:r w:rsidRPr="00AC7E2C">
              <w:rPr>
                <w:rFonts w:eastAsia="Times New Roman" w:cstheme="minorHAnsi"/>
                <w:i/>
                <w:iCs/>
              </w:rPr>
              <w:t>. “</w:t>
            </w:r>
            <w:r w:rsidRPr="00AC7E2C">
              <w:rPr>
                <w:rFonts w:eastAsia="Times New Roman" w:cstheme="minorHAnsi"/>
              </w:rPr>
              <w:t>Follow up with a third Be Seen Looking "Dance Move."</w:t>
            </w:r>
          </w:p>
          <w:p w14:paraId="18D0CCCC" w14:textId="77777777" w:rsidR="00115CAF" w:rsidRPr="00AC7E2C" w:rsidRDefault="00115CAF" w:rsidP="00AC7E2C">
            <w:pPr>
              <w:spacing w:before="120" w:after="120"/>
              <w:rPr>
                <w:rFonts w:eastAsia="Times New Roman" w:cstheme="minorHAnsi"/>
              </w:rPr>
            </w:pPr>
          </w:p>
          <w:p w14:paraId="1A1C16E2" w14:textId="1D4D6CE7" w:rsidR="00115CAF" w:rsidRPr="00AC7E2C" w:rsidRDefault="00115CAF" w:rsidP="00AC7E2C">
            <w:pPr>
              <w:pStyle w:val="Tabletext"/>
              <w:rPr>
                <w:rFonts w:cstheme="minorHAnsi"/>
              </w:rPr>
            </w:pPr>
            <w:r w:rsidRPr="00AC7E2C">
              <w:rPr>
                <w:rFonts w:eastAsia="Times New Roman" w:cstheme="minorHAnsi"/>
              </w:rPr>
              <w:t>T: (Provide time for students to practice.)</w:t>
            </w:r>
          </w:p>
        </w:tc>
        <w:tc>
          <w:tcPr>
            <w:tcW w:w="1578" w:type="dxa"/>
          </w:tcPr>
          <w:p w14:paraId="42A69546" w14:textId="6231855F" w:rsidR="00115CAF" w:rsidRPr="00AC7E2C" w:rsidRDefault="009A0223" w:rsidP="00AC7E2C">
            <w:pPr>
              <w:pStyle w:val="Tabletext"/>
              <w:jc w:val="center"/>
              <w:rPr>
                <w:rFonts w:cstheme="minorHAnsi"/>
              </w:rPr>
            </w:pPr>
            <w:r>
              <w:rPr>
                <w:rFonts w:cstheme="minorHAnsi"/>
              </w:rPr>
              <w:lastRenderedPageBreak/>
              <w:t>Student Guide</w:t>
            </w:r>
          </w:p>
        </w:tc>
      </w:tr>
      <w:tr w:rsidR="00043B96" w:rsidRPr="00AC7E2C" w14:paraId="1D3997D0" w14:textId="77777777" w:rsidTr="00401D2B">
        <w:trPr>
          <w:cantSplit w:val="0"/>
          <w:trHeight w:val="420"/>
        </w:trPr>
        <w:tc>
          <w:tcPr>
            <w:tcW w:w="2250" w:type="dxa"/>
          </w:tcPr>
          <w:p w14:paraId="62EEFBC4" w14:textId="77777777" w:rsidR="00043B96" w:rsidRPr="00AC7E2C" w:rsidRDefault="00043B96" w:rsidP="00AC7E2C">
            <w:pPr>
              <w:pStyle w:val="Tabletext"/>
              <w:jc w:val="center"/>
              <w:rPr>
                <w:rFonts w:cstheme="minorHAnsi"/>
              </w:rPr>
            </w:pPr>
            <w:r w:rsidRPr="00AC7E2C">
              <w:rPr>
                <w:rFonts w:cstheme="minorHAnsi"/>
              </w:rPr>
              <w:t>10 mins</w:t>
            </w:r>
          </w:p>
        </w:tc>
        <w:tc>
          <w:tcPr>
            <w:tcW w:w="5528" w:type="dxa"/>
          </w:tcPr>
          <w:p w14:paraId="6DA23AB0" w14:textId="77777777" w:rsidR="00043B96" w:rsidRPr="00AC7E2C" w:rsidRDefault="00043B96" w:rsidP="00AC7E2C">
            <w:pPr>
              <w:spacing w:before="120" w:after="120"/>
              <w:rPr>
                <w:rFonts w:eastAsia="Times New Roman" w:cstheme="minorHAnsi"/>
                <w:b/>
                <w:bCs/>
              </w:rPr>
            </w:pPr>
            <w:r w:rsidRPr="00AC7E2C">
              <w:rPr>
                <w:rFonts w:eastAsia="Times New Roman" w:cstheme="minorHAnsi"/>
                <w:b/>
                <w:bCs/>
              </w:rPr>
              <w:t>Practice 2: Delivering Your Own Directions with Be Seen Looking “Dance Moves”</w:t>
            </w:r>
          </w:p>
          <w:p w14:paraId="03B25C7D" w14:textId="77777777" w:rsidR="00043B96" w:rsidRPr="00AC7E2C" w:rsidRDefault="00043B96" w:rsidP="00AC7E2C">
            <w:pPr>
              <w:spacing w:before="120" w:after="120"/>
              <w:rPr>
                <w:rFonts w:eastAsia="Times New Roman" w:cstheme="minorHAnsi"/>
                <w:b/>
                <w:bCs/>
              </w:rPr>
            </w:pPr>
          </w:p>
          <w:p w14:paraId="6C92E646" w14:textId="77777777" w:rsidR="00043B96" w:rsidRPr="00AC7E2C" w:rsidRDefault="00043B96" w:rsidP="00AC7E2C">
            <w:pPr>
              <w:spacing w:before="120" w:after="120"/>
              <w:rPr>
                <w:rFonts w:eastAsia="Times New Roman" w:cstheme="minorHAnsi"/>
              </w:rPr>
            </w:pPr>
            <w:r w:rsidRPr="00AC7E2C">
              <w:rPr>
                <w:rFonts w:eastAsia="Times New Roman" w:cstheme="minorHAnsi"/>
              </w:rPr>
              <w:t>T: Now, let’s try with your own directions. Find the directions you planned during the Building Radar Lesson. With the groups you are in now, deliver your own drafted directions using a different Be Seen Looking “Dance Move.” While your peers present, the rest of the group members will observe and provide feedback using the 2.18 Feedback Rubric.</w:t>
            </w:r>
          </w:p>
          <w:p w14:paraId="5A98F47A" w14:textId="77777777" w:rsidR="00043B96" w:rsidRPr="00AC7E2C" w:rsidRDefault="00043B96" w:rsidP="00AC7E2C">
            <w:pPr>
              <w:spacing w:before="120" w:after="120"/>
              <w:rPr>
                <w:rFonts w:eastAsia="Times New Roman" w:cstheme="minorHAnsi"/>
              </w:rPr>
            </w:pPr>
          </w:p>
          <w:p w14:paraId="38E7DFA3" w14:textId="77777777" w:rsidR="00043B96" w:rsidRPr="00AC7E2C" w:rsidRDefault="00043B96" w:rsidP="00AC7E2C">
            <w:pPr>
              <w:spacing w:before="120" w:after="120"/>
              <w:rPr>
                <w:rFonts w:eastAsia="Times New Roman" w:cstheme="minorHAnsi"/>
              </w:rPr>
            </w:pPr>
            <w:r w:rsidRPr="00AC7E2C">
              <w:rPr>
                <w:rFonts w:eastAsia="Times New Roman" w:cstheme="minorHAnsi"/>
              </w:rPr>
              <w:t>T: (Pass out the rubric to all students.)</w:t>
            </w:r>
          </w:p>
          <w:p w14:paraId="3F2A407A" w14:textId="464D83BF" w:rsidR="00043B96" w:rsidRPr="00AC7E2C" w:rsidRDefault="00043B96" w:rsidP="00AC7E2C">
            <w:pPr>
              <w:pStyle w:val="Tabletext"/>
              <w:rPr>
                <w:rFonts w:cstheme="minorHAnsi"/>
              </w:rPr>
            </w:pPr>
          </w:p>
        </w:tc>
        <w:tc>
          <w:tcPr>
            <w:tcW w:w="1578" w:type="dxa"/>
          </w:tcPr>
          <w:p w14:paraId="52F85DF6" w14:textId="73E9D079" w:rsidR="00043B96" w:rsidRPr="00AC7E2C" w:rsidRDefault="002A5582" w:rsidP="00AC7E2C">
            <w:pPr>
              <w:pStyle w:val="Tabletext"/>
              <w:jc w:val="center"/>
              <w:rPr>
                <w:rFonts w:cstheme="minorHAnsi"/>
              </w:rPr>
            </w:pPr>
            <w:r>
              <w:rPr>
                <w:rFonts w:cstheme="minorHAnsi"/>
              </w:rPr>
              <w:t>Student Guide</w:t>
            </w:r>
          </w:p>
        </w:tc>
      </w:tr>
      <w:tr w:rsidR="00043B96" w:rsidRPr="00AC7E2C" w14:paraId="07CA765F" w14:textId="77777777" w:rsidTr="00401D2B">
        <w:trPr>
          <w:cantSplit w:val="0"/>
          <w:trHeight w:val="420"/>
        </w:trPr>
        <w:tc>
          <w:tcPr>
            <w:tcW w:w="2250" w:type="dxa"/>
          </w:tcPr>
          <w:p w14:paraId="2C977441" w14:textId="77777777" w:rsidR="00043B96" w:rsidRPr="00AC7E2C" w:rsidRDefault="00043B96" w:rsidP="00AC7E2C">
            <w:pPr>
              <w:pStyle w:val="Tabletext"/>
              <w:jc w:val="center"/>
              <w:rPr>
                <w:rFonts w:cstheme="minorHAnsi"/>
              </w:rPr>
            </w:pPr>
            <w:r w:rsidRPr="00AC7E2C">
              <w:rPr>
                <w:rFonts w:cstheme="minorHAnsi"/>
              </w:rPr>
              <w:t>5 mins</w:t>
            </w:r>
          </w:p>
        </w:tc>
        <w:tc>
          <w:tcPr>
            <w:tcW w:w="5528" w:type="dxa"/>
          </w:tcPr>
          <w:p w14:paraId="49539CBB" w14:textId="77777777" w:rsidR="00043B96" w:rsidRPr="00AC7E2C" w:rsidRDefault="00043B96" w:rsidP="00AC7E2C">
            <w:pPr>
              <w:pStyle w:val="Tabletext"/>
              <w:rPr>
                <w:rFonts w:cstheme="minorHAnsi"/>
                <w:b/>
                <w:bCs/>
              </w:rPr>
            </w:pPr>
            <w:r w:rsidRPr="00AC7E2C">
              <w:rPr>
                <w:rFonts w:cstheme="minorHAnsi"/>
                <w:b/>
                <w:bCs/>
              </w:rPr>
              <w:t>Debrief</w:t>
            </w:r>
          </w:p>
          <w:p w14:paraId="11C69229" w14:textId="77777777" w:rsidR="00AC7E2C" w:rsidRPr="00AC7E2C" w:rsidRDefault="00AC7E2C" w:rsidP="00AC7E2C">
            <w:pPr>
              <w:spacing w:before="120" w:after="120"/>
              <w:rPr>
                <w:rFonts w:eastAsia="Times New Roman" w:cstheme="minorHAnsi"/>
                <w:color w:val="000000"/>
              </w:rPr>
            </w:pPr>
            <w:r w:rsidRPr="00AC7E2C">
              <w:rPr>
                <w:rFonts w:eastAsia="Times New Roman" w:cstheme="minorHAnsi"/>
                <w:color w:val="000000"/>
              </w:rPr>
              <w:t xml:space="preserve">T: How does Be Seen Looking promote an effective learning environment? </w:t>
            </w:r>
          </w:p>
          <w:p w14:paraId="7FD59157" w14:textId="4E78BD82" w:rsidR="00043B96" w:rsidRPr="00AC7E2C" w:rsidRDefault="00AC7E2C" w:rsidP="00AC7E2C">
            <w:pPr>
              <w:pStyle w:val="Tabletextbullet"/>
              <w:numPr>
                <w:ilvl w:val="0"/>
                <w:numId w:val="0"/>
              </w:numPr>
              <w:ind w:left="288" w:hanging="288"/>
              <w:rPr>
                <w:rFonts w:cstheme="minorHAnsi"/>
              </w:rPr>
            </w:pPr>
            <w:r w:rsidRPr="00AC7E2C">
              <w:rPr>
                <w:rFonts w:eastAsia="Times New Roman" w:cstheme="minorHAnsi"/>
                <w:color w:val="000000"/>
              </w:rPr>
              <w:t>S: Students see you watching and ultimately know that you care and want them to succeed; holds student accountable.</w:t>
            </w:r>
          </w:p>
        </w:tc>
        <w:tc>
          <w:tcPr>
            <w:tcW w:w="1578" w:type="dxa"/>
          </w:tcPr>
          <w:p w14:paraId="3F35A367" w14:textId="77777777" w:rsidR="00043B96" w:rsidRPr="00AC7E2C" w:rsidRDefault="00043B96" w:rsidP="00AC7E2C">
            <w:pPr>
              <w:pStyle w:val="Tabletext"/>
              <w:jc w:val="center"/>
              <w:rPr>
                <w:rFonts w:cstheme="minorHAnsi"/>
              </w:rPr>
            </w:pPr>
          </w:p>
        </w:tc>
      </w:tr>
      <w:tr w:rsidR="00043B96" w:rsidRPr="00AC7E2C" w14:paraId="649565BE" w14:textId="77777777" w:rsidTr="00401D2B">
        <w:trPr>
          <w:trHeight w:val="420"/>
        </w:trPr>
        <w:tc>
          <w:tcPr>
            <w:tcW w:w="2250" w:type="dxa"/>
          </w:tcPr>
          <w:p w14:paraId="7D2BC6B7" w14:textId="77777777" w:rsidR="00043B96" w:rsidRPr="00AC7E2C" w:rsidRDefault="00043B96" w:rsidP="00AC7E2C">
            <w:pPr>
              <w:pStyle w:val="Tabletext"/>
              <w:jc w:val="center"/>
              <w:rPr>
                <w:rFonts w:cstheme="minorHAnsi"/>
              </w:rPr>
            </w:pPr>
            <w:r w:rsidRPr="00AC7E2C">
              <w:rPr>
                <w:rFonts w:cstheme="minorHAnsi"/>
              </w:rPr>
              <w:t>5 mins</w:t>
            </w:r>
          </w:p>
        </w:tc>
        <w:tc>
          <w:tcPr>
            <w:tcW w:w="5528" w:type="dxa"/>
          </w:tcPr>
          <w:p w14:paraId="13736121" w14:textId="77777777" w:rsidR="00043B96" w:rsidRPr="00AC7E2C" w:rsidRDefault="00043B96" w:rsidP="00AC7E2C">
            <w:pPr>
              <w:pStyle w:val="Tabletextbullet"/>
              <w:numPr>
                <w:ilvl w:val="0"/>
                <w:numId w:val="0"/>
              </w:numPr>
              <w:ind w:left="288" w:hanging="288"/>
              <w:rPr>
                <w:rFonts w:cstheme="minorHAnsi"/>
              </w:rPr>
            </w:pPr>
            <w:r w:rsidRPr="00AC7E2C">
              <w:rPr>
                <w:rFonts w:cstheme="minorHAnsi"/>
              </w:rPr>
              <w:t>S: (Complete the Exit Ticket in Student Guide.)</w:t>
            </w:r>
          </w:p>
        </w:tc>
        <w:tc>
          <w:tcPr>
            <w:tcW w:w="1578" w:type="dxa"/>
          </w:tcPr>
          <w:p w14:paraId="4C61F233" w14:textId="6CA9BCC2" w:rsidR="00043B96" w:rsidRPr="00AC7E2C" w:rsidRDefault="002A5582" w:rsidP="00AC7E2C">
            <w:pPr>
              <w:pStyle w:val="Tabletext"/>
              <w:jc w:val="center"/>
              <w:rPr>
                <w:rFonts w:cstheme="minorHAnsi"/>
              </w:rPr>
            </w:pPr>
            <w:r>
              <w:rPr>
                <w:rFonts w:cstheme="minorHAnsi"/>
              </w:rPr>
              <w:t>Exit Ticket</w:t>
            </w:r>
          </w:p>
        </w:tc>
      </w:tr>
    </w:tbl>
    <w:p w14:paraId="46BF2973" w14:textId="77777777" w:rsidR="00861830" w:rsidRPr="00683ACD" w:rsidRDefault="00861830" w:rsidP="00683ACD"/>
    <w:sectPr w:rsidR="00861830" w:rsidRPr="00683ACD">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92BE9A" w14:textId="77777777" w:rsidR="00741FE3" w:rsidRDefault="00741FE3" w:rsidP="0051590C">
      <w:pPr>
        <w:spacing w:after="0" w:line="240" w:lineRule="auto"/>
      </w:pPr>
      <w:r>
        <w:separator/>
      </w:r>
    </w:p>
  </w:endnote>
  <w:endnote w:type="continuationSeparator" w:id="0">
    <w:p w14:paraId="28B9C8EF" w14:textId="77777777" w:rsidR="00741FE3" w:rsidRDefault="00741FE3" w:rsidP="0051590C">
      <w:pPr>
        <w:spacing w:after="0" w:line="240" w:lineRule="auto"/>
      </w:pPr>
      <w:r>
        <w:continuationSeparator/>
      </w:r>
    </w:p>
  </w:endnote>
  <w:endnote w:type="continuationNotice" w:id="1">
    <w:p w14:paraId="0D1AD204" w14:textId="77777777" w:rsidR="00741FE3" w:rsidRDefault="00741FE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F3750" w14:textId="7ED7EE28" w:rsidR="00FC2037" w:rsidRPr="0073008D" w:rsidRDefault="0073008D" w:rsidP="0073008D">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8191C9" w14:textId="77777777" w:rsidR="00741FE3" w:rsidRDefault="00741FE3" w:rsidP="0051590C">
      <w:pPr>
        <w:spacing w:after="0" w:line="240" w:lineRule="auto"/>
      </w:pPr>
      <w:r>
        <w:separator/>
      </w:r>
    </w:p>
  </w:footnote>
  <w:footnote w:type="continuationSeparator" w:id="0">
    <w:p w14:paraId="44A2A720" w14:textId="77777777" w:rsidR="00741FE3" w:rsidRDefault="00741FE3" w:rsidP="0051590C">
      <w:pPr>
        <w:spacing w:after="0" w:line="240" w:lineRule="auto"/>
      </w:pPr>
      <w:r>
        <w:continuationSeparator/>
      </w:r>
    </w:p>
  </w:footnote>
  <w:footnote w:type="continuationNotice" w:id="1">
    <w:p w14:paraId="1FBB25C7" w14:textId="77777777" w:rsidR="00741FE3" w:rsidRDefault="00741FE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E487C" w14:textId="77777777" w:rsidR="0051590C" w:rsidRDefault="0051590C" w:rsidP="0051590C">
    <w:pPr>
      <w:pStyle w:val="Header"/>
      <w:spacing w:after="120"/>
    </w:pPr>
    <w:r>
      <w:rPr>
        <w:noProof/>
      </w:rPr>
      <w:drawing>
        <wp:inline distT="0" distB="0" distL="0" distR="0" wp14:anchorId="23EFA43A" wp14:editId="3B7BFD1E">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27E21C97" w14:textId="77777777" w:rsidR="0051590C" w:rsidRDefault="005159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225C4"/>
    <w:multiLevelType w:val="hybridMultilevel"/>
    <w:tmpl w:val="ED545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4B35E9"/>
    <w:multiLevelType w:val="hybridMultilevel"/>
    <w:tmpl w:val="B4F21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293A9A"/>
    <w:multiLevelType w:val="hybridMultilevel"/>
    <w:tmpl w:val="B4ACA1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CE86525"/>
    <w:multiLevelType w:val="hybridMultilevel"/>
    <w:tmpl w:val="5B5669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5" w15:restartNumberingAfterBreak="0">
    <w:nsid w:val="1649121C"/>
    <w:multiLevelType w:val="hybridMultilevel"/>
    <w:tmpl w:val="BB043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6C1329"/>
    <w:multiLevelType w:val="hybridMultilevel"/>
    <w:tmpl w:val="89CE0738"/>
    <w:lvl w:ilvl="0" w:tplc="D6228386">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A46D4F"/>
    <w:multiLevelType w:val="hybridMultilevel"/>
    <w:tmpl w:val="97ECB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540675"/>
    <w:multiLevelType w:val="hybridMultilevel"/>
    <w:tmpl w:val="32287EDE"/>
    <w:lvl w:ilvl="0" w:tplc="24845EF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71A52D1"/>
    <w:multiLevelType w:val="hybridMultilevel"/>
    <w:tmpl w:val="9FE6E35E"/>
    <w:lvl w:ilvl="0" w:tplc="7AF81852">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924AD5"/>
    <w:multiLevelType w:val="hybridMultilevel"/>
    <w:tmpl w:val="27E86C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330557"/>
    <w:multiLevelType w:val="hybridMultilevel"/>
    <w:tmpl w:val="2AB4A45C"/>
    <w:lvl w:ilvl="0" w:tplc="0409000F">
      <w:start w:val="1"/>
      <w:numFmt w:val="decimal"/>
      <w:lvlText w:val="%1."/>
      <w:lvlJc w:val="left"/>
      <w:pPr>
        <w:ind w:left="1080" w:hanging="360"/>
      </w:pPr>
      <w:rPr>
        <w:rFonts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23E44EA"/>
    <w:multiLevelType w:val="hybridMultilevel"/>
    <w:tmpl w:val="F8764812"/>
    <w:lvl w:ilvl="0" w:tplc="1E8C2F8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F25B07"/>
    <w:multiLevelType w:val="hybridMultilevel"/>
    <w:tmpl w:val="264691FA"/>
    <w:lvl w:ilvl="0" w:tplc="41CE0CDE">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F51756"/>
    <w:multiLevelType w:val="hybridMultilevel"/>
    <w:tmpl w:val="93A00E22"/>
    <w:lvl w:ilvl="0" w:tplc="30B84DD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C44862"/>
    <w:multiLevelType w:val="hybridMultilevel"/>
    <w:tmpl w:val="1DF24E7C"/>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08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263EC7"/>
    <w:multiLevelType w:val="hybridMultilevel"/>
    <w:tmpl w:val="0D6C3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0A73C2"/>
    <w:multiLevelType w:val="hybridMultilevel"/>
    <w:tmpl w:val="60F6494E"/>
    <w:lvl w:ilvl="0" w:tplc="30B84D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3C39A4"/>
    <w:multiLevelType w:val="hybridMultilevel"/>
    <w:tmpl w:val="08EA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F61D2D"/>
    <w:multiLevelType w:val="hybridMultilevel"/>
    <w:tmpl w:val="EC0AD398"/>
    <w:lvl w:ilvl="0" w:tplc="0409000F">
      <w:start w:val="1"/>
      <w:numFmt w:val="decimal"/>
      <w:lvlText w:val="%1."/>
      <w:lvlJc w:val="left"/>
      <w:pPr>
        <w:ind w:left="1080" w:hanging="360"/>
      </w:pPr>
      <w:rPr>
        <w:rFonts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7364900"/>
    <w:multiLevelType w:val="hybridMultilevel"/>
    <w:tmpl w:val="AF46C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F4611EC"/>
    <w:multiLevelType w:val="hybridMultilevel"/>
    <w:tmpl w:val="7C6CB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2E3C80"/>
    <w:multiLevelType w:val="hybridMultilevel"/>
    <w:tmpl w:val="3A6ED772"/>
    <w:lvl w:ilvl="0" w:tplc="0ADCE17E">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3A71967"/>
    <w:multiLevelType w:val="hybridMultilevel"/>
    <w:tmpl w:val="5ACA730E"/>
    <w:lvl w:ilvl="0" w:tplc="0409000F">
      <w:start w:val="1"/>
      <w:numFmt w:val="decimal"/>
      <w:lvlText w:val="%1."/>
      <w:lvlJc w:val="left"/>
      <w:pPr>
        <w:ind w:left="1080" w:hanging="360"/>
      </w:pPr>
      <w:rPr>
        <w:rFonts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3AD132D"/>
    <w:multiLevelType w:val="hybridMultilevel"/>
    <w:tmpl w:val="AD869B76"/>
    <w:lvl w:ilvl="0" w:tplc="0409000F">
      <w:start w:val="1"/>
      <w:numFmt w:val="decimal"/>
      <w:lvlText w:val="%1."/>
      <w:lvlJc w:val="left"/>
      <w:pPr>
        <w:ind w:left="1080" w:hanging="360"/>
      </w:pPr>
      <w:rPr>
        <w:rFonts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31015771">
    <w:abstractNumId w:val="4"/>
  </w:num>
  <w:num w:numId="2" w16cid:durableId="1910772477">
    <w:abstractNumId w:val="11"/>
  </w:num>
  <w:num w:numId="3" w16cid:durableId="1613392764">
    <w:abstractNumId w:val="8"/>
  </w:num>
  <w:num w:numId="4" w16cid:durableId="155464641">
    <w:abstractNumId w:val="14"/>
  </w:num>
  <w:num w:numId="5" w16cid:durableId="687221122">
    <w:abstractNumId w:val="13"/>
  </w:num>
  <w:num w:numId="6" w16cid:durableId="1735883427">
    <w:abstractNumId w:val="9"/>
  </w:num>
  <w:num w:numId="7" w16cid:durableId="1267233591">
    <w:abstractNumId w:val="19"/>
  </w:num>
  <w:num w:numId="8" w16cid:durableId="338624657">
    <w:abstractNumId w:val="1"/>
  </w:num>
  <w:num w:numId="9" w16cid:durableId="1049692975">
    <w:abstractNumId w:val="23"/>
  </w:num>
  <w:num w:numId="10" w16cid:durableId="283582817">
    <w:abstractNumId w:val="3"/>
  </w:num>
  <w:num w:numId="11" w16cid:durableId="1751854925">
    <w:abstractNumId w:val="2"/>
  </w:num>
  <w:num w:numId="12" w16cid:durableId="1215968750">
    <w:abstractNumId w:val="22"/>
  </w:num>
  <w:num w:numId="13" w16cid:durableId="1361395990">
    <w:abstractNumId w:val="10"/>
  </w:num>
  <w:num w:numId="14" w16cid:durableId="1638686607">
    <w:abstractNumId w:val="5"/>
  </w:num>
  <w:num w:numId="15" w16cid:durableId="1110004810">
    <w:abstractNumId w:val="7"/>
  </w:num>
  <w:num w:numId="16" w16cid:durableId="408700244">
    <w:abstractNumId w:val="17"/>
  </w:num>
  <w:num w:numId="17" w16cid:durableId="209609588">
    <w:abstractNumId w:val="16"/>
  </w:num>
  <w:num w:numId="18" w16cid:durableId="249974282">
    <w:abstractNumId w:val="21"/>
  </w:num>
  <w:num w:numId="19" w16cid:durableId="14961661">
    <w:abstractNumId w:val="0"/>
  </w:num>
  <w:num w:numId="20" w16cid:durableId="1249341772">
    <w:abstractNumId w:val="25"/>
  </w:num>
  <w:num w:numId="21" w16cid:durableId="1004474392">
    <w:abstractNumId w:val="24"/>
  </w:num>
  <w:num w:numId="22" w16cid:durableId="1819880763">
    <w:abstractNumId w:val="12"/>
  </w:num>
  <w:num w:numId="23" w16cid:durableId="1484540541">
    <w:abstractNumId w:val="20"/>
  </w:num>
  <w:num w:numId="24" w16cid:durableId="211502380">
    <w:abstractNumId w:val="18"/>
  </w:num>
  <w:num w:numId="25" w16cid:durableId="1447433383">
    <w:abstractNumId w:val="15"/>
  </w:num>
  <w:num w:numId="26" w16cid:durableId="9442656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0BC"/>
    <w:rsid w:val="00002522"/>
    <w:rsid w:val="00025139"/>
    <w:rsid w:val="0002657B"/>
    <w:rsid w:val="00043B96"/>
    <w:rsid w:val="001122AA"/>
    <w:rsid w:val="00115CAF"/>
    <w:rsid w:val="001401A7"/>
    <w:rsid w:val="0019353F"/>
    <w:rsid w:val="00214DA9"/>
    <w:rsid w:val="00250CFE"/>
    <w:rsid w:val="002614C3"/>
    <w:rsid w:val="0029645A"/>
    <w:rsid w:val="002A5582"/>
    <w:rsid w:val="00395ADC"/>
    <w:rsid w:val="003E0C51"/>
    <w:rsid w:val="00401D2B"/>
    <w:rsid w:val="00457D8B"/>
    <w:rsid w:val="004D6755"/>
    <w:rsid w:val="0051590C"/>
    <w:rsid w:val="00522586"/>
    <w:rsid w:val="0056444D"/>
    <w:rsid w:val="005B2835"/>
    <w:rsid w:val="005D7121"/>
    <w:rsid w:val="0060072C"/>
    <w:rsid w:val="00683ACD"/>
    <w:rsid w:val="006B4269"/>
    <w:rsid w:val="006D542A"/>
    <w:rsid w:val="00716D9A"/>
    <w:rsid w:val="0073008D"/>
    <w:rsid w:val="00741FE3"/>
    <w:rsid w:val="0076123A"/>
    <w:rsid w:val="0082504D"/>
    <w:rsid w:val="00833E40"/>
    <w:rsid w:val="00861830"/>
    <w:rsid w:val="0098341E"/>
    <w:rsid w:val="009A0223"/>
    <w:rsid w:val="009B37E1"/>
    <w:rsid w:val="009B3F9B"/>
    <w:rsid w:val="009D2F80"/>
    <w:rsid w:val="00A0666F"/>
    <w:rsid w:val="00A530BC"/>
    <w:rsid w:val="00A9552F"/>
    <w:rsid w:val="00AA7F3D"/>
    <w:rsid w:val="00AC7E2C"/>
    <w:rsid w:val="00B15040"/>
    <w:rsid w:val="00B20010"/>
    <w:rsid w:val="00B924B1"/>
    <w:rsid w:val="00BB6D16"/>
    <w:rsid w:val="00C12894"/>
    <w:rsid w:val="00C6478C"/>
    <w:rsid w:val="00C91892"/>
    <w:rsid w:val="00CF5805"/>
    <w:rsid w:val="00D57A9D"/>
    <w:rsid w:val="00D61366"/>
    <w:rsid w:val="00E233AC"/>
    <w:rsid w:val="00EE4C13"/>
    <w:rsid w:val="00EE6756"/>
    <w:rsid w:val="00F64893"/>
    <w:rsid w:val="00FB05E1"/>
    <w:rsid w:val="00FC2037"/>
    <w:rsid w:val="00FE09C2"/>
    <w:rsid w:val="309CF2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FA44D"/>
  <w15:chartTrackingRefBased/>
  <w15:docId w15:val="{8551ADD4-B7E7-4E25-A7E1-8CA8EB2FB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3ACD"/>
  </w:style>
  <w:style w:type="paragraph" w:styleId="Heading1">
    <w:name w:val="heading 1"/>
    <w:basedOn w:val="Normal"/>
    <w:next w:val="Normal"/>
    <w:link w:val="Heading1Char"/>
    <w:uiPriority w:val="9"/>
    <w:qFormat/>
    <w:rsid w:val="0019353F"/>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19353F"/>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53F"/>
    <w:rPr>
      <w:rFonts w:asciiTheme="majorHAnsi" w:hAnsiTheme="majorHAnsi" w:cs="Open Sans"/>
      <w:bCs/>
      <w:sz w:val="28"/>
      <w:szCs w:val="20"/>
    </w:rPr>
  </w:style>
  <w:style w:type="character" w:customStyle="1" w:styleId="Heading2Char">
    <w:name w:val="Heading 2 Char"/>
    <w:basedOn w:val="DefaultParagraphFont"/>
    <w:link w:val="Heading2"/>
    <w:uiPriority w:val="9"/>
    <w:rsid w:val="0019353F"/>
    <w:rPr>
      <w:rFonts w:cs="Open Sans"/>
      <w:b/>
      <w:bCs/>
      <w:sz w:val="24"/>
      <w:szCs w:val="20"/>
    </w:rPr>
  </w:style>
  <w:style w:type="table" w:styleId="TableGrid">
    <w:name w:val="Table Grid"/>
    <w:basedOn w:val="TableNormal"/>
    <w:uiPriority w:val="39"/>
    <w:rsid w:val="001935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19353F"/>
    <w:pPr>
      <w:ind w:left="720"/>
      <w:contextualSpacing/>
    </w:pPr>
  </w:style>
  <w:style w:type="character" w:styleId="Hyperlink">
    <w:name w:val="Hyperlink"/>
    <w:basedOn w:val="DefaultParagraphFont"/>
    <w:uiPriority w:val="99"/>
    <w:unhideWhenUsed/>
    <w:rsid w:val="0019353F"/>
    <w:rPr>
      <w:color w:val="0D6CB9"/>
      <w:u w:val="single"/>
    </w:rPr>
  </w:style>
  <w:style w:type="paragraph" w:customStyle="1" w:styleId="Tabletext">
    <w:name w:val="Table text"/>
    <w:basedOn w:val="Normal"/>
    <w:qFormat/>
    <w:rsid w:val="0019353F"/>
    <w:pPr>
      <w:spacing w:before="120" w:after="120" w:line="240" w:lineRule="auto"/>
    </w:pPr>
  </w:style>
  <w:style w:type="paragraph" w:customStyle="1" w:styleId="Tabletextbullet">
    <w:name w:val="Table text bullet"/>
    <w:basedOn w:val="Tabletext"/>
    <w:qFormat/>
    <w:rsid w:val="0019353F"/>
    <w:pPr>
      <w:numPr>
        <w:numId w:val="1"/>
      </w:numPr>
      <w:contextualSpacing/>
    </w:pPr>
  </w:style>
  <w:style w:type="paragraph" w:customStyle="1" w:styleId="ListAlphaparens">
    <w:name w:val="List Alpha parens"/>
    <w:basedOn w:val="Tabletext"/>
    <w:qFormat/>
    <w:rsid w:val="0019353F"/>
    <w:pPr>
      <w:numPr>
        <w:numId w:val="2"/>
      </w:numPr>
      <w:contextualSpacing/>
    </w:pPr>
  </w:style>
  <w:style w:type="paragraph" w:styleId="Header">
    <w:name w:val="header"/>
    <w:basedOn w:val="Normal"/>
    <w:link w:val="HeaderChar"/>
    <w:uiPriority w:val="99"/>
    <w:unhideWhenUsed/>
    <w:rsid w:val="005159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590C"/>
  </w:style>
  <w:style w:type="paragraph" w:styleId="Footer">
    <w:name w:val="footer"/>
    <w:basedOn w:val="Normal"/>
    <w:link w:val="FooterChar"/>
    <w:uiPriority w:val="99"/>
    <w:unhideWhenUsed/>
    <w:rsid w:val="005159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590C"/>
  </w:style>
  <w:style w:type="paragraph" w:styleId="CommentText">
    <w:name w:val="annotation text"/>
    <w:basedOn w:val="Normal"/>
    <w:link w:val="CommentTextChar"/>
    <w:uiPriority w:val="99"/>
    <w:semiHidden/>
    <w:unhideWhenUsed/>
    <w:rsid w:val="00C91892"/>
    <w:pPr>
      <w:spacing w:line="240" w:lineRule="auto"/>
    </w:pPr>
    <w:rPr>
      <w:sz w:val="20"/>
      <w:szCs w:val="20"/>
    </w:rPr>
  </w:style>
  <w:style w:type="character" w:customStyle="1" w:styleId="CommentTextChar">
    <w:name w:val="Comment Text Char"/>
    <w:basedOn w:val="DefaultParagraphFont"/>
    <w:link w:val="CommentText"/>
    <w:uiPriority w:val="99"/>
    <w:semiHidden/>
    <w:rsid w:val="00C91892"/>
    <w:rPr>
      <w:sz w:val="20"/>
      <w:szCs w:val="20"/>
    </w:rPr>
  </w:style>
  <w:style w:type="paragraph" w:styleId="CommentSubject">
    <w:name w:val="annotation subject"/>
    <w:basedOn w:val="CommentText"/>
    <w:next w:val="CommentText"/>
    <w:link w:val="CommentSubjectChar"/>
    <w:uiPriority w:val="99"/>
    <w:semiHidden/>
    <w:unhideWhenUsed/>
    <w:rsid w:val="00C91892"/>
    <w:rPr>
      <w:b/>
      <w:bCs/>
    </w:rPr>
  </w:style>
  <w:style w:type="character" w:customStyle="1" w:styleId="CommentSubjectChar">
    <w:name w:val="Comment Subject Char"/>
    <w:basedOn w:val="CommentTextChar"/>
    <w:link w:val="CommentSubject"/>
    <w:uiPriority w:val="99"/>
    <w:semiHidden/>
    <w:rsid w:val="00C91892"/>
    <w:rPr>
      <w:b/>
      <w:bCs/>
      <w:sz w:val="20"/>
      <w:szCs w:val="20"/>
    </w:rPr>
  </w:style>
  <w:style w:type="character" w:customStyle="1" w:styleId="normaltextrun">
    <w:name w:val="normaltextrun"/>
    <w:basedOn w:val="DefaultParagraphFont"/>
    <w:rsid w:val="0056444D"/>
  </w:style>
  <w:style w:type="character" w:styleId="UnresolvedMention">
    <w:name w:val="Unresolved Mention"/>
    <w:basedOn w:val="DefaultParagraphFont"/>
    <w:uiPriority w:val="99"/>
    <w:semiHidden/>
    <w:unhideWhenUsed/>
    <w:rsid w:val="009A02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6142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J33L-T3mMXA" TargetMode="External"/><Relationship Id="rId3" Type="http://schemas.openxmlformats.org/officeDocument/2006/relationships/settings" Target="settings.xml"/><Relationship Id="rId7" Type="http://schemas.openxmlformats.org/officeDocument/2006/relationships/hyperlink" Target="https://www.youtube.com/watch?v=J33L-T3mMXA"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5</Pages>
  <Words>1003</Words>
  <Characters>5719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Lesson 1.02: Buidling Connections</vt:lpstr>
    </vt:vector>
  </TitlesOfParts>
  <Company/>
  <LinksUpToDate>false</LinksUpToDate>
  <CharactersWithSpaces>6709</CharactersWithSpaces>
  <SharedDoc>false</SharedDoc>
  <HLinks>
    <vt:vector size="18" baseType="variant">
      <vt:variant>
        <vt:i4>1245268</vt:i4>
      </vt:variant>
      <vt:variant>
        <vt:i4>6</vt:i4>
      </vt:variant>
      <vt:variant>
        <vt:i4>0</vt:i4>
      </vt:variant>
      <vt:variant>
        <vt:i4>5</vt:i4>
      </vt:variant>
      <vt:variant>
        <vt:lpwstr>https://www.texastlaconline.org/trainings/designing-classroom-systems</vt:lpwstr>
      </vt:variant>
      <vt:variant>
        <vt:lpwstr/>
      </vt:variant>
      <vt:variant>
        <vt:i4>1769586</vt:i4>
      </vt:variant>
      <vt:variant>
        <vt:i4>3</vt:i4>
      </vt:variant>
      <vt:variant>
        <vt:i4>0</vt:i4>
      </vt:variant>
      <vt:variant>
        <vt:i4>5</vt:i4>
      </vt:variant>
      <vt:variant>
        <vt:lpwstr>https://www.texastlaconline.org/users/sign_up</vt:lpwstr>
      </vt:variant>
      <vt:variant>
        <vt:lpwstr/>
      </vt:variant>
      <vt:variant>
        <vt:i4>1245268</vt:i4>
      </vt:variant>
      <vt:variant>
        <vt:i4>0</vt:i4>
      </vt:variant>
      <vt:variant>
        <vt:i4>0</vt:i4>
      </vt:variant>
      <vt:variant>
        <vt:i4>5</vt:i4>
      </vt:variant>
      <vt:variant>
        <vt:lpwstr>https://www.texastlaconline.org/trainings/designing-classroom-systems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Buidling Connections</dc:title>
  <dc:subject>Lesson 1.02: Buidling Connections</dc:subject>
  <dc:creator>Texas Education Agency</dc:creator>
  <cp:keywords/>
  <dc:description/>
  <cp:lastModifiedBy>White (she/her), Whitney</cp:lastModifiedBy>
  <cp:revision>46</cp:revision>
  <dcterms:created xsi:type="dcterms:W3CDTF">2022-05-25T13:23:00Z</dcterms:created>
  <dcterms:modified xsi:type="dcterms:W3CDTF">2023-08-30T20:04:00Z</dcterms:modified>
</cp:coreProperties>
</file>