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E1C64" w14:textId="0906482A" w:rsidR="00320904" w:rsidRDefault="00320904" w:rsidP="00320904">
      <w:pPr>
        <w:pStyle w:val="Heading1"/>
        <w:spacing w:after="160"/>
      </w:pPr>
      <w:r>
        <w:t xml:space="preserve">Exit Ticket </w:t>
      </w:r>
    </w:p>
    <w:p w14:paraId="5723F368" w14:textId="77777777" w:rsidR="00320904" w:rsidRPr="00D67C43" w:rsidRDefault="00320904" w:rsidP="00320904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2.19: Positive Reinforcement</w:t>
      </w:r>
    </w:p>
    <w:p w14:paraId="193DB6C6" w14:textId="77777777" w:rsidR="00320904" w:rsidRPr="00D67C43" w:rsidRDefault="00320904" w:rsidP="00320904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F99832C" w14:textId="77777777" w:rsidR="00320904" w:rsidRDefault="00320904" w:rsidP="00320904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F4A267E" w14:textId="77777777" w:rsidR="00320904" w:rsidRPr="008D1A5A" w:rsidRDefault="00320904" w:rsidP="00320904">
      <w:pPr>
        <w:spacing w:after="0" w:line="240" w:lineRule="auto"/>
        <w:rPr>
          <w:rFonts w:eastAsia="Times New Roman" w:cstheme="minorHAnsi"/>
          <w:color w:val="000000"/>
        </w:rPr>
      </w:pPr>
      <w:r w:rsidRPr="008D1A5A">
        <w:rPr>
          <w:rFonts w:eastAsia="Times New Roman" w:cstheme="minorHAnsi"/>
          <w:color w:val="000000"/>
        </w:rPr>
        <w:t xml:space="preserve">Read each example statement and decide if it is an example of positive reinforcement or a nonexample. Explain your reasoning. Choose </w:t>
      </w:r>
      <w:r w:rsidRPr="008D1A5A">
        <w:rPr>
          <w:rFonts w:eastAsia="Times New Roman" w:cstheme="minorHAnsi"/>
          <w:b/>
          <w:bCs/>
          <w:color w:val="000000"/>
        </w:rPr>
        <w:t>one</w:t>
      </w:r>
      <w:r w:rsidRPr="008D1A5A">
        <w:rPr>
          <w:rFonts w:eastAsia="Times New Roman" w:cstheme="minorHAnsi"/>
          <w:color w:val="000000"/>
        </w:rPr>
        <w:t xml:space="preserve"> nonexample and revise the statement to include positive reinforcement.</w:t>
      </w:r>
    </w:p>
    <w:p w14:paraId="0AB3A531" w14:textId="77777777" w:rsidR="00320904" w:rsidRPr="008D1A5A" w:rsidRDefault="00320904" w:rsidP="00320904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5130"/>
        <w:gridCol w:w="4410"/>
      </w:tblGrid>
      <w:tr w:rsidR="00320904" w:rsidRPr="008D1A5A" w14:paraId="4392482D" w14:textId="77777777" w:rsidTr="0015051E">
        <w:tc>
          <w:tcPr>
            <w:tcW w:w="5130" w:type="dxa"/>
          </w:tcPr>
          <w:p w14:paraId="28D4EE31" w14:textId="77777777" w:rsidR="00320904" w:rsidRPr="008D1A5A" w:rsidRDefault="00320904" w:rsidP="0015051E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 w:rsidRPr="008D1A5A">
              <w:rPr>
                <w:rFonts w:eastAsia="Times New Roman" w:cstheme="minorHAnsi"/>
                <w:b/>
                <w:bCs/>
                <w:color w:val="000000"/>
              </w:rPr>
              <w:t>Statement</w:t>
            </w:r>
          </w:p>
        </w:tc>
        <w:tc>
          <w:tcPr>
            <w:tcW w:w="4410" w:type="dxa"/>
          </w:tcPr>
          <w:p w14:paraId="0BC299C8" w14:textId="77777777" w:rsidR="00320904" w:rsidRPr="008D1A5A" w:rsidRDefault="00320904" w:rsidP="0015051E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 w:rsidRPr="008D1A5A">
              <w:rPr>
                <w:rFonts w:eastAsia="Times New Roman" w:cstheme="minorHAnsi"/>
                <w:b/>
                <w:bCs/>
                <w:color w:val="000000"/>
              </w:rPr>
              <w:t>Positive Reinforcement or Nonexample</w:t>
            </w:r>
          </w:p>
        </w:tc>
      </w:tr>
      <w:tr w:rsidR="00320904" w:rsidRPr="008D1A5A" w14:paraId="67F68452" w14:textId="77777777" w:rsidTr="0015051E">
        <w:trPr>
          <w:trHeight w:val="1152"/>
        </w:trPr>
        <w:tc>
          <w:tcPr>
            <w:tcW w:w="5130" w:type="dxa"/>
          </w:tcPr>
          <w:p w14:paraId="5DE7BADE" w14:textId="77777777" w:rsidR="00320904" w:rsidRPr="008D1A5A" w:rsidRDefault="00320904" w:rsidP="0015051E">
            <w:pPr>
              <w:spacing w:before="120" w:after="120"/>
              <w:rPr>
                <w:rFonts w:cstheme="minorHAnsi"/>
              </w:rPr>
            </w:pPr>
            <w:r w:rsidRPr="008D1A5A">
              <w:rPr>
                <w:rFonts w:cstheme="minorHAnsi"/>
              </w:rPr>
              <w:t>Jada, you’ve turned yourself around since this morning.</w:t>
            </w:r>
          </w:p>
        </w:tc>
        <w:tc>
          <w:tcPr>
            <w:tcW w:w="4410" w:type="dxa"/>
          </w:tcPr>
          <w:p w14:paraId="1DF8AC4B" w14:textId="510B16A0" w:rsidR="00320904" w:rsidRPr="000B2795" w:rsidRDefault="00320904" w:rsidP="0015051E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320904" w:rsidRPr="008D1A5A" w14:paraId="3A4F9316" w14:textId="77777777" w:rsidTr="0015051E">
        <w:trPr>
          <w:trHeight w:val="1152"/>
        </w:trPr>
        <w:tc>
          <w:tcPr>
            <w:tcW w:w="5130" w:type="dxa"/>
          </w:tcPr>
          <w:p w14:paraId="773F3E23" w14:textId="77777777" w:rsidR="00320904" w:rsidRPr="000B2795" w:rsidRDefault="00320904" w:rsidP="0015051E">
            <w:pPr>
              <w:spacing w:before="120" w:after="120"/>
              <w:rPr>
                <w:rFonts w:cstheme="minorHAnsi"/>
                <w:color w:val="444444"/>
                <w:shd w:val="clear" w:color="auto" w:fill="FFFFFF"/>
              </w:rPr>
            </w:pPr>
            <w:r w:rsidRPr="008D1A5A">
              <w:rPr>
                <w:rFonts w:cstheme="minorHAnsi"/>
                <w:color w:val="444444"/>
                <w:shd w:val="clear" w:color="auto" w:fill="FFFFFF"/>
              </w:rPr>
              <w:t>“Derrick, thank you for listening so carefully during discussion. Your comments have built carefully on what Kiara said.”</w:t>
            </w:r>
          </w:p>
        </w:tc>
        <w:tc>
          <w:tcPr>
            <w:tcW w:w="4410" w:type="dxa"/>
          </w:tcPr>
          <w:p w14:paraId="503FCAB0" w14:textId="316FC7C6" w:rsidR="00320904" w:rsidRPr="000B2795" w:rsidRDefault="00320904" w:rsidP="0015051E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320904" w:rsidRPr="008D1A5A" w14:paraId="467DF65C" w14:textId="77777777" w:rsidTr="0015051E">
        <w:trPr>
          <w:trHeight w:val="1152"/>
        </w:trPr>
        <w:tc>
          <w:tcPr>
            <w:tcW w:w="5130" w:type="dxa"/>
          </w:tcPr>
          <w:p w14:paraId="19CA81F8" w14:textId="77777777" w:rsidR="00320904" w:rsidRPr="008D1A5A" w:rsidRDefault="00320904" w:rsidP="0015051E">
            <w:pPr>
              <w:spacing w:before="120" w:after="120"/>
              <w:rPr>
                <w:rFonts w:cstheme="minorHAnsi"/>
              </w:rPr>
            </w:pPr>
            <w:r w:rsidRPr="008D1A5A">
              <w:rPr>
                <w:rFonts w:cstheme="minorHAnsi"/>
              </w:rPr>
              <w:t>“Great job bringing a pencil to class today, Alex!”</w:t>
            </w:r>
          </w:p>
          <w:p w14:paraId="08E8CBCF" w14:textId="77777777" w:rsidR="00320904" w:rsidRPr="008D1A5A" w:rsidRDefault="00320904" w:rsidP="0015051E">
            <w:pPr>
              <w:spacing w:before="120" w:after="120"/>
              <w:rPr>
                <w:rFonts w:cstheme="minorHAnsi"/>
                <w:color w:val="444444"/>
                <w:shd w:val="clear" w:color="auto" w:fill="FFFFFF"/>
              </w:rPr>
            </w:pPr>
          </w:p>
        </w:tc>
        <w:tc>
          <w:tcPr>
            <w:tcW w:w="4410" w:type="dxa"/>
          </w:tcPr>
          <w:p w14:paraId="65DF66F7" w14:textId="284FD3FE" w:rsidR="00320904" w:rsidRPr="000B2795" w:rsidRDefault="00320904" w:rsidP="0015051E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320904" w:rsidRPr="008D1A5A" w14:paraId="72F002A6" w14:textId="77777777" w:rsidTr="0015051E">
        <w:trPr>
          <w:trHeight w:val="1152"/>
        </w:trPr>
        <w:tc>
          <w:tcPr>
            <w:tcW w:w="5130" w:type="dxa"/>
          </w:tcPr>
          <w:p w14:paraId="6960FF16" w14:textId="77777777" w:rsidR="00320904" w:rsidRPr="008D1A5A" w:rsidRDefault="00320904" w:rsidP="0015051E">
            <w:pPr>
              <w:spacing w:before="120" w:after="120"/>
              <w:rPr>
                <w:rFonts w:cstheme="minorHAnsi"/>
                <w:color w:val="444444"/>
                <w:shd w:val="clear" w:color="auto" w:fill="FFFFFF"/>
              </w:rPr>
            </w:pPr>
            <w:r w:rsidRPr="008D1A5A">
              <w:rPr>
                <w:rFonts w:cstheme="minorHAnsi"/>
                <w:color w:val="444444"/>
                <w:shd w:val="clear" w:color="auto" w:fill="FFFFFF"/>
              </w:rPr>
              <w:t>“I saw almost everyone clean up diligently after the activity. Thank you.”</w:t>
            </w:r>
          </w:p>
        </w:tc>
        <w:tc>
          <w:tcPr>
            <w:tcW w:w="4410" w:type="dxa"/>
          </w:tcPr>
          <w:p w14:paraId="4926DCC3" w14:textId="198481AE" w:rsidR="00320904" w:rsidRPr="000B2795" w:rsidRDefault="00320904" w:rsidP="0015051E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320904" w:rsidRPr="008D1A5A" w14:paraId="540E9FB1" w14:textId="77777777" w:rsidTr="0015051E">
        <w:trPr>
          <w:trHeight w:val="1152"/>
        </w:trPr>
        <w:tc>
          <w:tcPr>
            <w:tcW w:w="5130" w:type="dxa"/>
          </w:tcPr>
          <w:p w14:paraId="7CA28406" w14:textId="77777777" w:rsidR="00320904" w:rsidRPr="008D1A5A" w:rsidRDefault="00320904" w:rsidP="0015051E">
            <w:pPr>
              <w:spacing w:before="120" w:after="120"/>
              <w:rPr>
                <w:rFonts w:cstheme="minorHAnsi"/>
                <w:color w:val="444444"/>
                <w:shd w:val="clear" w:color="auto" w:fill="FFFFFF"/>
              </w:rPr>
            </w:pPr>
            <w:r w:rsidRPr="008D1A5A">
              <w:rPr>
                <w:rFonts w:cstheme="minorHAnsi"/>
                <w:color w:val="444444"/>
                <w:shd w:val="clear" w:color="auto" w:fill="FFFFFF"/>
              </w:rPr>
              <w:t>“I saw a few of you pick up not only your own materials but those of your classmates. Without being asked and without looking for credit. I want you to know that how much I appreciate that.” </w:t>
            </w:r>
          </w:p>
        </w:tc>
        <w:tc>
          <w:tcPr>
            <w:tcW w:w="4410" w:type="dxa"/>
          </w:tcPr>
          <w:p w14:paraId="01AFE5C6" w14:textId="0B6FB1DA" w:rsidR="00320904" w:rsidRPr="000B2795" w:rsidRDefault="00320904" w:rsidP="0015051E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320904" w:rsidRPr="008D1A5A" w14:paraId="23EEA751" w14:textId="77777777" w:rsidTr="0015051E">
        <w:trPr>
          <w:trHeight w:val="1152"/>
        </w:trPr>
        <w:tc>
          <w:tcPr>
            <w:tcW w:w="5130" w:type="dxa"/>
          </w:tcPr>
          <w:p w14:paraId="50111D13" w14:textId="77777777" w:rsidR="00320904" w:rsidRPr="008D1A5A" w:rsidRDefault="00320904" w:rsidP="0015051E">
            <w:pPr>
              <w:spacing w:before="120" w:after="120"/>
              <w:rPr>
                <w:rFonts w:cstheme="minorHAnsi"/>
              </w:rPr>
            </w:pPr>
            <w:r w:rsidRPr="008D1A5A">
              <w:rPr>
                <w:rFonts w:cstheme="minorHAnsi"/>
              </w:rPr>
              <w:t xml:space="preserve">“I love that you are so punctual and responsible, Mary. Right on time!” </w:t>
            </w:r>
          </w:p>
          <w:p w14:paraId="3B952F3B" w14:textId="77777777" w:rsidR="00320904" w:rsidRPr="008D1A5A" w:rsidRDefault="00320904" w:rsidP="0015051E">
            <w:pPr>
              <w:spacing w:before="120" w:after="120"/>
              <w:rPr>
                <w:rFonts w:cstheme="minorHAnsi"/>
              </w:rPr>
            </w:pPr>
          </w:p>
        </w:tc>
        <w:tc>
          <w:tcPr>
            <w:tcW w:w="4410" w:type="dxa"/>
          </w:tcPr>
          <w:p w14:paraId="6541AF4A" w14:textId="5706B02A" w:rsidR="00320904" w:rsidRPr="000B2795" w:rsidRDefault="00320904" w:rsidP="0015051E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</w:tbl>
    <w:p w14:paraId="16B56877" w14:textId="77777777" w:rsidR="00861830" w:rsidRPr="00320904" w:rsidRDefault="00861830" w:rsidP="00320904"/>
    <w:sectPr w:rsidR="00861830" w:rsidRPr="0032090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4ECBA130" w:rsidR="00485163" w:rsidRPr="008D301B" w:rsidRDefault="008D301B" w:rsidP="008D301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19041">
    <w:abstractNumId w:val="2"/>
  </w:num>
  <w:num w:numId="2" w16cid:durableId="237593299">
    <w:abstractNumId w:val="0"/>
  </w:num>
  <w:num w:numId="3" w16cid:durableId="1438018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2236C3"/>
    <w:rsid w:val="00297138"/>
    <w:rsid w:val="00320904"/>
    <w:rsid w:val="00407537"/>
    <w:rsid w:val="00481205"/>
    <w:rsid w:val="00575241"/>
    <w:rsid w:val="00745801"/>
    <w:rsid w:val="00776D98"/>
    <w:rsid w:val="00861830"/>
    <w:rsid w:val="008A6E01"/>
    <w:rsid w:val="008D301B"/>
    <w:rsid w:val="00AC53D4"/>
    <w:rsid w:val="00BC47D3"/>
    <w:rsid w:val="00CF5805"/>
    <w:rsid w:val="00CF752E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904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table" w:styleId="TableGrid">
    <w:name w:val="Table Grid"/>
    <w:basedOn w:val="TableNormal"/>
    <w:uiPriority w:val="39"/>
    <w:rsid w:val="00320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8D301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11</cp:revision>
  <dcterms:created xsi:type="dcterms:W3CDTF">2022-05-25T13:34:00Z</dcterms:created>
  <dcterms:modified xsi:type="dcterms:W3CDTF">2023-08-30T20:06:00Z</dcterms:modified>
</cp:coreProperties>
</file>