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02BF19D5" w:rsidR="00683ACD" w:rsidRDefault="00683ACD" w:rsidP="00683ACD">
      <w:pPr>
        <w:pStyle w:val="Heading2"/>
        <w:spacing w:after="360"/>
      </w:pPr>
      <w:r w:rsidRPr="009722B4">
        <w:t xml:space="preserve">Lesson </w:t>
      </w:r>
      <w:r w:rsidR="00B20010">
        <w:t>2.</w:t>
      </w:r>
      <w:r w:rsidR="002C1B57">
        <w:t>20</w:t>
      </w:r>
      <w:r w:rsidR="00B20010">
        <w:t>:</w:t>
      </w:r>
      <w:r w:rsidR="002C1B57">
        <w:t xml:space="preserve"> </w:t>
      </w:r>
      <w:r w:rsidR="00742EBB">
        <w:t>Nonverbal Interventions</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12D56577" w:rsidR="00683ACD" w:rsidRPr="002337B2" w:rsidRDefault="00683ACD" w:rsidP="00C76305">
            <w:pPr>
              <w:pStyle w:val="Tabletext"/>
            </w:pPr>
            <w:r w:rsidRPr="002337B2">
              <w:t>Instruction (</w:t>
            </w:r>
            <w:r w:rsidR="001906A3">
              <w:t>1</w:t>
            </w:r>
            <w:r w:rsidR="002C1B57">
              <w:t>5</w:t>
            </w:r>
            <w:r w:rsidRPr="002337B2">
              <w:t xml:space="preserve"> mins)</w:t>
            </w:r>
          </w:p>
          <w:p w14:paraId="68FF137C" w14:textId="3F519602" w:rsidR="00683ACD" w:rsidRDefault="00FD6962" w:rsidP="00683ACD">
            <w:pPr>
              <w:pStyle w:val="Tabletextbullet"/>
              <w:numPr>
                <w:ilvl w:val="0"/>
                <w:numId w:val="13"/>
              </w:numPr>
            </w:pPr>
            <w:r>
              <w:t>Intro to Least Invasive Interventions</w:t>
            </w:r>
          </w:p>
          <w:p w14:paraId="5E16C361" w14:textId="390650D9" w:rsidR="00C12894" w:rsidRPr="002337B2" w:rsidRDefault="008B1B4B" w:rsidP="00683ACD">
            <w:pPr>
              <w:pStyle w:val="Tabletextbullet"/>
              <w:numPr>
                <w:ilvl w:val="0"/>
                <w:numId w:val="13"/>
              </w:numPr>
            </w:pPr>
            <w:r>
              <w:t xml:space="preserve">Intro to </w:t>
            </w:r>
            <w:r w:rsidR="00FD6962">
              <w:t>Nonverbal Interventions</w:t>
            </w:r>
          </w:p>
        </w:tc>
        <w:tc>
          <w:tcPr>
            <w:tcW w:w="1730" w:type="pct"/>
          </w:tcPr>
          <w:p w14:paraId="2A52580D" w14:textId="314F9B1A" w:rsidR="00683ACD" w:rsidRPr="004B60B5" w:rsidRDefault="00683ACD" w:rsidP="00C76305">
            <w:pPr>
              <w:pStyle w:val="Tabletext"/>
            </w:pPr>
            <w:r w:rsidRPr="004B60B5">
              <w:t>Application (</w:t>
            </w:r>
            <w:r w:rsidR="001906A3">
              <w:t>2</w:t>
            </w:r>
            <w:r w:rsidR="002C1B57">
              <w:t>5</w:t>
            </w:r>
            <w:r w:rsidR="001906A3">
              <w:t xml:space="preserve"> </w:t>
            </w:r>
            <w:r w:rsidRPr="004B60B5">
              <w:t>mins)</w:t>
            </w:r>
          </w:p>
          <w:p w14:paraId="10A4A581" w14:textId="74598AD8" w:rsidR="001B6986" w:rsidRDefault="002C1B57" w:rsidP="00683ACD">
            <w:pPr>
              <w:pStyle w:val="Tabletextbullet"/>
              <w:numPr>
                <w:ilvl w:val="0"/>
                <w:numId w:val="11"/>
              </w:numPr>
            </w:pPr>
            <w:r>
              <w:t>Practice: Nonverbals in Action</w:t>
            </w:r>
          </w:p>
          <w:p w14:paraId="1295184B" w14:textId="64D96B35" w:rsidR="001B6986" w:rsidRDefault="001B6986" w:rsidP="002C1B57">
            <w:pPr>
              <w:pStyle w:val="Tabletextbullet"/>
              <w:numPr>
                <w:ilvl w:val="0"/>
                <w:numId w:val="11"/>
              </w:numPr>
            </w:pPr>
            <w:r>
              <w:t>Debrief (5 mins)</w:t>
            </w:r>
          </w:p>
          <w:p w14:paraId="5CE14F19" w14:textId="277FF229"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054647" w:rsidRPr="00B2024F" w14:paraId="4D992B7F" w14:textId="77777777" w:rsidTr="00B15040">
        <w:trPr>
          <w:trHeight w:val="420"/>
        </w:trPr>
        <w:tc>
          <w:tcPr>
            <w:tcW w:w="1525" w:type="dxa"/>
            <w:vMerge w:val="restart"/>
            <w:shd w:val="clear" w:color="auto" w:fill="auto"/>
          </w:tcPr>
          <w:p w14:paraId="09DB31FC" w14:textId="147AE7DF" w:rsidR="00054647" w:rsidRPr="00B2024F" w:rsidRDefault="00054647" w:rsidP="00054647">
            <w:pPr>
              <w:pStyle w:val="Tabletext"/>
              <w:jc w:val="center"/>
              <w:rPr>
                <w:sz w:val="24"/>
                <w:szCs w:val="24"/>
              </w:rPr>
            </w:pPr>
            <w:r w:rsidRPr="00B2024F">
              <w:rPr>
                <w:rFonts w:cstheme="minorHAnsi"/>
              </w:rPr>
              <w:t>TEKS</w:t>
            </w:r>
          </w:p>
        </w:tc>
        <w:tc>
          <w:tcPr>
            <w:tcW w:w="450" w:type="dxa"/>
          </w:tcPr>
          <w:p w14:paraId="39194E4A" w14:textId="7EAC4314" w:rsidR="00054647" w:rsidRPr="00B2024F" w:rsidRDefault="00054647" w:rsidP="00054647">
            <w:pPr>
              <w:pStyle w:val="Tabletext"/>
              <w:ind w:right="-105"/>
              <w:rPr>
                <w:rFonts w:eastAsia="Times New Roman"/>
              </w:rPr>
            </w:pPr>
            <w:r w:rsidRPr="00B2024F">
              <w:rPr>
                <w:rFonts w:eastAsia="Times New Roman" w:cstheme="minorHAnsi"/>
              </w:rPr>
              <w:t>3</w:t>
            </w:r>
          </w:p>
        </w:tc>
        <w:tc>
          <w:tcPr>
            <w:tcW w:w="7381" w:type="dxa"/>
            <w:gridSpan w:val="2"/>
          </w:tcPr>
          <w:p w14:paraId="6CC86AA3" w14:textId="77777777" w:rsidR="00054647" w:rsidRPr="00B2024F" w:rsidRDefault="00054647" w:rsidP="00054647">
            <w:pPr>
              <w:pStyle w:val="ListAlphaparens"/>
              <w:numPr>
                <w:ilvl w:val="0"/>
                <w:numId w:val="0"/>
              </w:numPr>
              <w:rPr>
                <w:rFonts w:cstheme="minorHAnsi"/>
              </w:rPr>
            </w:pPr>
            <w:r w:rsidRPr="00B2024F">
              <w:rPr>
                <w:rFonts w:cstheme="minorHAnsi"/>
              </w:rPr>
              <w:t xml:space="preserve">The student explores the teaching and training profession. The student is expected to: </w:t>
            </w:r>
          </w:p>
          <w:p w14:paraId="5FAFCF6C" w14:textId="77777777" w:rsidR="00054647" w:rsidRPr="00B2024F" w:rsidRDefault="00054647" w:rsidP="00054647">
            <w:pPr>
              <w:pStyle w:val="ListAlphaparens"/>
              <w:numPr>
                <w:ilvl w:val="0"/>
                <w:numId w:val="25"/>
              </w:numPr>
              <w:rPr>
                <w:rFonts w:cstheme="minorHAnsi"/>
              </w:rPr>
            </w:pPr>
            <w:r w:rsidRPr="00B2024F">
              <w:rPr>
                <w:rFonts w:cstheme="minorHAnsi"/>
              </w:rPr>
              <w:t>summarize and apply acquired pedagogical knowledge and skills needed by teaching and training professionals;</w:t>
            </w:r>
          </w:p>
          <w:p w14:paraId="340C0E9B" w14:textId="76B544C3" w:rsidR="00054647" w:rsidRPr="00B2024F" w:rsidRDefault="00054647" w:rsidP="00054647">
            <w:pPr>
              <w:pStyle w:val="ListParagraph"/>
              <w:numPr>
                <w:ilvl w:val="0"/>
                <w:numId w:val="20"/>
              </w:numPr>
              <w:spacing w:before="120" w:after="120"/>
              <w:contextualSpacing w:val="0"/>
            </w:pPr>
            <w:r w:rsidRPr="00B2024F">
              <w:rPr>
                <w:rFonts w:cstheme="minorHAnsi"/>
              </w:rPr>
              <w:t>identify qualities of effective schools;</w:t>
            </w:r>
          </w:p>
        </w:tc>
      </w:tr>
      <w:tr w:rsidR="00054647" w:rsidRPr="00B2024F" w14:paraId="6EAC7EAE" w14:textId="77777777" w:rsidTr="00B15040">
        <w:trPr>
          <w:trHeight w:val="420"/>
        </w:trPr>
        <w:tc>
          <w:tcPr>
            <w:tcW w:w="1525" w:type="dxa"/>
            <w:vMerge/>
            <w:shd w:val="clear" w:color="auto" w:fill="auto"/>
          </w:tcPr>
          <w:p w14:paraId="08268327" w14:textId="77777777" w:rsidR="00054647" w:rsidRPr="00B2024F" w:rsidRDefault="00054647" w:rsidP="00054647">
            <w:pPr>
              <w:pStyle w:val="Tabletext"/>
              <w:jc w:val="center"/>
              <w:rPr>
                <w:sz w:val="24"/>
                <w:szCs w:val="24"/>
              </w:rPr>
            </w:pPr>
          </w:p>
        </w:tc>
        <w:tc>
          <w:tcPr>
            <w:tcW w:w="450" w:type="dxa"/>
          </w:tcPr>
          <w:p w14:paraId="488224BE" w14:textId="008FBA43" w:rsidR="00054647" w:rsidRPr="00B2024F" w:rsidRDefault="00054647" w:rsidP="00054647">
            <w:pPr>
              <w:pStyle w:val="Tabletext"/>
              <w:ind w:right="-105"/>
            </w:pPr>
            <w:r w:rsidRPr="00B2024F">
              <w:rPr>
                <w:rFonts w:cstheme="minorHAnsi"/>
              </w:rPr>
              <w:t>4</w:t>
            </w:r>
          </w:p>
        </w:tc>
        <w:tc>
          <w:tcPr>
            <w:tcW w:w="7381" w:type="dxa"/>
            <w:gridSpan w:val="2"/>
          </w:tcPr>
          <w:p w14:paraId="26C469CC" w14:textId="77777777" w:rsidR="00054647" w:rsidRPr="00B2024F" w:rsidRDefault="00054647" w:rsidP="00054647">
            <w:pPr>
              <w:pStyle w:val="ListAlphaparens"/>
              <w:numPr>
                <w:ilvl w:val="0"/>
                <w:numId w:val="0"/>
              </w:numPr>
              <w:rPr>
                <w:rFonts w:cstheme="minorHAnsi"/>
              </w:rPr>
            </w:pPr>
            <w:r w:rsidRPr="00B2024F">
              <w:rPr>
                <w:rFonts w:cstheme="minorHAnsi"/>
              </w:rPr>
              <w:t xml:space="preserve">The student understands the learner and learning process. The student is expected to: </w:t>
            </w:r>
          </w:p>
          <w:p w14:paraId="6B9C8523" w14:textId="581B83A6" w:rsidR="00054647" w:rsidRPr="00B2024F" w:rsidRDefault="00054647" w:rsidP="00054647">
            <w:pPr>
              <w:pStyle w:val="ListParagraph"/>
              <w:numPr>
                <w:ilvl w:val="0"/>
                <w:numId w:val="23"/>
              </w:numPr>
              <w:spacing w:before="120" w:after="120"/>
            </w:pPr>
            <w:r w:rsidRPr="00B2024F">
              <w:rPr>
                <w:rFonts w:cstheme="minorHAnsi"/>
              </w:rPr>
              <w:t>demonstrate and implement behavior and skills that facilitate the learning process;</w:t>
            </w:r>
          </w:p>
        </w:tc>
      </w:tr>
      <w:tr w:rsidR="00054647" w:rsidRPr="00B2024F" w14:paraId="6C5E4469" w14:textId="77777777" w:rsidTr="00B15040">
        <w:trPr>
          <w:trHeight w:val="420"/>
        </w:trPr>
        <w:tc>
          <w:tcPr>
            <w:tcW w:w="1525" w:type="dxa"/>
            <w:vMerge/>
            <w:shd w:val="clear" w:color="auto" w:fill="auto"/>
          </w:tcPr>
          <w:p w14:paraId="4649A80C" w14:textId="77777777" w:rsidR="00054647" w:rsidRPr="00B2024F" w:rsidRDefault="00054647" w:rsidP="00054647">
            <w:pPr>
              <w:pStyle w:val="Tabletext"/>
              <w:jc w:val="center"/>
              <w:rPr>
                <w:sz w:val="24"/>
                <w:szCs w:val="24"/>
              </w:rPr>
            </w:pPr>
          </w:p>
        </w:tc>
        <w:tc>
          <w:tcPr>
            <w:tcW w:w="450" w:type="dxa"/>
          </w:tcPr>
          <w:p w14:paraId="12C0A702" w14:textId="4BF7571C" w:rsidR="00054647" w:rsidRPr="00B2024F" w:rsidRDefault="00054647" w:rsidP="00054647">
            <w:pPr>
              <w:pStyle w:val="Tabletext"/>
              <w:ind w:right="-105"/>
            </w:pPr>
            <w:r w:rsidRPr="00B2024F">
              <w:rPr>
                <w:rFonts w:cstheme="minorHAnsi"/>
              </w:rPr>
              <w:t>7</w:t>
            </w:r>
          </w:p>
        </w:tc>
        <w:tc>
          <w:tcPr>
            <w:tcW w:w="7381" w:type="dxa"/>
            <w:gridSpan w:val="2"/>
          </w:tcPr>
          <w:p w14:paraId="24A54B09" w14:textId="77777777" w:rsidR="00054647" w:rsidRPr="00B2024F" w:rsidRDefault="00054647" w:rsidP="00054647">
            <w:pPr>
              <w:pStyle w:val="ListAlphaparens"/>
              <w:numPr>
                <w:ilvl w:val="0"/>
                <w:numId w:val="0"/>
              </w:numPr>
              <w:rPr>
                <w:rFonts w:cstheme="minorHAnsi"/>
              </w:rPr>
            </w:pPr>
            <w:r w:rsidRPr="00B2024F">
              <w:rPr>
                <w:rFonts w:cstheme="minorHAnsi"/>
              </w:rPr>
              <w:t xml:space="preserve">The student creates an effective learning environment. The student is expected to: </w:t>
            </w:r>
          </w:p>
          <w:p w14:paraId="743C5E53" w14:textId="77777777" w:rsidR="00054647" w:rsidRPr="00B2024F" w:rsidRDefault="00054647" w:rsidP="00054647">
            <w:pPr>
              <w:pStyle w:val="ListAlphaparens"/>
              <w:numPr>
                <w:ilvl w:val="0"/>
                <w:numId w:val="28"/>
              </w:numPr>
              <w:rPr>
                <w:rFonts w:cstheme="minorHAnsi"/>
              </w:rPr>
            </w:pPr>
            <w:r w:rsidRPr="00B2024F">
              <w:rPr>
                <w:rFonts w:cstheme="minorHAnsi"/>
              </w:rPr>
              <w:t>describe and implement a safe and effective learning environment that incorporates the principles of universal design;</w:t>
            </w:r>
          </w:p>
          <w:p w14:paraId="03D3B89E" w14:textId="65CB2395" w:rsidR="00054647" w:rsidRPr="00B2024F" w:rsidRDefault="00054647" w:rsidP="00054647">
            <w:pPr>
              <w:pStyle w:val="ListAlphaparens"/>
              <w:numPr>
                <w:ilvl w:val="0"/>
                <w:numId w:val="24"/>
              </w:numPr>
            </w:pPr>
            <w:r w:rsidRPr="00B2024F">
              <w:rPr>
                <w:rFonts w:cstheme="minorHAnsi"/>
              </w:rPr>
              <w:t xml:space="preserve">identify classroom management techniques that promote an effective learning environment; </w:t>
            </w:r>
          </w:p>
        </w:tc>
      </w:tr>
      <w:tr w:rsidR="00683ACD" w:rsidRPr="00B2024F" w14:paraId="0794D0A8" w14:textId="77777777" w:rsidTr="00B15040">
        <w:trPr>
          <w:trHeight w:val="420"/>
        </w:trPr>
        <w:tc>
          <w:tcPr>
            <w:tcW w:w="1525" w:type="dxa"/>
            <w:shd w:val="clear" w:color="auto" w:fill="auto"/>
            <w:hideMark/>
          </w:tcPr>
          <w:p w14:paraId="6A84D9DC" w14:textId="7247A754" w:rsidR="00683ACD" w:rsidRPr="00B2024F" w:rsidRDefault="00683ACD" w:rsidP="00683ACD">
            <w:pPr>
              <w:pStyle w:val="Tabletext"/>
              <w:jc w:val="center"/>
              <w:rPr>
                <w:sz w:val="24"/>
                <w:szCs w:val="24"/>
              </w:rPr>
            </w:pPr>
            <w:r w:rsidRPr="00B2024F">
              <w:rPr>
                <w:sz w:val="24"/>
                <w:szCs w:val="24"/>
              </w:rPr>
              <w:t>Objectives</w:t>
            </w:r>
          </w:p>
        </w:tc>
        <w:tc>
          <w:tcPr>
            <w:tcW w:w="7831" w:type="dxa"/>
            <w:gridSpan w:val="3"/>
            <w:hideMark/>
          </w:tcPr>
          <w:p w14:paraId="27FB38A2" w14:textId="1961E0E9" w:rsidR="00517A89" w:rsidRPr="00B2024F" w:rsidRDefault="00517A89" w:rsidP="00517A89">
            <w:pPr>
              <w:pStyle w:val="ListParagraph"/>
              <w:numPr>
                <w:ilvl w:val="0"/>
                <w:numId w:val="10"/>
              </w:numPr>
              <w:rPr>
                <w:rFonts w:cstheme="minorHAnsi"/>
              </w:rPr>
            </w:pPr>
            <w:r w:rsidRPr="00B2024F">
              <w:rPr>
                <w:rFonts w:cstheme="minorHAnsi"/>
              </w:rPr>
              <w:t>Explain and apply the non-verbal strategies for redirection and reinforcement with emotional constancy</w:t>
            </w:r>
            <w:r w:rsidR="00B2024F">
              <w:rPr>
                <w:rFonts w:cstheme="minorHAnsi"/>
              </w:rPr>
              <w:t>.</w:t>
            </w:r>
          </w:p>
          <w:p w14:paraId="610E95C7" w14:textId="5AFDF846" w:rsidR="00AA7F3D" w:rsidRPr="00B2024F" w:rsidRDefault="00517A89" w:rsidP="00517A89">
            <w:pPr>
              <w:pStyle w:val="ListParagraph"/>
              <w:numPr>
                <w:ilvl w:val="0"/>
                <w:numId w:val="10"/>
              </w:numPr>
              <w:rPr>
                <w:rFonts w:cstheme="minorHAnsi"/>
              </w:rPr>
            </w:pPr>
            <w:r w:rsidRPr="00B2024F">
              <w:rPr>
                <w:rFonts w:cstheme="minorHAnsi"/>
              </w:rPr>
              <w:t>Identify and explain the impact of key elements of effective nonverbal corrections</w:t>
            </w:r>
            <w:r w:rsidR="00B2024F">
              <w:rPr>
                <w:rFonts w:cstheme="minorHAnsi"/>
              </w:rPr>
              <w:t>.</w:t>
            </w:r>
          </w:p>
        </w:tc>
      </w:tr>
      <w:tr w:rsidR="00E263D0" w:rsidRPr="00B2024F" w14:paraId="026086CC" w14:textId="77777777" w:rsidTr="00B15040">
        <w:trPr>
          <w:trHeight w:val="420"/>
        </w:trPr>
        <w:tc>
          <w:tcPr>
            <w:tcW w:w="1525" w:type="dxa"/>
            <w:shd w:val="clear" w:color="auto" w:fill="auto"/>
          </w:tcPr>
          <w:p w14:paraId="73157CF1" w14:textId="41EB3308" w:rsidR="00E263D0" w:rsidRPr="00B2024F" w:rsidRDefault="00E263D0" w:rsidP="00E263D0">
            <w:pPr>
              <w:pStyle w:val="Tabletext"/>
              <w:jc w:val="center"/>
              <w:rPr>
                <w:sz w:val="24"/>
                <w:szCs w:val="24"/>
              </w:rPr>
            </w:pPr>
            <w:r w:rsidRPr="00B2024F">
              <w:rPr>
                <w:sz w:val="24"/>
                <w:szCs w:val="24"/>
              </w:rPr>
              <w:t>Rationale/</w:t>
            </w:r>
            <w:r w:rsidRPr="00B2024F">
              <w:rPr>
                <w:sz w:val="24"/>
                <w:szCs w:val="24"/>
              </w:rPr>
              <w:br/>
              <w:t>Summary</w:t>
            </w:r>
          </w:p>
        </w:tc>
        <w:tc>
          <w:tcPr>
            <w:tcW w:w="7831" w:type="dxa"/>
            <w:gridSpan w:val="3"/>
          </w:tcPr>
          <w:p w14:paraId="1A67276F" w14:textId="1E541FE7" w:rsidR="00E263D0" w:rsidRPr="00B2024F" w:rsidRDefault="00E263D0" w:rsidP="00E263D0">
            <w:pPr>
              <w:pStyle w:val="Tabletext"/>
              <w:rPr>
                <w:rFonts w:cstheme="minorHAnsi"/>
              </w:rPr>
            </w:pPr>
            <w:r w:rsidRPr="00B2024F">
              <w:rPr>
                <w:rFonts w:eastAsia="Times New Roman" w:cstheme="minorHAnsi"/>
              </w:rPr>
              <w:t xml:space="preserve">In this lesson, students will develop an understanding of least invasive interventions and the technique of nonverbal redirection. </w:t>
            </w:r>
          </w:p>
        </w:tc>
      </w:tr>
      <w:tr w:rsidR="00683ACD" w:rsidRPr="00B2024F" w14:paraId="2CBA8C82" w14:textId="77777777" w:rsidTr="00B15040">
        <w:trPr>
          <w:trHeight w:val="420"/>
        </w:trPr>
        <w:tc>
          <w:tcPr>
            <w:tcW w:w="1525" w:type="dxa"/>
            <w:shd w:val="clear" w:color="auto" w:fill="auto"/>
          </w:tcPr>
          <w:p w14:paraId="4C1FFFCC" w14:textId="77119AEF" w:rsidR="00683ACD" w:rsidRPr="00B2024F" w:rsidRDefault="00683ACD" w:rsidP="00683ACD">
            <w:pPr>
              <w:pStyle w:val="Tabletext"/>
              <w:jc w:val="center"/>
              <w:rPr>
                <w:sz w:val="24"/>
                <w:szCs w:val="24"/>
              </w:rPr>
            </w:pPr>
            <w:r w:rsidRPr="00B2024F">
              <w:rPr>
                <w:sz w:val="24"/>
                <w:szCs w:val="24"/>
              </w:rPr>
              <w:t>Formative Assessment and Exemplar Response</w:t>
            </w:r>
          </w:p>
        </w:tc>
        <w:tc>
          <w:tcPr>
            <w:tcW w:w="7831" w:type="dxa"/>
            <w:gridSpan w:val="3"/>
          </w:tcPr>
          <w:p w14:paraId="14527658" w14:textId="77777777" w:rsidR="00902A94" w:rsidRPr="00B2024F" w:rsidRDefault="00902A94" w:rsidP="00902A94">
            <w:pPr>
              <w:rPr>
                <w:rFonts w:cstheme="minorHAnsi"/>
              </w:rPr>
            </w:pPr>
            <w:r w:rsidRPr="00B2024F">
              <w:rPr>
                <w:rFonts w:cstheme="minorHAnsi"/>
              </w:rPr>
              <w:t>Match the scenario with the appropriate key for least invasive interventions by drawing a line to connect them.</w:t>
            </w:r>
          </w:p>
          <w:p w14:paraId="67B11B0A" w14:textId="77777777" w:rsidR="0068170A" w:rsidRPr="00B2024F" w:rsidRDefault="0068170A" w:rsidP="0068170A">
            <w:pPr>
              <w:rPr>
                <w:rFonts w:cstheme="minorHAnsi"/>
              </w:rPr>
            </w:pPr>
          </w:p>
          <w:p w14:paraId="0FAFED10" w14:textId="4C07F0E3" w:rsidR="0068170A" w:rsidRPr="00B2024F" w:rsidRDefault="0068170A" w:rsidP="0068170A">
            <w:pPr>
              <w:rPr>
                <w:rFonts w:cstheme="minorHAnsi"/>
              </w:rPr>
            </w:pPr>
            <w:r w:rsidRPr="00B2024F">
              <w:rPr>
                <w:rFonts w:cstheme="minorHAnsi"/>
              </w:rPr>
              <w:t>How do least invasive interventions help create a strong classroom culture?</w:t>
            </w:r>
          </w:p>
          <w:p w14:paraId="47D6BE61" w14:textId="77777777" w:rsidR="00902A94" w:rsidRPr="00B2024F" w:rsidRDefault="00902A94" w:rsidP="00C76305">
            <w:pPr>
              <w:pStyle w:val="Tabletext"/>
              <w:rPr>
                <w:i/>
                <w:iCs/>
              </w:rPr>
            </w:pPr>
          </w:p>
          <w:p w14:paraId="57DBF7B4" w14:textId="0BA8050F" w:rsidR="00683ACD" w:rsidRPr="00B2024F" w:rsidRDefault="00683ACD" w:rsidP="00C76305">
            <w:pPr>
              <w:pStyle w:val="Tabletext"/>
            </w:pPr>
            <w:r w:rsidRPr="00B2024F">
              <w:rPr>
                <w:i/>
                <w:iCs/>
              </w:rPr>
              <w:t>See Exit Ticket Answer Key for exemplar responses.</w:t>
            </w:r>
          </w:p>
        </w:tc>
      </w:tr>
      <w:tr w:rsidR="006A5AF4" w:rsidRPr="00B2024F" w14:paraId="0848D062" w14:textId="77777777" w:rsidTr="0043736A">
        <w:trPr>
          <w:trHeight w:val="420"/>
        </w:trPr>
        <w:tc>
          <w:tcPr>
            <w:tcW w:w="1525" w:type="dxa"/>
            <w:vMerge w:val="restart"/>
            <w:shd w:val="clear" w:color="auto" w:fill="auto"/>
          </w:tcPr>
          <w:p w14:paraId="0BAD2215" w14:textId="7971CBA4" w:rsidR="006A5AF4" w:rsidRPr="00B2024F" w:rsidRDefault="006A5AF4" w:rsidP="006A5AF4">
            <w:pPr>
              <w:pStyle w:val="Tabletext"/>
              <w:jc w:val="center"/>
              <w:rPr>
                <w:sz w:val="24"/>
                <w:szCs w:val="24"/>
              </w:rPr>
            </w:pPr>
            <w:r w:rsidRPr="00B2024F">
              <w:rPr>
                <w:sz w:val="24"/>
                <w:szCs w:val="24"/>
              </w:rPr>
              <w:lastRenderedPageBreak/>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782F3FF3" w:rsidR="006A5AF4" w:rsidRPr="00B2024F" w:rsidRDefault="006A5AF4" w:rsidP="006A5AF4">
            <w:pPr>
              <w:pStyle w:val="Tabletext"/>
              <w:rPr>
                <w:rFonts w:cstheme="minorHAnsi"/>
              </w:rPr>
            </w:pPr>
            <w:r w:rsidRPr="00B2024F">
              <w:rPr>
                <w:rFonts w:eastAsia="Times New Roman" w:cstheme="minorHAnsi"/>
              </w:rPr>
              <w:t>Redirection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47B54D7B" w:rsidR="006A5AF4" w:rsidRPr="00B2024F" w:rsidRDefault="006A5AF4" w:rsidP="006A5AF4">
            <w:pPr>
              <w:pStyle w:val="Tabletext"/>
              <w:rPr>
                <w:rFonts w:cstheme="minorHAnsi"/>
              </w:rPr>
            </w:pPr>
            <w:r w:rsidRPr="00B2024F">
              <w:rPr>
                <w:rFonts w:eastAsia="Times New Roman" w:cstheme="minorHAnsi"/>
              </w:rPr>
              <w:t>Changing the course or direction of one’s actions</w:t>
            </w:r>
          </w:p>
        </w:tc>
      </w:tr>
      <w:tr w:rsidR="006A5AF4" w:rsidRPr="00B2024F" w14:paraId="5E9019FF" w14:textId="77777777" w:rsidTr="0043736A">
        <w:trPr>
          <w:trHeight w:val="420"/>
        </w:trPr>
        <w:tc>
          <w:tcPr>
            <w:tcW w:w="1525" w:type="dxa"/>
            <w:vMerge/>
            <w:shd w:val="clear" w:color="auto" w:fill="auto"/>
          </w:tcPr>
          <w:p w14:paraId="6C6EF2C6" w14:textId="77777777" w:rsidR="006A5AF4" w:rsidRPr="00B2024F" w:rsidRDefault="006A5AF4" w:rsidP="006A5AF4">
            <w:pPr>
              <w:pStyle w:val="Tabletext"/>
              <w:rPr>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116A396F" w:rsidR="006A5AF4" w:rsidRPr="00B2024F" w:rsidRDefault="006A5AF4" w:rsidP="006A5AF4">
            <w:pPr>
              <w:pStyle w:val="Tabletext"/>
              <w:rPr>
                <w:rFonts w:cstheme="minorHAnsi"/>
              </w:rPr>
            </w:pPr>
            <w:r w:rsidRPr="00B2024F">
              <w:rPr>
                <w:rFonts w:eastAsia="Times New Roman" w:cstheme="minorHAnsi"/>
              </w:rPr>
              <w:t>Intervention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332A1152" w:rsidR="006A5AF4" w:rsidRPr="00B2024F" w:rsidRDefault="006A5AF4" w:rsidP="006A5AF4">
            <w:pPr>
              <w:pStyle w:val="Tabletext"/>
              <w:rPr>
                <w:rFonts w:cstheme="minorHAnsi"/>
              </w:rPr>
            </w:pPr>
            <w:r w:rsidRPr="00B2024F">
              <w:rPr>
                <w:rFonts w:eastAsia="Times New Roman" w:cstheme="minorHAnsi"/>
              </w:rPr>
              <w:t>Steps to help one improve in their area of need</w:t>
            </w:r>
          </w:p>
        </w:tc>
      </w:tr>
      <w:tr w:rsidR="006A5AF4" w:rsidRPr="00B2024F" w14:paraId="253BF38A" w14:textId="77777777" w:rsidTr="0043736A">
        <w:trPr>
          <w:trHeight w:val="420"/>
        </w:trPr>
        <w:tc>
          <w:tcPr>
            <w:tcW w:w="1525" w:type="dxa"/>
            <w:vMerge/>
            <w:shd w:val="clear" w:color="auto" w:fill="auto"/>
          </w:tcPr>
          <w:p w14:paraId="59422433" w14:textId="77777777" w:rsidR="006A5AF4" w:rsidRPr="00B2024F" w:rsidRDefault="006A5AF4" w:rsidP="006A5AF4">
            <w:pPr>
              <w:pStyle w:val="Tabletext"/>
              <w:rPr>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6FE740E4" w:rsidR="006A5AF4" w:rsidRPr="00B2024F" w:rsidRDefault="006A5AF4" w:rsidP="006A5AF4">
            <w:pPr>
              <w:pStyle w:val="Tabletext"/>
              <w:rPr>
                <w:rFonts w:cstheme="minorHAnsi"/>
              </w:rPr>
            </w:pPr>
            <w:r w:rsidRPr="00B2024F">
              <w:rPr>
                <w:rFonts w:eastAsia="Times New Roman" w:cstheme="minorHAnsi"/>
              </w:rPr>
              <w:t>Least Invasive Intervention</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15B15D52" w:rsidR="006A5AF4" w:rsidRPr="00B2024F" w:rsidRDefault="006A5AF4" w:rsidP="006A5AF4">
            <w:pPr>
              <w:pStyle w:val="Tabletext"/>
              <w:rPr>
                <w:rFonts w:cstheme="minorHAnsi"/>
              </w:rPr>
            </w:pPr>
            <w:r w:rsidRPr="00B2024F">
              <w:rPr>
                <w:rFonts w:eastAsia="Times New Roman" w:cstheme="minorHAnsi"/>
              </w:rPr>
              <w:t>Redirecting an undesired behavior with minimal disruption</w:t>
            </w:r>
          </w:p>
        </w:tc>
      </w:tr>
      <w:tr w:rsidR="006A5AF4" w:rsidRPr="00B2024F" w14:paraId="60E36AB8" w14:textId="77777777" w:rsidTr="0043736A">
        <w:trPr>
          <w:trHeight w:val="420"/>
        </w:trPr>
        <w:tc>
          <w:tcPr>
            <w:tcW w:w="1525" w:type="dxa"/>
            <w:vMerge/>
            <w:shd w:val="clear" w:color="auto" w:fill="auto"/>
          </w:tcPr>
          <w:p w14:paraId="07FAB008" w14:textId="77777777" w:rsidR="006A5AF4" w:rsidRPr="00B2024F" w:rsidRDefault="006A5AF4" w:rsidP="006A5AF4">
            <w:pPr>
              <w:pStyle w:val="Tabletext"/>
              <w:rPr>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5055DB3E" w:rsidR="006A5AF4" w:rsidRPr="00B2024F" w:rsidRDefault="006A5AF4" w:rsidP="006A5AF4">
            <w:pPr>
              <w:pStyle w:val="Tabletext"/>
              <w:rPr>
                <w:rFonts w:cstheme="minorHAnsi"/>
              </w:rPr>
            </w:pPr>
            <w:r w:rsidRPr="00B2024F">
              <w:rPr>
                <w:rFonts w:eastAsia="Times New Roman" w:cstheme="minorHAnsi"/>
              </w:rPr>
              <w:t>Nonverbal Interventions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08C8CC2B" w:rsidR="006A5AF4" w:rsidRPr="00B2024F" w:rsidRDefault="006A5AF4" w:rsidP="006A5AF4">
            <w:pPr>
              <w:pStyle w:val="Tabletext"/>
              <w:rPr>
                <w:rFonts w:cstheme="minorHAnsi"/>
              </w:rPr>
            </w:pPr>
            <w:r w:rsidRPr="00B2024F">
              <w:rPr>
                <w:rFonts w:eastAsia="Times New Roman" w:cstheme="minorHAnsi"/>
              </w:rPr>
              <w:t>Gestures, silently modeling a desired behavior, facial expressions, eye contact, etc. that reinforce expectations, manage classroom transitions, and keep group discussions productive</w:t>
            </w:r>
          </w:p>
        </w:tc>
      </w:tr>
      <w:tr w:rsidR="006A5AF4" w:rsidRPr="00B2024F" w14:paraId="2C980597" w14:textId="77777777" w:rsidTr="0043736A">
        <w:trPr>
          <w:trHeight w:val="420"/>
        </w:trPr>
        <w:tc>
          <w:tcPr>
            <w:tcW w:w="1525" w:type="dxa"/>
            <w:vMerge/>
            <w:shd w:val="clear" w:color="auto" w:fill="auto"/>
          </w:tcPr>
          <w:p w14:paraId="0F820397" w14:textId="77777777" w:rsidR="006A5AF4" w:rsidRPr="00B2024F" w:rsidRDefault="006A5AF4" w:rsidP="006A5AF4">
            <w:pPr>
              <w:pStyle w:val="Tabletext"/>
              <w:rPr>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1A4D3DA7" w:rsidR="006A5AF4" w:rsidRPr="00B2024F" w:rsidRDefault="006A5AF4" w:rsidP="006A5AF4">
            <w:pPr>
              <w:pStyle w:val="Tabletext"/>
              <w:rPr>
                <w:rFonts w:cstheme="minorHAnsi"/>
              </w:rPr>
            </w:pPr>
            <w:r w:rsidRPr="00B2024F">
              <w:rPr>
                <w:rFonts w:eastAsia="Times New Roman" w:cstheme="minorHAnsi"/>
              </w:rPr>
              <w:t>Emotional Constancy</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2042F3B5" w:rsidR="006A5AF4" w:rsidRPr="00B2024F" w:rsidRDefault="006A5AF4" w:rsidP="006A5AF4">
            <w:pPr>
              <w:pStyle w:val="Tabletext"/>
              <w:rPr>
                <w:rFonts w:cstheme="minorHAnsi"/>
              </w:rPr>
            </w:pPr>
            <w:r w:rsidRPr="00B2024F">
              <w:rPr>
                <w:rFonts w:cstheme="minorHAnsi"/>
              </w:rPr>
              <w:t>Maintaining a calm demeanor by managing tone and body language</w:t>
            </w:r>
          </w:p>
        </w:tc>
      </w:tr>
      <w:tr w:rsidR="006A5AF4" w:rsidRPr="00B2024F" w14:paraId="2C709D49" w14:textId="77777777" w:rsidTr="0043736A">
        <w:trPr>
          <w:trHeight w:val="420"/>
        </w:trPr>
        <w:tc>
          <w:tcPr>
            <w:tcW w:w="1525" w:type="dxa"/>
            <w:vMerge/>
            <w:shd w:val="clear" w:color="auto" w:fill="auto"/>
          </w:tcPr>
          <w:p w14:paraId="18723901" w14:textId="77777777" w:rsidR="006A5AF4" w:rsidRPr="00B2024F" w:rsidRDefault="006A5AF4" w:rsidP="006A5AF4">
            <w:pPr>
              <w:pStyle w:val="Tabletext"/>
              <w:rPr>
                <w:sz w:val="24"/>
                <w:szCs w:val="24"/>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01AB4F" w14:textId="438C1788" w:rsidR="006A5AF4" w:rsidRPr="00B2024F" w:rsidRDefault="006A5AF4" w:rsidP="006A5AF4">
            <w:pPr>
              <w:pStyle w:val="Tabletext"/>
              <w:rPr>
                <w:rFonts w:cstheme="minorHAnsi"/>
              </w:rPr>
            </w:pPr>
            <w:r w:rsidRPr="00B2024F">
              <w:rPr>
                <w:rFonts w:eastAsia="Times New Roman" w:cstheme="minorHAnsi"/>
              </w:rPr>
              <w:t>Reinforce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15EEA2" w14:textId="706F9FC2" w:rsidR="006A5AF4" w:rsidRPr="00B2024F" w:rsidRDefault="006A5AF4" w:rsidP="006A5AF4">
            <w:pPr>
              <w:pStyle w:val="Tabletext"/>
              <w:rPr>
                <w:rFonts w:cstheme="minorHAnsi"/>
              </w:rPr>
            </w:pPr>
            <w:r w:rsidRPr="00B2024F">
              <w:rPr>
                <w:rFonts w:eastAsia="Times New Roman" w:cstheme="minorHAnsi"/>
              </w:rPr>
              <w:t xml:space="preserve">A response to behavior that </w:t>
            </w:r>
            <w:r w:rsidRPr="00B2024F">
              <w:rPr>
                <w:rStyle w:val="normaltextrun"/>
                <w:rFonts w:cstheme="minorHAnsi"/>
                <w:color w:val="000000"/>
              </w:rPr>
              <w:t>increases the likelihood that the behavior will be repeated.</w:t>
            </w:r>
            <w:r w:rsidRPr="00B2024F">
              <w:rPr>
                <w:rFonts w:eastAsia="Times New Roman" w:cstheme="minorHAnsi"/>
              </w:rPr>
              <w:t xml:space="preserve"> </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4A76C4" w14:paraId="093AFA15" w14:textId="77777777" w:rsidTr="00B15040">
        <w:trPr>
          <w:trHeight w:val="420"/>
          <w:tblHeader/>
        </w:trPr>
        <w:tc>
          <w:tcPr>
            <w:tcW w:w="2250" w:type="dxa"/>
            <w:shd w:val="clear" w:color="auto" w:fill="auto"/>
            <w:hideMark/>
          </w:tcPr>
          <w:p w14:paraId="35535BEA" w14:textId="77777777" w:rsidR="00683ACD" w:rsidRPr="004A76C4" w:rsidRDefault="00683ACD" w:rsidP="00C76305">
            <w:pPr>
              <w:pStyle w:val="Tabletext"/>
              <w:jc w:val="center"/>
              <w:rPr>
                <w:rFonts w:cstheme="minorHAnsi"/>
                <w:b/>
                <w:bCs/>
              </w:rPr>
            </w:pPr>
            <w:r w:rsidRPr="004A76C4">
              <w:rPr>
                <w:rFonts w:cstheme="minorHAnsi"/>
              </w:rPr>
              <w:br w:type="page"/>
            </w:r>
            <w:r w:rsidRPr="004A76C4">
              <w:rPr>
                <w:rFonts w:cstheme="minorHAnsi"/>
                <w:b/>
                <w:bCs/>
              </w:rPr>
              <w:t>Est Time</w:t>
            </w:r>
          </w:p>
        </w:tc>
        <w:tc>
          <w:tcPr>
            <w:tcW w:w="5528" w:type="dxa"/>
            <w:shd w:val="clear" w:color="auto" w:fill="auto"/>
          </w:tcPr>
          <w:p w14:paraId="59F9F26D" w14:textId="77777777" w:rsidR="00683ACD" w:rsidRPr="004A76C4" w:rsidRDefault="00683ACD" w:rsidP="00C76305">
            <w:pPr>
              <w:pStyle w:val="Tabletext"/>
              <w:jc w:val="center"/>
              <w:rPr>
                <w:rFonts w:cstheme="minorHAnsi"/>
                <w:b/>
                <w:bCs/>
              </w:rPr>
            </w:pPr>
            <w:r w:rsidRPr="004A76C4">
              <w:rPr>
                <w:rFonts w:cstheme="minorHAnsi"/>
                <w:b/>
                <w:bCs/>
              </w:rPr>
              <w:t>Instructional Activities (including formative assessments)</w:t>
            </w:r>
          </w:p>
        </w:tc>
        <w:tc>
          <w:tcPr>
            <w:tcW w:w="1578" w:type="dxa"/>
            <w:shd w:val="clear" w:color="auto" w:fill="auto"/>
            <w:hideMark/>
          </w:tcPr>
          <w:p w14:paraId="64D6384E" w14:textId="77777777" w:rsidR="00683ACD" w:rsidRPr="004A76C4" w:rsidRDefault="00683ACD" w:rsidP="00C76305">
            <w:pPr>
              <w:pStyle w:val="Tabletext"/>
              <w:jc w:val="center"/>
              <w:rPr>
                <w:rFonts w:cstheme="minorHAnsi"/>
                <w:b/>
                <w:bCs/>
              </w:rPr>
            </w:pPr>
            <w:r w:rsidRPr="004A76C4">
              <w:rPr>
                <w:rFonts w:cstheme="minorHAnsi"/>
                <w:b/>
                <w:bCs/>
              </w:rPr>
              <w:t>Materials</w:t>
            </w:r>
          </w:p>
        </w:tc>
      </w:tr>
      <w:tr w:rsidR="00683ACD" w:rsidRPr="004A76C4" w14:paraId="30F36F26" w14:textId="77777777" w:rsidTr="00401D2B">
        <w:trPr>
          <w:cantSplit w:val="0"/>
          <w:trHeight w:val="420"/>
        </w:trPr>
        <w:tc>
          <w:tcPr>
            <w:tcW w:w="2250" w:type="dxa"/>
          </w:tcPr>
          <w:p w14:paraId="3698A0C4" w14:textId="77777777" w:rsidR="00683ACD" w:rsidRPr="004A76C4" w:rsidRDefault="00683ACD" w:rsidP="00C76305">
            <w:pPr>
              <w:pStyle w:val="Tabletext"/>
              <w:jc w:val="center"/>
              <w:rPr>
                <w:rFonts w:cstheme="minorHAnsi"/>
              </w:rPr>
            </w:pPr>
          </w:p>
        </w:tc>
        <w:tc>
          <w:tcPr>
            <w:tcW w:w="5528" w:type="dxa"/>
          </w:tcPr>
          <w:p w14:paraId="1F619122" w14:textId="77777777" w:rsidR="00683ACD" w:rsidRPr="004A76C4" w:rsidRDefault="00976F54" w:rsidP="00C76305">
            <w:pPr>
              <w:pStyle w:val="Tabletext"/>
              <w:rPr>
                <w:rFonts w:cstheme="minorHAnsi"/>
                <w:i/>
                <w:iCs/>
              </w:rPr>
            </w:pPr>
            <w:r w:rsidRPr="004A76C4">
              <w:rPr>
                <w:rFonts w:cstheme="minorHAnsi"/>
                <w:i/>
                <w:iCs/>
              </w:rPr>
              <w:t xml:space="preserve">Prior to beginning this lesson, ensure you can access the following videos: </w:t>
            </w:r>
          </w:p>
          <w:p w14:paraId="1EC31250" w14:textId="77777777" w:rsidR="00EF4580" w:rsidRPr="004A76C4" w:rsidRDefault="00B2024F" w:rsidP="00EF4580">
            <w:pPr>
              <w:pStyle w:val="Tabletext"/>
              <w:rPr>
                <w:rStyle w:val="Hyperlink"/>
                <w:rFonts w:cstheme="minorHAnsi"/>
                <w:i/>
                <w:iCs/>
              </w:rPr>
            </w:pPr>
            <w:hyperlink r:id="rId7" w:history="1">
              <w:r w:rsidR="00EF4580" w:rsidRPr="004A76C4">
                <w:rPr>
                  <w:rStyle w:val="Hyperlink"/>
                  <w:rFonts w:cstheme="minorHAnsi"/>
                  <w:i/>
                  <w:iCs/>
                </w:rPr>
                <w:t>Video: Nonverbal Interventions: Julia Worrell</w:t>
              </w:r>
            </w:hyperlink>
            <w:r w:rsidR="00EF4580" w:rsidRPr="004A76C4">
              <w:rPr>
                <w:rFonts w:cstheme="minorHAnsi"/>
                <w:i/>
                <w:iCs/>
              </w:rPr>
              <w:fldChar w:fldCharType="begin"/>
            </w:r>
            <w:r w:rsidR="00EF4580" w:rsidRPr="004A76C4">
              <w:rPr>
                <w:rFonts w:cstheme="minorHAnsi"/>
                <w:i/>
                <w:iCs/>
              </w:rPr>
              <w:instrText xml:space="preserve"> HYPERLINK "https://vimeo.com/175614308" </w:instrText>
            </w:r>
            <w:r w:rsidR="00EF4580" w:rsidRPr="004A76C4">
              <w:rPr>
                <w:rFonts w:cstheme="minorHAnsi"/>
                <w:i/>
                <w:iCs/>
              </w:rPr>
            </w:r>
            <w:r w:rsidR="00EF4580" w:rsidRPr="004A76C4">
              <w:rPr>
                <w:rFonts w:cstheme="minorHAnsi"/>
                <w:i/>
                <w:iCs/>
              </w:rPr>
              <w:fldChar w:fldCharType="separate"/>
            </w:r>
          </w:p>
          <w:p w14:paraId="4463E684" w14:textId="77777777" w:rsidR="00976F54" w:rsidRPr="004A76C4" w:rsidRDefault="00EF4580" w:rsidP="00EF4580">
            <w:pPr>
              <w:pStyle w:val="Tabletext"/>
              <w:rPr>
                <w:rFonts w:cstheme="minorHAnsi"/>
                <w:i/>
                <w:iCs/>
              </w:rPr>
            </w:pPr>
            <w:r w:rsidRPr="004A76C4">
              <w:rPr>
                <w:rStyle w:val="Hyperlink"/>
                <w:rFonts w:cstheme="minorHAnsi"/>
                <w:i/>
                <w:iCs/>
              </w:rPr>
              <w:t>Video: Nonverbal Interventions: Doug Lemov &amp; Nicole Willey</w:t>
            </w:r>
            <w:r w:rsidRPr="004A76C4">
              <w:rPr>
                <w:rFonts w:cstheme="minorHAnsi"/>
                <w:i/>
                <w:iCs/>
              </w:rPr>
              <w:fldChar w:fldCharType="end"/>
            </w:r>
          </w:p>
          <w:p w14:paraId="478F3BDB" w14:textId="77777777" w:rsidR="004A76C4" w:rsidRPr="004A76C4" w:rsidRDefault="00B2024F" w:rsidP="004A76C4">
            <w:pPr>
              <w:pStyle w:val="Tabletext"/>
              <w:rPr>
                <w:rFonts w:cstheme="minorHAnsi"/>
                <w:i/>
                <w:iCs/>
              </w:rPr>
            </w:pPr>
            <w:hyperlink r:id="rId8" w:history="1">
              <w:r w:rsidR="004A76C4" w:rsidRPr="004A76C4">
                <w:rPr>
                  <w:rStyle w:val="Hyperlink"/>
                  <w:rFonts w:cstheme="minorHAnsi"/>
                  <w:i/>
                  <w:iCs/>
                </w:rPr>
                <w:t>Video: Nonverbal Interventions: Ashley Hinton</w:t>
              </w:r>
            </w:hyperlink>
          </w:p>
          <w:p w14:paraId="185C4E55" w14:textId="5CF81B98" w:rsidR="004A76C4" w:rsidRPr="004A76C4" w:rsidRDefault="00B2024F" w:rsidP="004A76C4">
            <w:pPr>
              <w:pStyle w:val="Tabletext"/>
              <w:rPr>
                <w:rFonts w:cstheme="minorHAnsi"/>
                <w:i/>
                <w:iCs/>
              </w:rPr>
            </w:pPr>
            <w:hyperlink r:id="rId9" w:history="1">
              <w:r w:rsidR="004A76C4" w:rsidRPr="004A76C4">
                <w:rPr>
                  <w:rStyle w:val="Hyperlink"/>
                  <w:rFonts w:cstheme="minorHAnsi"/>
                  <w:i/>
                  <w:iCs/>
                </w:rPr>
                <w:t>Video: Nonverbal Interventions: Nicole Willey</w:t>
              </w:r>
            </w:hyperlink>
          </w:p>
        </w:tc>
        <w:tc>
          <w:tcPr>
            <w:tcW w:w="1578" w:type="dxa"/>
          </w:tcPr>
          <w:p w14:paraId="2835BF2A" w14:textId="77777777" w:rsidR="00683ACD" w:rsidRPr="004A76C4" w:rsidRDefault="00683ACD" w:rsidP="00C76305">
            <w:pPr>
              <w:pStyle w:val="Tabletext"/>
              <w:jc w:val="center"/>
              <w:rPr>
                <w:rFonts w:cstheme="minorHAnsi"/>
              </w:rPr>
            </w:pPr>
          </w:p>
        </w:tc>
      </w:tr>
      <w:tr w:rsidR="00683ACD" w:rsidRPr="004A76C4" w14:paraId="05484340" w14:textId="77777777" w:rsidTr="00401D2B">
        <w:trPr>
          <w:cantSplit w:val="0"/>
          <w:trHeight w:val="420"/>
        </w:trPr>
        <w:tc>
          <w:tcPr>
            <w:tcW w:w="2250" w:type="dxa"/>
          </w:tcPr>
          <w:p w14:paraId="33BC484E" w14:textId="77777777" w:rsidR="00683ACD" w:rsidRPr="004A76C4" w:rsidRDefault="00683ACD" w:rsidP="00C76305">
            <w:pPr>
              <w:pStyle w:val="Tabletext"/>
              <w:jc w:val="center"/>
              <w:rPr>
                <w:rFonts w:cstheme="minorHAnsi"/>
              </w:rPr>
            </w:pPr>
            <w:r w:rsidRPr="004A76C4">
              <w:rPr>
                <w:rFonts w:cstheme="minorHAnsi"/>
              </w:rPr>
              <w:t>5 mins</w:t>
            </w:r>
          </w:p>
        </w:tc>
        <w:tc>
          <w:tcPr>
            <w:tcW w:w="5528" w:type="dxa"/>
          </w:tcPr>
          <w:p w14:paraId="592EAF40" w14:textId="77777777" w:rsidR="00683ACD" w:rsidRPr="004A76C4" w:rsidRDefault="00683ACD" w:rsidP="00C76305">
            <w:pPr>
              <w:pStyle w:val="Tabletext"/>
              <w:rPr>
                <w:rFonts w:cstheme="minorHAnsi"/>
                <w:b/>
                <w:bCs/>
              </w:rPr>
            </w:pPr>
            <w:r w:rsidRPr="004A76C4">
              <w:rPr>
                <w:rFonts w:cstheme="minorHAnsi"/>
                <w:b/>
                <w:bCs/>
              </w:rPr>
              <w:t>Bellringer:</w:t>
            </w:r>
          </w:p>
          <w:p w14:paraId="56F5A0A4" w14:textId="029C541F" w:rsidR="00683ACD" w:rsidRPr="004A76C4" w:rsidRDefault="006E606B" w:rsidP="006E606B">
            <w:pPr>
              <w:rPr>
                <w:rFonts w:eastAsia="Times New Roman" w:cstheme="minorHAnsi"/>
                <w:color w:val="000000"/>
              </w:rPr>
            </w:pPr>
            <w:r w:rsidRPr="004A76C4">
              <w:rPr>
                <w:rFonts w:cstheme="minorHAnsi"/>
              </w:rPr>
              <w:t>Has a teacher or coach ever publicly corrected yours or a classmate’s behavior? How did it feel? What was the result?</w:t>
            </w:r>
            <w:r w:rsidRPr="004A76C4">
              <w:rPr>
                <w:rFonts w:eastAsia="Times New Roman" w:cstheme="minorHAnsi"/>
                <w:color w:val="000000"/>
              </w:rPr>
              <w:t xml:space="preserve"> </w:t>
            </w:r>
          </w:p>
        </w:tc>
        <w:tc>
          <w:tcPr>
            <w:tcW w:w="1578" w:type="dxa"/>
          </w:tcPr>
          <w:p w14:paraId="282096DC" w14:textId="77777777" w:rsidR="00683ACD" w:rsidRPr="004A76C4" w:rsidRDefault="00683ACD" w:rsidP="00C76305">
            <w:pPr>
              <w:pStyle w:val="Tabletext"/>
              <w:jc w:val="center"/>
              <w:rPr>
                <w:rFonts w:cstheme="minorHAnsi"/>
              </w:rPr>
            </w:pPr>
            <w:r w:rsidRPr="004A76C4">
              <w:rPr>
                <w:rFonts w:cstheme="minorHAnsi"/>
              </w:rPr>
              <w:t>Student Guide</w:t>
            </w:r>
          </w:p>
        </w:tc>
      </w:tr>
      <w:tr w:rsidR="00E82D67" w:rsidRPr="004A76C4" w14:paraId="4B4302DC" w14:textId="77777777" w:rsidTr="00401D2B">
        <w:trPr>
          <w:cantSplit w:val="0"/>
          <w:trHeight w:val="420"/>
        </w:trPr>
        <w:tc>
          <w:tcPr>
            <w:tcW w:w="2250" w:type="dxa"/>
          </w:tcPr>
          <w:p w14:paraId="4048B31C" w14:textId="77777777" w:rsidR="00E82D67" w:rsidRPr="004A76C4" w:rsidRDefault="00E82D67" w:rsidP="00E82D67">
            <w:pPr>
              <w:pStyle w:val="Tabletext"/>
              <w:jc w:val="center"/>
              <w:rPr>
                <w:rFonts w:cstheme="minorHAnsi"/>
              </w:rPr>
            </w:pPr>
            <w:r w:rsidRPr="004A76C4">
              <w:rPr>
                <w:rFonts w:cstheme="minorHAnsi"/>
              </w:rPr>
              <w:t>10 mins</w:t>
            </w:r>
          </w:p>
        </w:tc>
        <w:tc>
          <w:tcPr>
            <w:tcW w:w="5528" w:type="dxa"/>
          </w:tcPr>
          <w:p w14:paraId="7E92E23F" w14:textId="77777777" w:rsidR="00E82D67" w:rsidRPr="004A76C4" w:rsidRDefault="00E82D67" w:rsidP="00E82D67">
            <w:pPr>
              <w:rPr>
                <w:rFonts w:eastAsia="Times New Roman" w:cstheme="minorHAnsi"/>
                <w:b/>
                <w:bCs/>
                <w:color w:val="000000"/>
              </w:rPr>
            </w:pPr>
            <w:r w:rsidRPr="004A76C4">
              <w:rPr>
                <w:rFonts w:eastAsia="Times New Roman" w:cstheme="minorHAnsi"/>
                <w:b/>
                <w:bCs/>
                <w:color w:val="000000"/>
              </w:rPr>
              <w:t>Intro to Least Invasive Interventions</w:t>
            </w:r>
          </w:p>
          <w:p w14:paraId="63FE7954" w14:textId="77777777" w:rsidR="00E82D67" w:rsidRPr="004A76C4" w:rsidRDefault="00E82D67" w:rsidP="00E82D67">
            <w:pPr>
              <w:rPr>
                <w:rFonts w:eastAsia="Times New Roman" w:cstheme="minorHAnsi"/>
                <w:color w:val="000000"/>
              </w:rPr>
            </w:pPr>
            <w:r w:rsidRPr="004A76C4">
              <w:rPr>
                <w:rFonts w:eastAsia="Times New Roman" w:cstheme="minorHAnsi"/>
                <w:color w:val="000000"/>
              </w:rPr>
              <w:t xml:space="preserve"> </w:t>
            </w:r>
          </w:p>
          <w:p w14:paraId="348181D4" w14:textId="77777777" w:rsidR="00E82D67" w:rsidRPr="004A76C4" w:rsidRDefault="00E82D67" w:rsidP="00E82D67">
            <w:pPr>
              <w:rPr>
                <w:rFonts w:eastAsia="Times New Roman" w:cstheme="minorHAnsi"/>
                <w:color w:val="000000"/>
              </w:rPr>
            </w:pPr>
            <w:r w:rsidRPr="004A76C4">
              <w:rPr>
                <w:rFonts w:eastAsia="Times New Roman" w:cstheme="minorHAnsi"/>
                <w:color w:val="000000"/>
              </w:rPr>
              <w:t xml:space="preserve">T: How could a public correction of behavior disrupt the learning environment? </w:t>
            </w:r>
          </w:p>
          <w:p w14:paraId="675E7496" w14:textId="77777777" w:rsidR="00E82D67" w:rsidRPr="004A76C4" w:rsidRDefault="00E82D67" w:rsidP="00E82D67">
            <w:pPr>
              <w:rPr>
                <w:rFonts w:eastAsia="Times New Roman" w:cstheme="minorHAnsi"/>
                <w:color w:val="000000"/>
              </w:rPr>
            </w:pPr>
          </w:p>
          <w:p w14:paraId="2DAB7EC7" w14:textId="77777777" w:rsidR="00E82D67" w:rsidRPr="004A76C4" w:rsidRDefault="00E82D67" w:rsidP="00E82D67">
            <w:pPr>
              <w:rPr>
                <w:rFonts w:eastAsia="Times New Roman" w:cstheme="minorHAnsi"/>
                <w:color w:val="000000"/>
              </w:rPr>
            </w:pPr>
            <w:r w:rsidRPr="004A76C4">
              <w:rPr>
                <w:rFonts w:eastAsia="Times New Roman" w:cstheme="minorHAnsi"/>
                <w:color w:val="000000"/>
              </w:rPr>
              <w:t xml:space="preserve">S: It can make students feel embarrassed or unsafe in the classroom. It can make students feel unappreciated by the teacher. </w:t>
            </w:r>
          </w:p>
          <w:p w14:paraId="272B5B6E" w14:textId="77777777" w:rsidR="00E82D67" w:rsidRPr="004A76C4" w:rsidRDefault="00E82D67" w:rsidP="00E82D67">
            <w:pPr>
              <w:rPr>
                <w:rFonts w:eastAsia="Times New Roman" w:cstheme="minorHAnsi"/>
                <w:color w:val="000000"/>
              </w:rPr>
            </w:pPr>
          </w:p>
          <w:p w14:paraId="455F5B36" w14:textId="77777777" w:rsidR="00E82D67" w:rsidRPr="004A76C4" w:rsidRDefault="00E82D67" w:rsidP="00E82D67">
            <w:pPr>
              <w:rPr>
                <w:rFonts w:eastAsia="Times New Roman" w:cstheme="minorHAnsi"/>
                <w:color w:val="000000"/>
              </w:rPr>
            </w:pPr>
            <w:r w:rsidRPr="004A76C4">
              <w:rPr>
                <w:rFonts w:eastAsia="Times New Roman" w:cstheme="minorHAnsi"/>
                <w:color w:val="000000"/>
              </w:rPr>
              <w:t xml:space="preserve">T: Today, we are going to talk about “least invasive intervention,” a strategy for making student redirection and intervention nearly invisible so that teaching and learning is not disrupted.  There are three techniques for </w:t>
            </w:r>
            <w:r w:rsidRPr="004A76C4">
              <w:rPr>
                <w:rFonts w:eastAsia="Times New Roman" w:cstheme="minorHAnsi"/>
                <w:color w:val="000000"/>
              </w:rPr>
              <w:lastRenderedPageBreak/>
              <w:t xml:space="preserve">least invasive intervention:  nonverbal intervention, verbal intervention, and private individual correction. Today we’ll review nonverbal interventions. </w:t>
            </w:r>
          </w:p>
          <w:p w14:paraId="763AEEB2" w14:textId="77777777" w:rsidR="00E82D67" w:rsidRPr="004A76C4" w:rsidRDefault="00E82D67" w:rsidP="00E82D67">
            <w:pPr>
              <w:rPr>
                <w:rFonts w:eastAsia="Times New Roman" w:cstheme="minorHAnsi"/>
                <w:color w:val="000000"/>
              </w:rPr>
            </w:pPr>
          </w:p>
          <w:p w14:paraId="4DE418D3" w14:textId="77777777" w:rsidR="00E82D67" w:rsidRPr="004A76C4" w:rsidRDefault="00E82D67" w:rsidP="00E82D67">
            <w:pPr>
              <w:rPr>
                <w:rFonts w:eastAsia="Times New Roman" w:cstheme="minorHAnsi"/>
                <w:color w:val="000000"/>
              </w:rPr>
            </w:pPr>
            <w:r w:rsidRPr="004A76C4">
              <w:rPr>
                <w:rFonts w:eastAsia="Times New Roman" w:cstheme="minorHAnsi"/>
                <w:color w:val="000000"/>
              </w:rPr>
              <w:t xml:space="preserve">Define nonverbal interventions. </w:t>
            </w:r>
          </w:p>
          <w:p w14:paraId="3E28C995" w14:textId="71914A4C" w:rsidR="00E82D67" w:rsidRPr="004A76C4" w:rsidRDefault="00E82D67" w:rsidP="00E82D67">
            <w:pPr>
              <w:pStyle w:val="Tabletextbullet"/>
              <w:numPr>
                <w:ilvl w:val="0"/>
                <w:numId w:val="0"/>
              </w:numPr>
              <w:ind w:left="288" w:hanging="288"/>
              <w:rPr>
                <w:rFonts w:cstheme="minorHAnsi"/>
                <w:color w:val="000000" w:themeColor="text1"/>
              </w:rPr>
            </w:pPr>
          </w:p>
        </w:tc>
        <w:tc>
          <w:tcPr>
            <w:tcW w:w="1578" w:type="dxa"/>
          </w:tcPr>
          <w:p w14:paraId="3DCA2BE3" w14:textId="77777777" w:rsidR="00E82D67" w:rsidRPr="004A76C4" w:rsidRDefault="00E82D67" w:rsidP="00E82D67">
            <w:pPr>
              <w:pStyle w:val="Tabletext"/>
              <w:jc w:val="center"/>
              <w:rPr>
                <w:rFonts w:cstheme="minorHAnsi"/>
              </w:rPr>
            </w:pPr>
            <w:r w:rsidRPr="004A76C4">
              <w:rPr>
                <w:rFonts w:cstheme="minorHAnsi"/>
              </w:rPr>
              <w:lastRenderedPageBreak/>
              <w:t>Student Guide</w:t>
            </w:r>
          </w:p>
          <w:p w14:paraId="50A1C7DE" w14:textId="418C337E" w:rsidR="00976F54" w:rsidRPr="004A76C4" w:rsidRDefault="00976F54" w:rsidP="00E82D67">
            <w:pPr>
              <w:pStyle w:val="Tabletext"/>
              <w:jc w:val="center"/>
              <w:rPr>
                <w:rFonts w:cstheme="minorHAnsi"/>
              </w:rPr>
            </w:pPr>
            <w:r w:rsidRPr="004A76C4">
              <w:rPr>
                <w:rFonts w:cstheme="minorHAnsi"/>
              </w:rPr>
              <w:t>PowerPoint</w:t>
            </w:r>
          </w:p>
          <w:p w14:paraId="10028207" w14:textId="77777777" w:rsidR="00E82D67" w:rsidRPr="004A76C4" w:rsidRDefault="00E82D67" w:rsidP="00E82D67">
            <w:pPr>
              <w:pStyle w:val="Tabletext"/>
              <w:rPr>
                <w:rFonts w:cstheme="minorHAnsi"/>
              </w:rPr>
            </w:pPr>
          </w:p>
        </w:tc>
      </w:tr>
      <w:tr w:rsidR="00E82D67" w:rsidRPr="004A76C4" w14:paraId="0BB9689D" w14:textId="77777777" w:rsidTr="00401D2B">
        <w:trPr>
          <w:cantSplit w:val="0"/>
          <w:trHeight w:val="420"/>
        </w:trPr>
        <w:tc>
          <w:tcPr>
            <w:tcW w:w="2250" w:type="dxa"/>
          </w:tcPr>
          <w:p w14:paraId="64D1943A" w14:textId="77777777" w:rsidR="00E82D67" w:rsidRPr="004A76C4" w:rsidRDefault="00E82D67" w:rsidP="00E82D67">
            <w:pPr>
              <w:pStyle w:val="Tabletext"/>
              <w:jc w:val="center"/>
              <w:rPr>
                <w:rFonts w:cstheme="minorHAnsi"/>
              </w:rPr>
            </w:pPr>
            <w:r w:rsidRPr="004A76C4">
              <w:rPr>
                <w:rFonts w:cstheme="minorHAnsi"/>
              </w:rPr>
              <w:t>5 mins</w:t>
            </w:r>
          </w:p>
        </w:tc>
        <w:tc>
          <w:tcPr>
            <w:tcW w:w="5528" w:type="dxa"/>
          </w:tcPr>
          <w:p w14:paraId="1EFF847C" w14:textId="77777777" w:rsidR="008B6FB2" w:rsidRPr="004A76C4" w:rsidRDefault="008B6FB2" w:rsidP="008B6FB2">
            <w:pPr>
              <w:rPr>
                <w:rFonts w:eastAsia="Times New Roman" w:cstheme="minorHAnsi"/>
                <w:b/>
                <w:bCs/>
                <w:color w:val="000000"/>
              </w:rPr>
            </w:pPr>
            <w:r w:rsidRPr="004A76C4">
              <w:rPr>
                <w:rFonts w:eastAsia="Times New Roman" w:cstheme="minorHAnsi"/>
                <w:b/>
                <w:bCs/>
                <w:color w:val="000000"/>
              </w:rPr>
              <w:t>Intro to Nonverbal Interventions</w:t>
            </w:r>
          </w:p>
          <w:p w14:paraId="4B8A5519" w14:textId="77777777" w:rsidR="008B6FB2" w:rsidRPr="004A76C4" w:rsidRDefault="008B6FB2" w:rsidP="008B6FB2">
            <w:pPr>
              <w:rPr>
                <w:rFonts w:eastAsia="Times New Roman" w:cstheme="minorHAnsi"/>
                <w:b/>
                <w:bCs/>
                <w:color w:val="000000"/>
              </w:rPr>
            </w:pPr>
          </w:p>
          <w:p w14:paraId="14EF87F0" w14:textId="7A44FD70" w:rsidR="008B6FB2" w:rsidRPr="004A76C4" w:rsidRDefault="008B6FB2" w:rsidP="008B6FB2">
            <w:pPr>
              <w:rPr>
                <w:rFonts w:eastAsia="Times New Roman" w:cstheme="minorHAnsi"/>
                <w:color w:val="000000"/>
              </w:rPr>
            </w:pPr>
            <w:r w:rsidRPr="004A76C4">
              <w:rPr>
                <w:rFonts w:eastAsia="Times New Roman" w:cstheme="minorHAnsi"/>
                <w:color w:val="000000"/>
              </w:rPr>
              <w:t>T: Let’s</w:t>
            </w:r>
            <w:r w:rsidRPr="004A76C4">
              <w:rPr>
                <w:rFonts w:eastAsia="Times New Roman" w:cstheme="minorHAnsi"/>
              </w:rPr>
              <w:t xml:space="preserve"> “step into the classroom” to observe and learn about nonverbal intervention.</w:t>
            </w:r>
            <w:r w:rsidRPr="004A76C4">
              <w:rPr>
                <w:rFonts w:eastAsia="Times New Roman" w:cstheme="minorHAnsi"/>
                <w:color w:val="000000"/>
              </w:rPr>
              <w:t xml:space="preserve"> Show students </w:t>
            </w:r>
            <w:hyperlink r:id="rId10" w:history="1">
              <w:r w:rsidRPr="004A76C4">
                <w:rPr>
                  <w:rStyle w:val="Hyperlink"/>
                  <w:rFonts w:eastAsia="Times New Roman" w:cstheme="minorHAnsi"/>
                </w:rPr>
                <w:t>“Nonverbal Interventions: Juliana Worrell</w:t>
              </w:r>
            </w:hyperlink>
            <w:r w:rsidRPr="004A76C4">
              <w:rPr>
                <w:rFonts w:eastAsia="Times New Roman" w:cstheme="minorHAnsi"/>
                <w:color w:val="000000"/>
              </w:rPr>
              <w:t>.”)</w:t>
            </w:r>
          </w:p>
          <w:p w14:paraId="443EAC39" w14:textId="77777777" w:rsidR="008B6FB2" w:rsidRPr="004A76C4" w:rsidRDefault="008B6FB2" w:rsidP="008B6FB2">
            <w:pPr>
              <w:rPr>
                <w:rFonts w:eastAsia="Times New Roman" w:cstheme="minorHAnsi"/>
                <w:color w:val="000000"/>
              </w:rPr>
            </w:pPr>
          </w:p>
          <w:p w14:paraId="68CC9C68" w14:textId="77777777" w:rsidR="00E82D67" w:rsidRPr="004A76C4" w:rsidRDefault="008B6FB2" w:rsidP="008B6FB2">
            <w:pPr>
              <w:pStyle w:val="Tabletext"/>
              <w:spacing w:before="0"/>
              <w:rPr>
                <w:rFonts w:eastAsia="Times New Roman" w:cstheme="minorHAnsi"/>
                <w:color w:val="000000"/>
              </w:rPr>
            </w:pPr>
            <w:r w:rsidRPr="004A76C4">
              <w:rPr>
                <w:rFonts w:eastAsia="Times New Roman" w:cstheme="minorHAnsi"/>
                <w:color w:val="000000"/>
              </w:rPr>
              <w:t>S: (Take notes on the 2.20 Student Guide.)</w:t>
            </w:r>
          </w:p>
          <w:p w14:paraId="509CDFCF" w14:textId="77777777" w:rsidR="007D170D" w:rsidRPr="004A76C4" w:rsidRDefault="007D170D" w:rsidP="007D170D">
            <w:pPr>
              <w:rPr>
                <w:rFonts w:eastAsia="Times New Roman" w:cstheme="minorHAnsi"/>
                <w:color w:val="000000"/>
              </w:rPr>
            </w:pPr>
            <w:r w:rsidRPr="004A76C4">
              <w:rPr>
                <w:rFonts w:eastAsia="Times New Roman" w:cstheme="minorHAnsi"/>
              </w:rPr>
              <w:t>T: Turn</w:t>
            </w:r>
            <w:r w:rsidRPr="004A76C4">
              <w:rPr>
                <w:rFonts w:eastAsia="Times New Roman" w:cstheme="minorHAnsi"/>
                <w:color w:val="000000"/>
              </w:rPr>
              <w:t xml:space="preserve"> and talk with a neighbor to share what you noticed and any questions you had.</w:t>
            </w:r>
          </w:p>
          <w:p w14:paraId="2D42E33D" w14:textId="77777777" w:rsidR="007D170D" w:rsidRPr="004A76C4" w:rsidRDefault="007D170D" w:rsidP="007D170D">
            <w:pPr>
              <w:rPr>
                <w:rFonts w:eastAsia="Times New Roman" w:cstheme="minorHAnsi"/>
                <w:color w:val="000000"/>
              </w:rPr>
            </w:pPr>
          </w:p>
          <w:p w14:paraId="7A14693B" w14:textId="77777777" w:rsidR="007D170D" w:rsidRPr="004A76C4" w:rsidRDefault="007D170D" w:rsidP="007D170D">
            <w:pPr>
              <w:rPr>
                <w:rFonts w:eastAsia="Times New Roman" w:cstheme="minorHAnsi"/>
                <w:color w:val="000000"/>
              </w:rPr>
            </w:pPr>
            <w:r w:rsidRPr="004A76C4">
              <w:rPr>
                <w:rFonts w:eastAsia="Times New Roman" w:cstheme="minorHAnsi"/>
                <w:color w:val="000000"/>
              </w:rPr>
              <w:t>S: (Turn and talk)</w:t>
            </w:r>
          </w:p>
          <w:p w14:paraId="47853747" w14:textId="77777777" w:rsidR="003F2BAC" w:rsidRPr="004A76C4" w:rsidRDefault="003F2BAC" w:rsidP="003F2BAC">
            <w:pPr>
              <w:rPr>
                <w:rFonts w:eastAsia="Times New Roman" w:cstheme="minorHAnsi"/>
              </w:rPr>
            </w:pPr>
            <w:r w:rsidRPr="004A76C4">
              <w:rPr>
                <w:rFonts w:eastAsia="Times New Roman" w:cstheme="minorHAnsi"/>
              </w:rPr>
              <w:t>T: What did you notice?</w:t>
            </w:r>
          </w:p>
          <w:p w14:paraId="5CA67988" w14:textId="77777777" w:rsidR="003F2BAC" w:rsidRPr="004A76C4" w:rsidRDefault="003F2BAC" w:rsidP="003F2BAC">
            <w:pPr>
              <w:rPr>
                <w:rFonts w:eastAsia="Times New Roman" w:cstheme="minorHAnsi"/>
              </w:rPr>
            </w:pPr>
          </w:p>
          <w:p w14:paraId="79912EF8" w14:textId="77777777" w:rsidR="003F2BAC" w:rsidRPr="004A76C4" w:rsidRDefault="003F2BAC" w:rsidP="003F2BAC">
            <w:pPr>
              <w:rPr>
                <w:rFonts w:eastAsia="Times New Roman" w:cstheme="minorHAnsi"/>
              </w:rPr>
            </w:pPr>
            <w:r w:rsidRPr="004A76C4">
              <w:rPr>
                <w:rFonts w:eastAsia="Times New Roman" w:cstheme="minorHAnsi"/>
              </w:rPr>
              <w:t>S:  A student speaking</w:t>
            </w:r>
            <w:r w:rsidRPr="004A76C4">
              <w:rPr>
                <w:rFonts w:eastAsia="Times New Roman" w:cstheme="minorHAnsi"/>
                <w:i/>
                <w:iCs/>
              </w:rPr>
              <w:t>, s</w:t>
            </w:r>
            <w:r w:rsidRPr="004A76C4">
              <w:rPr>
                <w:rFonts w:eastAsia="Times New Roman" w:cstheme="minorHAnsi"/>
              </w:rPr>
              <w:t>tudents listening, gestures, hand motions, students responding together</w:t>
            </w:r>
          </w:p>
          <w:p w14:paraId="51C3D4C2" w14:textId="77777777" w:rsidR="003F2BAC" w:rsidRPr="004A76C4" w:rsidRDefault="003F2BAC" w:rsidP="003F2BAC">
            <w:pPr>
              <w:pStyle w:val="ListParagraph"/>
              <w:rPr>
                <w:rFonts w:eastAsia="Times New Roman" w:cstheme="minorHAnsi"/>
              </w:rPr>
            </w:pPr>
          </w:p>
          <w:p w14:paraId="60C5E945" w14:textId="77777777" w:rsidR="003F2BAC" w:rsidRPr="004A76C4" w:rsidRDefault="003F2BAC" w:rsidP="003F2BAC">
            <w:pPr>
              <w:rPr>
                <w:rFonts w:eastAsia="Times New Roman" w:cstheme="minorHAnsi"/>
                <w:i/>
                <w:iCs/>
              </w:rPr>
            </w:pPr>
            <w:r w:rsidRPr="004A76C4">
              <w:rPr>
                <w:rFonts w:eastAsia="Times New Roman" w:cstheme="minorHAnsi"/>
              </w:rPr>
              <w:t>T: How might the flow of discussion have changed if Juliana had redirected the students verbally?</w:t>
            </w:r>
            <w:r w:rsidRPr="004A76C4">
              <w:rPr>
                <w:rFonts w:eastAsia="Times New Roman" w:cstheme="minorHAnsi"/>
                <w:i/>
                <w:iCs/>
              </w:rPr>
              <w:t xml:space="preserve"> </w:t>
            </w:r>
          </w:p>
          <w:p w14:paraId="2392F142" w14:textId="77777777" w:rsidR="003F2BAC" w:rsidRPr="004A76C4" w:rsidRDefault="003F2BAC" w:rsidP="003F2BAC">
            <w:pPr>
              <w:rPr>
                <w:rFonts w:eastAsia="Times New Roman" w:cstheme="minorHAnsi"/>
                <w:i/>
                <w:iCs/>
              </w:rPr>
            </w:pPr>
          </w:p>
          <w:p w14:paraId="573E27C0" w14:textId="77777777" w:rsidR="003F2BAC" w:rsidRPr="004A76C4" w:rsidRDefault="003F2BAC" w:rsidP="003F2BAC">
            <w:pPr>
              <w:rPr>
                <w:rFonts w:eastAsia="Times New Roman" w:cstheme="minorHAnsi"/>
              </w:rPr>
            </w:pPr>
            <w:r w:rsidRPr="004A76C4">
              <w:rPr>
                <w:rFonts w:eastAsia="Times New Roman" w:cstheme="minorHAnsi"/>
                <w:i/>
                <w:iCs/>
              </w:rPr>
              <w:t xml:space="preserve">S:  </w:t>
            </w:r>
            <w:r w:rsidRPr="004A76C4">
              <w:rPr>
                <w:rFonts w:eastAsia="Times New Roman" w:cstheme="minorHAnsi"/>
              </w:rPr>
              <w:t>The teacher would have had to stop teaching, which may cause students to lose engagement and focus.</w:t>
            </w:r>
          </w:p>
          <w:p w14:paraId="0687C220" w14:textId="77777777" w:rsidR="003F2BAC" w:rsidRPr="004A76C4" w:rsidRDefault="003F2BAC" w:rsidP="003F2BAC">
            <w:pPr>
              <w:rPr>
                <w:rFonts w:eastAsia="Times New Roman" w:cstheme="minorHAnsi"/>
              </w:rPr>
            </w:pPr>
          </w:p>
          <w:p w14:paraId="212F0325" w14:textId="77777777" w:rsidR="003F2BAC" w:rsidRPr="004A76C4" w:rsidRDefault="003F2BAC" w:rsidP="003F2BAC">
            <w:pPr>
              <w:rPr>
                <w:rFonts w:eastAsia="Times New Roman" w:cstheme="minorHAnsi"/>
              </w:rPr>
            </w:pPr>
            <w:r w:rsidRPr="004A76C4">
              <w:rPr>
                <w:rFonts w:eastAsia="Times New Roman" w:cstheme="minorHAnsi"/>
              </w:rPr>
              <w:t>T: What is nonverbal intervention? What does it look like in the classroom?</w:t>
            </w:r>
          </w:p>
          <w:p w14:paraId="23985ACA" w14:textId="77777777" w:rsidR="003F2BAC" w:rsidRPr="004A76C4" w:rsidRDefault="003F2BAC" w:rsidP="003F2BAC">
            <w:pPr>
              <w:rPr>
                <w:rFonts w:eastAsia="Times New Roman" w:cstheme="minorHAnsi"/>
              </w:rPr>
            </w:pPr>
          </w:p>
          <w:p w14:paraId="26DFC1A3" w14:textId="77777777" w:rsidR="003F2BAC" w:rsidRPr="004A76C4" w:rsidRDefault="003F2BAC" w:rsidP="003F2BAC">
            <w:pPr>
              <w:rPr>
                <w:rFonts w:eastAsia="Times New Roman" w:cstheme="minorHAnsi"/>
              </w:rPr>
            </w:pPr>
            <w:r w:rsidRPr="004A76C4">
              <w:rPr>
                <w:rFonts w:eastAsia="Times New Roman" w:cstheme="minorHAnsi"/>
              </w:rPr>
              <w:t>S:</w:t>
            </w:r>
            <w:r w:rsidRPr="004A76C4">
              <w:rPr>
                <w:rFonts w:eastAsia="Times New Roman" w:cstheme="minorHAnsi"/>
                <w:i/>
                <w:iCs/>
              </w:rPr>
              <w:t xml:space="preserve"> </w:t>
            </w:r>
            <w:r w:rsidRPr="004A76C4">
              <w:rPr>
                <w:rFonts w:eastAsia="Times New Roman" w:cstheme="minorHAnsi"/>
              </w:rPr>
              <w:t>Gestures, silently modeling a desired behavior, facial expressions, eye contact, etc. that reinforce expectations, manage classroom transitions, and keep group discussions productive</w:t>
            </w:r>
          </w:p>
          <w:p w14:paraId="71146447" w14:textId="77777777" w:rsidR="003F2BAC" w:rsidRPr="004A76C4" w:rsidRDefault="003F2BAC" w:rsidP="003F2BAC">
            <w:pPr>
              <w:rPr>
                <w:rFonts w:eastAsia="Times New Roman" w:cstheme="minorHAnsi"/>
              </w:rPr>
            </w:pPr>
          </w:p>
          <w:p w14:paraId="3657DE5F" w14:textId="77777777" w:rsidR="003F2BAC" w:rsidRPr="004A76C4" w:rsidRDefault="003F2BAC" w:rsidP="003F2BAC">
            <w:pPr>
              <w:rPr>
                <w:rFonts w:eastAsia="Times New Roman" w:cstheme="minorHAnsi"/>
              </w:rPr>
            </w:pPr>
            <w:r w:rsidRPr="004A76C4">
              <w:rPr>
                <w:rFonts w:eastAsia="Times New Roman" w:cstheme="minorHAnsi"/>
              </w:rPr>
              <w:t xml:space="preserve">T: To implement this deliberate practice, you will likely spend time gradually transitioning from verbal to nonverbal interventions. Let’s learn more about that process. </w:t>
            </w:r>
          </w:p>
          <w:p w14:paraId="63FAAF9C" w14:textId="77777777" w:rsidR="003F2BAC" w:rsidRPr="004A76C4" w:rsidRDefault="003F2BAC" w:rsidP="003F2BAC">
            <w:pPr>
              <w:rPr>
                <w:rFonts w:eastAsia="Times New Roman" w:cstheme="minorHAnsi"/>
              </w:rPr>
            </w:pPr>
          </w:p>
          <w:p w14:paraId="232FF05B" w14:textId="77777777" w:rsidR="003F2BAC" w:rsidRPr="004A76C4" w:rsidRDefault="003F2BAC" w:rsidP="003F2BAC">
            <w:pPr>
              <w:rPr>
                <w:rFonts w:eastAsia="Times New Roman" w:cstheme="minorHAnsi"/>
              </w:rPr>
            </w:pPr>
            <w:r w:rsidRPr="004A76C4">
              <w:rPr>
                <w:rFonts w:eastAsia="Times New Roman" w:cstheme="minorHAnsi"/>
              </w:rPr>
              <w:t xml:space="preserve">T: (Show students the interview with Doug Lemov and Nicole Willey). </w:t>
            </w:r>
          </w:p>
          <w:p w14:paraId="01249021" w14:textId="77777777" w:rsidR="003F2BAC" w:rsidRPr="004A76C4" w:rsidRDefault="003F2BAC" w:rsidP="003F2BAC">
            <w:pPr>
              <w:rPr>
                <w:rFonts w:eastAsia="Times New Roman" w:cstheme="minorHAnsi"/>
              </w:rPr>
            </w:pPr>
          </w:p>
          <w:p w14:paraId="1A1C16E2" w14:textId="72B9F6E3" w:rsidR="008B6FB2" w:rsidRPr="004A76C4" w:rsidRDefault="003F2BAC" w:rsidP="003F2BAC">
            <w:pPr>
              <w:pStyle w:val="Tabletext"/>
              <w:spacing w:before="0"/>
              <w:rPr>
                <w:rFonts w:cstheme="minorHAnsi"/>
              </w:rPr>
            </w:pPr>
            <w:r w:rsidRPr="004A76C4">
              <w:rPr>
                <w:rFonts w:eastAsia="Times New Roman" w:cstheme="minorHAnsi"/>
              </w:rPr>
              <w:lastRenderedPageBreak/>
              <w:t>S: (Take notes on the 2.20 Student Guide.)</w:t>
            </w:r>
          </w:p>
        </w:tc>
        <w:tc>
          <w:tcPr>
            <w:tcW w:w="1578" w:type="dxa"/>
          </w:tcPr>
          <w:p w14:paraId="4AEA3B83" w14:textId="77777777" w:rsidR="00E82D67" w:rsidRPr="004A76C4" w:rsidRDefault="00976F54" w:rsidP="00E82D67">
            <w:pPr>
              <w:pStyle w:val="Tabletext"/>
              <w:jc w:val="center"/>
              <w:rPr>
                <w:rFonts w:cstheme="minorHAnsi"/>
              </w:rPr>
            </w:pPr>
            <w:r w:rsidRPr="004A76C4">
              <w:rPr>
                <w:rFonts w:cstheme="minorHAnsi"/>
              </w:rPr>
              <w:lastRenderedPageBreak/>
              <w:t>Student Guide</w:t>
            </w:r>
          </w:p>
          <w:p w14:paraId="7D4CC143" w14:textId="3336718F" w:rsidR="001F34FC" w:rsidRPr="004A76C4" w:rsidRDefault="00B2024F" w:rsidP="001F34FC">
            <w:pPr>
              <w:pStyle w:val="Tabletext"/>
              <w:jc w:val="center"/>
              <w:rPr>
                <w:rStyle w:val="Hyperlink"/>
                <w:rFonts w:cstheme="minorHAnsi"/>
              </w:rPr>
            </w:pPr>
            <w:hyperlink r:id="rId11" w:history="1">
              <w:r w:rsidR="00976F54" w:rsidRPr="004A76C4">
                <w:rPr>
                  <w:rStyle w:val="Hyperlink"/>
                  <w:rFonts w:cstheme="minorHAnsi"/>
                </w:rPr>
                <w:t>Video: Nonverbal Interventions: Julia Worrell</w:t>
              </w:r>
            </w:hyperlink>
            <w:r w:rsidR="0022718A" w:rsidRPr="004A76C4">
              <w:rPr>
                <w:rFonts w:cstheme="minorHAnsi"/>
              </w:rPr>
              <w:fldChar w:fldCharType="begin"/>
            </w:r>
            <w:r w:rsidR="0022718A" w:rsidRPr="004A76C4">
              <w:rPr>
                <w:rFonts w:cstheme="minorHAnsi"/>
              </w:rPr>
              <w:instrText xml:space="preserve"> HYPERLINK "https://vimeo.com/175614308" </w:instrText>
            </w:r>
            <w:r w:rsidR="0022718A" w:rsidRPr="004A76C4">
              <w:rPr>
                <w:rFonts w:cstheme="minorHAnsi"/>
              </w:rPr>
            </w:r>
            <w:r w:rsidR="0022718A" w:rsidRPr="004A76C4">
              <w:rPr>
                <w:rFonts w:cstheme="minorHAnsi"/>
              </w:rPr>
              <w:fldChar w:fldCharType="separate"/>
            </w:r>
          </w:p>
          <w:p w14:paraId="42A69546" w14:textId="5AD65518" w:rsidR="001F34FC" w:rsidRPr="004A76C4" w:rsidRDefault="001F34FC" w:rsidP="001F34FC">
            <w:pPr>
              <w:pStyle w:val="Tabletext"/>
              <w:jc w:val="center"/>
              <w:rPr>
                <w:rFonts w:cstheme="minorHAnsi"/>
              </w:rPr>
            </w:pPr>
            <w:r w:rsidRPr="004A76C4">
              <w:rPr>
                <w:rStyle w:val="Hyperlink"/>
                <w:rFonts w:cstheme="minorHAnsi"/>
              </w:rPr>
              <w:t>Video: Nonverbal Interventions: Doug Lemov &amp; Nicole Willey</w:t>
            </w:r>
            <w:r w:rsidR="0022718A" w:rsidRPr="004A76C4">
              <w:rPr>
                <w:rFonts w:cstheme="minorHAnsi"/>
              </w:rPr>
              <w:fldChar w:fldCharType="end"/>
            </w:r>
          </w:p>
        </w:tc>
      </w:tr>
      <w:tr w:rsidR="00E82D67" w:rsidRPr="004A76C4" w14:paraId="1D3997D0" w14:textId="77777777" w:rsidTr="00401D2B">
        <w:trPr>
          <w:cantSplit w:val="0"/>
          <w:trHeight w:val="420"/>
        </w:trPr>
        <w:tc>
          <w:tcPr>
            <w:tcW w:w="2250" w:type="dxa"/>
          </w:tcPr>
          <w:p w14:paraId="62EEFBC4" w14:textId="77777777" w:rsidR="00E82D67" w:rsidRPr="004A76C4" w:rsidRDefault="00E82D67" w:rsidP="00E82D67">
            <w:pPr>
              <w:pStyle w:val="Tabletext"/>
              <w:jc w:val="center"/>
              <w:rPr>
                <w:rFonts w:cstheme="minorHAnsi"/>
              </w:rPr>
            </w:pPr>
            <w:r w:rsidRPr="004A76C4">
              <w:rPr>
                <w:rFonts w:cstheme="minorHAnsi"/>
              </w:rPr>
              <w:t>10 mins</w:t>
            </w:r>
          </w:p>
        </w:tc>
        <w:tc>
          <w:tcPr>
            <w:tcW w:w="5528" w:type="dxa"/>
          </w:tcPr>
          <w:p w14:paraId="5B27587D" w14:textId="77777777" w:rsidR="008040D1" w:rsidRPr="004A76C4" w:rsidRDefault="008040D1" w:rsidP="008040D1">
            <w:pPr>
              <w:rPr>
                <w:rFonts w:eastAsia="Times New Roman" w:cstheme="minorHAnsi"/>
                <w:b/>
                <w:bCs/>
                <w:color w:val="000000"/>
              </w:rPr>
            </w:pPr>
            <w:r w:rsidRPr="004A76C4">
              <w:rPr>
                <w:rFonts w:eastAsia="Times New Roman" w:cstheme="minorHAnsi"/>
                <w:b/>
                <w:bCs/>
                <w:color w:val="000000"/>
              </w:rPr>
              <w:t>Notes on Five Keys for Effective Nonverbals</w:t>
            </w:r>
          </w:p>
          <w:p w14:paraId="31444B90"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T: Let’s review five keys for effective nonverbals. (Review the five keys using the 2.20 PPT).</w:t>
            </w:r>
          </w:p>
          <w:p w14:paraId="2413A37D" w14:textId="77777777" w:rsidR="00AC3BFC" w:rsidRPr="004A76C4" w:rsidRDefault="00AC3BFC" w:rsidP="00AC3BFC">
            <w:pPr>
              <w:rPr>
                <w:rFonts w:eastAsia="Times New Roman" w:cstheme="minorHAnsi"/>
                <w:color w:val="000000"/>
              </w:rPr>
            </w:pPr>
          </w:p>
          <w:p w14:paraId="2073B386"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S: (Share and record evidence of each from the Juliana Worrell video.)</w:t>
            </w:r>
          </w:p>
          <w:p w14:paraId="11BAEF9A" w14:textId="77777777" w:rsidR="00AC3BFC" w:rsidRPr="004A76C4" w:rsidRDefault="00AC3BFC" w:rsidP="00AC3BFC">
            <w:pPr>
              <w:rPr>
                <w:rFonts w:eastAsia="Times New Roman" w:cstheme="minorHAnsi"/>
                <w:color w:val="000000"/>
              </w:rPr>
            </w:pPr>
          </w:p>
          <w:p w14:paraId="4B86AB34"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T: (Chart student responses on the board or PPT.)</w:t>
            </w:r>
          </w:p>
          <w:p w14:paraId="0862D5F1" w14:textId="77777777" w:rsidR="00AC3BFC" w:rsidRPr="004A76C4" w:rsidRDefault="00AC3BFC" w:rsidP="00AC3BFC">
            <w:pPr>
              <w:rPr>
                <w:rFonts w:eastAsia="Times New Roman" w:cstheme="minorHAnsi"/>
                <w:color w:val="000000"/>
              </w:rPr>
            </w:pPr>
          </w:p>
          <w:p w14:paraId="52B62F2E"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 xml:space="preserve">S: (Record evidence in the 2.20 Student Guide.) </w:t>
            </w:r>
          </w:p>
          <w:p w14:paraId="323CCD21" w14:textId="77777777" w:rsidR="00AC3BFC" w:rsidRPr="004A76C4" w:rsidRDefault="00AC3BFC" w:rsidP="00AC3BFC">
            <w:pPr>
              <w:rPr>
                <w:rFonts w:eastAsia="Times New Roman" w:cstheme="minorHAnsi"/>
                <w:color w:val="000000"/>
              </w:rPr>
            </w:pPr>
          </w:p>
          <w:p w14:paraId="61964786"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T: (Use PPT to review Five Keys for Effective Nonverbals.)</w:t>
            </w:r>
          </w:p>
          <w:p w14:paraId="5D42C608" w14:textId="77777777" w:rsidR="00AC3BFC" w:rsidRPr="004A76C4" w:rsidRDefault="00AC3BFC" w:rsidP="00AC3BFC">
            <w:pPr>
              <w:rPr>
                <w:rFonts w:eastAsia="Times New Roman" w:cstheme="minorHAnsi"/>
                <w:color w:val="000000"/>
              </w:rPr>
            </w:pPr>
          </w:p>
          <w:p w14:paraId="65B3FF64"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S: (Take notes in student guide.)</w:t>
            </w:r>
          </w:p>
          <w:p w14:paraId="45597B0A" w14:textId="77777777" w:rsidR="00AC3BFC" w:rsidRPr="004A76C4" w:rsidRDefault="00AC3BFC" w:rsidP="00AC3BFC">
            <w:pPr>
              <w:rPr>
                <w:rFonts w:eastAsia="Times New Roman" w:cstheme="minorHAnsi"/>
                <w:color w:val="000000"/>
              </w:rPr>
            </w:pPr>
          </w:p>
          <w:p w14:paraId="14D21510"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Five Keys for Effective Nonverbals:</w:t>
            </w:r>
          </w:p>
          <w:p w14:paraId="5A7EC5E7" w14:textId="77777777" w:rsidR="00AC3BFC" w:rsidRPr="004A76C4" w:rsidRDefault="00AC3BFC" w:rsidP="00AC3BFC">
            <w:pPr>
              <w:rPr>
                <w:rFonts w:eastAsia="Times New Roman" w:cstheme="minorHAnsi"/>
                <w:color w:val="000000"/>
              </w:rPr>
            </w:pPr>
          </w:p>
          <w:p w14:paraId="4C7B0682" w14:textId="77777777" w:rsidR="00AC3BFC" w:rsidRPr="004A76C4" w:rsidRDefault="00AC3BFC" w:rsidP="00AC3BFC">
            <w:pPr>
              <w:pStyle w:val="ListParagraph"/>
              <w:numPr>
                <w:ilvl w:val="0"/>
                <w:numId w:val="19"/>
              </w:numPr>
              <w:rPr>
                <w:rFonts w:eastAsia="Times New Roman" w:cstheme="minorHAnsi"/>
                <w:color w:val="000000"/>
              </w:rPr>
            </w:pPr>
            <w:r w:rsidRPr="004A76C4">
              <w:rPr>
                <w:rFonts w:eastAsia="Times New Roman" w:cstheme="minorHAnsi"/>
                <w:color w:val="000000"/>
              </w:rPr>
              <w:t>Reinforce Expectations You Already Taught: As Nicole explained, Nonverbals are useful for reinforcing expectations you've already taught. If you try to use a Nonverbal to "teach" an expectation, you're likely to confuse students.</w:t>
            </w:r>
          </w:p>
          <w:p w14:paraId="26B59008" w14:textId="77777777" w:rsidR="00AC3BFC" w:rsidRPr="004A76C4" w:rsidRDefault="00AC3BFC" w:rsidP="00AC3BFC">
            <w:pPr>
              <w:pStyle w:val="ListParagraph"/>
              <w:rPr>
                <w:rFonts w:eastAsia="Times New Roman" w:cstheme="minorHAnsi"/>
                <w:i/>
                <w:iCs/>
                <w:color w:val="000000"/>
              </w:rPr>
            </w:pPr>
          </w:p>
          <w:p w14:paraId="1E633E7A"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 xml:space="preserve">T:  What evidence shows that Juliana is reinforcing expectations that have already been taught? </w:t>
            </w:r>
          </w:p>
          <w:p w14:paraId="6060914E" w14:textId="77777777" w:rsidR="00AC3BFC" w:rsidRPr="004A76C4" w:rsidRDefault="00AC3BFC" w:rsidP="00AC3BFC">
            <w:pPr>
              <w:pStyle w:val="ListParagraph"/>
              <w:rPr>
                <w:rFonts w:eastAsia="Times New Roman" w:cstheme="minorHAnsi"/>
                <w:color w:val="000000"/>
              </w:rPr>
            </w:pPr>
          </w:p>
          <w:p w14:paraId="73B34602" w14:textId="77777777" w:rsidR="00AC3BFC" w:rsidRPr="004A76C4" w:rsidRDefault="00AC3BFC" w:rsidP="00AC3BFC">
            <w:pPr>
              <w:rPr>
                <w:rFonts w:eastAsia="Times New Roman" w:cstheme="minorHAnsi"/>
                <w:color w:val="70AD47" w:themeColor="accent6"/>
              </w:rPr>
            </w:pPr>
            <w:r w:rsidRPr="004A76C4">
              <w:rPr>
                <w:rFonts w:eastAsia="Times New Roman" w:cstheme="minorHAnsi"/>
                <w:color w:val="000000"/>
              </w:rPr>
              <w:t xml:space="preserve">S: </w:t>
            </w:r>
            <w:r w:rsidRPr="004A76C4">
              <w:rPr>
                <w:rFonts w:eastAsia="Times New Roman" w:cstheme="minorHAnsi"/>
              </w:rPr>
              <w:t>Juliana has clearly taught students to track the speaker and reinforces that with nonverbal cues.</w:t>
            </w:r>
          </w:p>
          <w:p w14:paraId="3F91B16A" w14:textId="77777777" w:rsidR="00AC3BFC" w:rsidRPr="004A76C4" w:rsidRDefault="00AC3BFC" w:rsidP="00AC3BFC">
            <w:pPr>
              <w:pStyle w:val="ListParagraph"/>
              <w:rPr>
                <w:rFonts w:eastAsia="Times New Roman" w:cstheme="minorHAnsi"/>
                <w:color w:val="000000"/>
              </w:rPr>
            </w:pPr>
          </w:p>
          <w:p w14:paraId="534FFE8E" w14:textId="77777777" w:rsidR="00AC3BFC" w:rsidRPr="004A76C4" w:rsidRDefault="00AC3BFC" w:rsidP="00AC3BFC">
            <w:pPr>
              <w:pStyle w:val="ListParagraph"/>
              <w:numPr>
                <w:ilvl w:val="0"/>
                <w:numId w:val="19"/>
              </w:numPr>
              <w:rPr>
                <w:rFonts w:eastAsia="Times New Roman" w:cstheme="minorHAnsi"/>
                <w:color w:val="000000"/>
              </w:rPr>
            </w:pPr>
            <w:r w:rsidRPr="004A76C4">
              <w:rPr>
                <w:rFonts w:eastAsia="Times New Roman" w:cstheme="minorHAnsi"/>
                <w:color w:val="000000"/>
              </w:rPr>
              <w:t xml:space="preserve">Redirect Early: Address students’ off-task behavior sooner, rather than later. This allows you to step in with a smaller redirection. Once a behavior is “major,” it is very hard to correct it </w:t>
            </w:r>
            <w:proofErr w:type="gramStart"/>
            <w:r w:rsidRPr="004A76C4">
              <w:rPr>
                <w:rFonts w:eastAsia="Times New Roman" w:cstheme="minorHAnsi"/>
                <w:color w:val="000000"/>
              </w:rPr>
              <w:t>nonverbally</w:t>
            </w:r>
            <w:proofErr w:type="gramEnd"/>
          </w:p>
          <w:p w14:paraId="3EE57FA1" w14:textId="77777777" w:rsidR="00AC3BFC" w:rsidRPr="004A76C4" w:rsidRDefault="00AC3BFC" w:rsidP="00AC3BFC">
            <w:pPr>
              <w:pStyle w:val="ListParagraph"/>
              <w:rPr>
                <w:rFonts w:eastAsia="Times New Roman" w:cstheme="minorHAnsi"/>
                <w:i/>
                <w:iCs/>
                <w:color w:val="000000"/>
              </w:rPr>
            </w:pPr>
          </w:p>
          <w:p w14:paraId="055E0880"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 xml:space="preserve">T:  What evidence shows that Juliana is reinforcing expectations that have already been taught? </w:t>
            </w:r>
          </w:p>
          <w:p w14:paraId="0378D525" w14:textId="77777777" w:rsidR="00AC3BFC" w:rsidRPr="004A76C4" w:rsidRDefault="00AC3BFC" w:rsidP="00AC3BFC">
            <w:pPr>
              <w:pStyle w:val="ListParagraph"/>
              <w:rPr>
                <w:rFonts w:eastAsia="Times New Roman" w:cstheme="minorHAnsi"/>
                <w:color w:val="000000"/>
              </w:rPr>
            </w:pPr>
          </w:p>
          <w:p w14:paraId="4D959A39" w14:textId="77777777" w:rsidR="00AC3BFC" w:rsidRPr="004A76C4" w:rsidRDefault="00AC3BFC" w:rsidP="00AC3BFC">
            <w:pPr>
              <w:rPr>
                <w:rFonts w:eastAsia="Times New Roman" w:cstheme="minorHAnsi"/>
                <w:color w:val="70AD47" w:themeColor="accent6"/>
              </w:rPr>
            </w:pPr>
            <w:r w:rsidRPr="004A76C4">
              <w:rPr>
                <w:rFonts w:eastAsia="Times New Roman" w:cstheme="minorHAnsi"/>
                <w:color w:val="000000"/>
              </w:rPr>
              <w:t xml:space="preserve">S: </w:t>
            </w:r>
            <w:r w:rsidRPr="004A76C4">
              <w:rPr>
                <w:rFonts w:eastAsia="Times New Roman" w:cstheme="minorHAnsi"/>
              </w:rPr>
              <w:t>Juliana immediately redirects students when she notices them not meeting the expectation.</w:t>
            </w:r>
          </w:p>
          <w:p w14:paraId="7F4A55DE" w14:textId="77777777" w:rsidR="00AC3BFC" w:rsidRPr="004A76C4" w:rsidRDefault="00AC3BFC" w:rsidP="00AC3BFC">
            <w:pPr>
              <w:pStyle w:val="ListParagraph"/>
              <w:rPr>
                <w:rFonts w:eastAsia="Times New Roman" w:cstheme="minorHAnsi"/>
                <w:color w:val="000000"/>
              </w:rPr>
            </w:pPr>
          </w:p>
          <w:p w14:paraId="61CD2BB2" w14:textId="77777777" w:rsidR="00AC3BFC" w:rsidRPr="004A76C4" w:rsidRDefault="00AC3BFC" w:rsidP="00AC3BFC">
            <w:pPr>
              <w:pStyle w:val="ListParagraph"/>
              <w:numPr>
                <w:ilvl w:val="0"/>
                <w:numId w:val="19"/>
              </w:numPr>
              <w:rPr>
                <w:rFonts w:eastAsia="Times New Roman" w:cstheme="minorHAnsi"/>
                <w:color w:val="000000"/>
              </w:rPr>
            </w:pPr>
            <w:r w:rsidRPr="004A76C4">
              <w:rPr>
                <w:rFonts w:eastAsia="Times New Roman" w:cstheme="minorHAnsi"/>
                <w:color w:val="000000"/>
              </w:rPr>
              <w:t xml:space="preserve">Deliver Nonverbals While Teaching: Continue instruction per usual, circulating throughout the room as you teach. This ensures that the task of </w:t>
            </w:r>
            <w:r w:rsidRPr="004A76C4">
              <w:rPr>
                <w:rFonts w:eastAsia="Times New Roman" w:cstheme="minorHAnsi"/>
                <w:color w:val="000000"/>
              </w:rPr>
              <w:lastRenderedPageBreak/>
              <w:t xml:space="preserve">learning continues for the class while you redirect behavior as </w:t>
            </w:r>
            <w:proofErr w:type="gramStart"/>
            <w:r w:rsidRPr="004A76C4">
              <w:rPr>
                <w:rFonts w:eastAsia="Times New Roman" w:cstheme="minorHAnsi"/>
                <w:color w:val="000000"/>
              </w:rPr>
              <w:t>needed</w:t>
            </w:r>
            <w:proofErr w:type="gramEnd"/>
          </w:p>
          <w:p w14:paraId="171223DC" w14:textId="77777777" w:rsidR="00AC3BFC" w:rsidRPr="004A76C4" w:rsidRDefault="00AC3BFC" w:rsidP="00AC3BFC">
            <w:pPr>
              <w:pStyle w:val="ListParagraph"/>
              <w:rPr>
                <w:rFonts w:eastAsia="Times New Roman" w:cstheme="minorHAnsi"/>
                <w:i/>
                <w:iCs/>
                <w:color w:val="000000"/>
              </w:rPr>
            </w:pPr>
          </w:p>
          <w:p w14:paraId="2DF65A62"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 xml:space="preserve">T: What evidence shows that Juliana delivers nonverbals while teaching? </w:t>
            </w:r>
          </w:p>
          <w:p w14:paraId="5EF62290" w14:textId="77777777" w:rsidR="00AC3BFC" w:rsidRPr="004A76C4" w:rsidRDefault="00AC3BFC" w:rsidP="00AC3BFC">
            <w:pPr>
              <w:ind w:left="720"/>
              <w:rPr>
                <w:rFonts w:eastAsia="Times New Roman" w:cstheme="minorHAnsi"/>
                <w:color w:val="000000"/>
              </w:rPr>
            </w:pPr>
          </w:p>
          <w:p w14:paraId="2398DAA9" w14:textId="77777777" w:rsidR="00AC3BFC" w:rsidRPr="004A76C4" w:rsidRDefault="00AC3BFC" w:rsidP="00AC3BFC">
            <w:pPr>
              <w:rPr>
                <w:rFonts w:eastAsia="Times New Roman" w:cstheme="minorHAnsi"/>
              </w:rPr>
            </w:pPr>
            <w:r w:rsidRPr="004A76C4">
              <w:rPr>
                <w:rFonts w:eastAsia="Times New Roman" w:cstheme="minorHAnsi"/>
                <w:color w:val="000000"/>
              </w:rPr>
              <w:t xml:space="preserve">S: </w:t>
            </w:r>
            <w:r w:rsidRPr="004A76C4">
              <w:rPr>
                <w:rFonts w:eastAsia="Times New Roman" w:cstheme="minorHAnsi"/>
              </w:rPr>
              <w:t>Juliana scans while she is teaching and while a student is sharing her ideas and redirects behaviors as needed.</w:t>
            </w:r>
          </w:p>
          <w:p w14:paraId="3A0951E6" w14:textId="77777777" w:rsidR="00AC3BFC" w:rsidRPr="004A76C4" w:rsidRDefault="00AC3BFC" w:rsidP="00AC3BFC">
            <w:pPr>
              <w:ind w:left="720"/>
              <w:rPr>
                <w:rFonts w:eastAsia="Times New Roman" w:cstheme="minorHAnsi"/>
                <w:color w:val="000000"/>
              </w:rPr>
            </w:pPr>
          </w:p>
          <w:p w14:paraId="1297A97E" w14:textId="77777777" w:rsidR="00AC3BFC" w:rsidRPr="004A76C4" w:rsidRDefault="00AC3BFC" w:rsidP="00AC3BFC">
            <w:pPr>
              <w:pStyle w:val="ListParagraph"/>
              <w:numPr>
                <w:ilvl w:val="0"/>
                <w:numId w:val="19"/>
              </w:numPr>
              <w:rPr>
                <w:rFonts w:eastAsia="Times New Roman" w:cstheme="minorHAnsi"/>
                <w:color w:val="000000"/>
              </w:rPr>
            </w:pPr>
            <w:r w:rsidRPr="004A76C4">
              <w:rPr>
                <w:rFonts w:eastAsia="Times New Roman" w:cstheme="minorHAnsi"/>
                <w:color w:val="000000"/>
              </w:rPr>
              <w:t>Communicate the Solution: Show students exactly what they need to do to adjust their behavior as opposed to focusing on what they should stop doing. Make clear gestures (e.g., reminding a student to take notes by pretending to write) and model where appropriate (e.g., communicating to a student to sit up by modeling strong posture yourself)</w:t>
            </w:r>
          </w:p>
          <w:p w14:paraId="5F4DFE72" w14:textId="77777777" w:rsidR="00AC3BFC" w:rsidRPr="004A76C4" w:rsidRDefault="00AC3BFC" w:rsidP="00AC3BFC">
            <w:pPr>
              <w:pStyle w:val="ListParagraph"/>
              <w:rPr>
                <w:rFonts w:eastAsia="Times New Roman" w:cstheme="minorHAnsi"/>
                <w:color w:val="000000"/>
              </w:rPr>
            </w:pPr>
          </w:p>
          <w:p w14:paraId="4E2733AE"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 xml:space="preserve">T: What evidence shows that Juliana communicates the solution? </w:t>
            </w:r>
          </w:p>
          <w:p w14:paraId="50F67300" w14:textId="77777777" w:rsidR="00AC3BFC" w:rsidRPr="004A76C4" w:rsidRDefault="00AC3BFC" w:rsidP="00AC3BFC">
            <w:pPr>
              <w:rPr>
                <w:rFonts w:eastAsia="Times New Roman" w:cstheme="minorHAnsi"/>
                <w:color w:val="000000"/>
              </w:rPr>
            </w:pPr>
          </w:p>
          <w:p w14:paraId="19A6AA35" w14:textId="77777777" w:rsidR="00AC3BFC" w:rsidRPr="004A76C4" w:rsidRDefault="00AC3BFC" w:rsidP="00AC3BFC">
            <w:pPr>
              <w:rPr>
                <w:rFonts w:eastAsia="Times New Roman" w:cstheme="minorHAnsi"/>
              </w:rPr>
            </w:pPr>
            <w:r w:rsidRPr="004A76C4">
              <w:rPr>
                <w:rFonts w:eastAsia="Times New Roman" w:cstheme="minorHAnsi"/>
                <w:color w:val="000000"/>
              </w:rPr>
              <w:t>S:</w:t>
            </w:r>
            <w:r w:rsidRPr="004A76C4">
              <w:rPr>
                <w:rFonts w:eastAsia="Times New Roman" w:cstheme="minorHAnsi"/>
              </w:rPr>
              <w:t xml:space="preserve"> Juliana uses nonverbal cues to communicate to students what they need to do.</w:t>
            </w:r>
          </w:p>
          <w:p w14:paraId="29DC799D" w14:textId="77777777" w:rsidR="00AC3BFC" w:rsidRPr="004A76C4" w:rsidRDefault="00AC3BFC" w:rsidP="00AC3BFC">
            <w:pPr>
              <w:rPr>
                <w:rFonts w:eastAsia="Times New Roman" w:cstheme="minorHAnsi"/>
                <w:color w:val="000000"/>
              </w:rPr>
            </w:pPr>
          </w:p>
          <w:p w14:paraId="0A324505" w14:textId="77777777" w:rsidR="00AC3BFC" w:rsidRPr="004A76C4" w:rsidRDefault="00AC3BFC" w:rsidP="00AC3BFC">
            <w:pPr>
              <w:pStyle w:val="ListParagraph"/>
              <w:numPr>
                <w:ilvl w:val="0"/>
                <w:numId w:val="19"/>
              </w:numPr>
              <w:rPr>
                <w:rFonts w:eastAsia="Times New Roman" w:cstheme="minorHAnsi"/>
                <w:color w:val="000000"/>
              </w:rPr>
            </w:pPr>
            <w:r w:rsidRPr="004A76C4">
              <w:rPr>
                <w:rFonts w:eastAsia="Times New Roman" w:cstheme="minorHAnsi"/>
                <w:color w:val="000000"/>
              </w:rPr>
              <w:t>Model Emotional Constancy: Nonverbals can carry an emotional valence, whether positive, neutral, or negative. A harsh, hands-down gesture delivered with a scowl amplifies rather than minimizes invasiveness. Strive to deliver your Nonverbal Interventions neutrally or with a touch of warmth.</w:t>
            </w:r>
          </w:p>
          <w:p w14:paraId="458E8125" w14:textId="77777777" w:rsidR="00AC3BFC" w:rsidRPr="004A76C4" w:rsidRDefault="00AC3BFC" w:rsidP="00AC3BFC">
            <w:pPr>
              <w:pStyle w:val="ListParagraph"/>
              <w:rPr>
                <w:rFonts w:eastAsia="Times New Roman" w:cstheme="minorHAnsi"/>
                <w:color w:val="000000"/>
              </w:rPr>
            </w:pPr>
          </w:p>
          <w:p w14:paraId="06FD485A" w14:textId="77777777" w:rsidR="00AC3BFC" w:rsidRPr="004A76C4" w:rsidRDefault="00AC3BFC" w:rsidP="00AC3BFC">
            <w:pPr>
              <w:rPr>
                <w:rFonts w:eastAsia="Times New Roman" w:cstheme="minorHAnsi"/>
                <w:color w:val="000000"/>
              </w:rPr>
            </w:pPr>
            <w:r w:rsidRPr="004A76C4">
              <w:rPr>
                <w:rFonts w:eastAsia="Times New Roman" w:cstheme="minorHAnsi"/>
                <w:color w:val="000000"/>
              </w:rPr>
              <w:t>T: What evidence shows that Juliana models emotional constancy?</w:t>
            </w:r>
          </w:p>
          <w:p w14:paraId="3DCD6B5A" w14:textId="77777777" w:rsidR="00AC3BFC" w:rsidRPr="004A76C4" w:rsidRDefault="00AC3BFC" w:rsidP="00AC3BFC">
            <w:pPr>
              <w:ind w:left="720"/>
              <w:rPr>
                <w:rFonts w:eastAsia="Times New Roman" w:cstheme="minorHAnsi"/>
                <w:color w:val="000000"/>
              </w:rPr>
            </w:pPr>
          </w:p>
          <w:p w14:paraId="0C9C408D" w14:textId="77777777" w:rsidR="00AC3BFC" w:rsidRPr="004A76C4" w:rsidRDefault="00AC3BFC" w:rsidP="00AC3BFC">
            <w:pPr>
              <w:rPr>
                <w:rFonts w:eastAsia="Times New Roman" w:cstheme="minorHAnsi"/>
              </w:rPr>
            </w:pPr>
            <w:r w:rsidRPr="004A76C4">
              <w:rPr>
                <w:rFonts w:eastAsia="Times New Roman" w:cstheme="minorHAnsi"/>
                <w:color w:val="000000"/>
              </w:rPr>
              <w:t xml:space="preserve">S: </w:t>
            </w:r>
            <w:r w:rsidRPr="004A76C4">
              <w:rPr>
                <w:rFonts w:eastAsia="Times New Roman" w:cstheme="minorHAnsi"/>
              </w:rPr>
              <w:t>Juliana’s body language is neutral as she redirects students.</w:t>
            </w:r>
          </w:p>
          <w:p w14:paraId="3F2A407A" w14:textId="464D83BF" w:rsidR="00E82D67" w:rsidRPr="004A76C4" w:rsidRDefault="00E82D67" w:rsidP="00E82D67">
            <w:pPr>
              <w:pStyle w:val="Tabletext"/>
              <w:spacing w:before="0" w:after="0"/>
              <w:rPr>
                <w:rFonts w:cstheme="minorHAnsi"/>
              </w:rPr>
            </w:pPr>
          </w:p>
        </w:tc>
        <w:tc>
          <w:tcPr>
            <w:tcW w:w="1578" w:type="dxa"/>
          </w:tcPr>
          <w:p w14:paraId="6289BE39" w14:textId="77777777" w:rsidR="00E82D67" w:rsidRPr="004A76C4" w:rsidRDefault="00E21403" w:rsidP="00E82D67">
            <w:pPr>
              <w:pStyle w:val="Tabletext"/>
              <w:jc w:val="center"/>
              <w:rPr>
                <w:rFonts w:cstheme="minorHAnsi"/>
              </w:rPr>
            </w:pPr>
            <w:r w:rsidRPr="004A76C4">
              <w:rPr>
                <w:rFonts w:cstheme="minorHAnsi"/>
              </w:rPr>
              <w:lastRenderedPageBreak/>
              <w:t>Student Guide</w:t>
            </w:r>
          </w:p>
          <w:p w14:paraId="52F85DF6" w14:textId="48BAB2BD" w:rsidR="00E21403" w:rsidRPr="004A76C4" w:rsidRDefault="00E21403" w:rsidP="00E82D67">
            <w:pPr>
              <w:pStyle w:val="Tabletext"/>
              <w:jc w:val="center"/>
              <w:rPr>
                <w:rFonts w:cstheme="minorHAnsi"/>
              </w:rPr>
            </w:pPr>
            <w:r w:rsidRPr="004A76C4">
              <w:rPr>
                <w:rFonts w:cstheme="minorHAnsi"/>
              </w:rPr>
              <w:t>PowerPoint</w:t>
            </w:r>
          </w:p>
        </w:tc>
      </w:tr>
      <w:tr w:rsidR="00E82D67" w:rsidRPr="004A76C4" w14:paraId="2DCD0076" w14:textId="77777777" w:rsidTr="00401D2B">
        <w:trPr>
          <w:cantSplit w:val="0"/>
          <w:trHeight w:val="420"/>
        </w:trPr>
        <w:tc>
          <w:tcPr>
            <w:tcW w:w="2250" w:type="dxa"/>
          </w:tcPr>
          <w:p w14:paraId="4581BA30" w14:textId="77777777" w:rsidR="00E82D67" w:rsidRPr="004A76C4" w:rsidRDefault="00E82D67" w:rsidP="00E82D67">
            <w:pPr>
              <w:pStyle w:val="Tabletext"/>
              <w:jc w:val="center"/>
              <w:rPr>
                <w:rFonts w:cstheme="minorHAnsi"/>
              </w:rPr>
            </w:pPr>
            <w:r w:rsidRPr="004A76C4">
              <w:rPr>
                <w:rFonts w:cstheme="minorHAnsi"/>
              </w:rPr>
              <w:t>5 mins</w:t>
            </w:r>
          </w:p>
        </w:tc>
        <w:tc>
          <w:tcPr>
            <w:tcW w:w="5528" w:type="dxa"/>
          </w:tcPr>
          <w:p w14:paraId="3B836E37" w14:textId="77777777" w:rsidR="00B83518" w:rsidRPr="004A76C4" w:rsidRDefault="00B83518" w:rsidP="00B83518">
            <w:pPr>
              <w:rPr>
                <w:rFonts w:eastAsia="Times New Roman" w:cstheme="minorHAnsi"/>
                <w:b/>
                <w:bCs/>
                <w:color w:val="000000"/>
              </w:rPr>
            </w:pPr>
            <w:r w:rsidRPr="004A76C4">
              <w:rPr>
                <w:rFonts w:eastAsia="Times New Roman" w:cstheme="minorHAnsi"/>
                <w:b/>
                <w:bCs/>
                <w:color w:val="000000"/>
              </w:rPr>
              <w:t>Practice 1: Nonverbals in Action</w:t>
            </w:r>
          </w:p>
          <w:p w14:paraId="3C27FCBD" w14:textId="77777777" w:rsidR="00B83518" w:rsidRPr="004A76C4" w:rsidRDefault="00B83518" w:rsidP="00B83518">
            <w:pPr>
              <w:rPr>
                <w:rFonts w:eastAsia="Times New Roman" w:cstheme="minorHAnsi"/>
                <w:b/>
                <w:bCs/>
                <w:color w:val="000000"/>
              </w:rPr>
            </w:pPr>
          </w:p>
          <w:p w14:paraId="6517A072"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T: Let’s watch a couple more examples. For these videos, I am going to assign you one key to focus on. While you watch each video, focus on evidence of your one key. I’ll pause the video after each scene to give you time to record your evidence. </w:t>
            </w:r>
          </w:p>
          <w:p w14:paraId="567321AF" w14:textId="77777777" w:rsidR="00B83518" w:rsidRPr="004A76C4" w:rsidRDefault="00B83518" w:rsidP="00B83518">
            <w:pPr>
              <w:rPr>
                <w:rFonts w:eastAsia="Times New Roman" w:cstheme="minorHAnsi"/>
                <w:color w:val="000000"/>
              </w:rPr>
            </w:pPr>
          </w:p>
          <w:p w14:paraId="19E02279" w14:textId="269668D1" w:rsidR="00B83518" w:rsidRPr="004A76C4" w:rsidRDefault="001F34FC" w:rsidP="00B83518">
            <w:pPr>
              <w:rPr>
                <w:rFonts w:eastAsia="Times New Roman" w:cstheme="minorHAnsi"/>
                <w:color w:val="000000"/>
              </w:rPr>
            </w:pPr>
            <w:r w:rsidRPr="004A76C4">
              <w:rPr>
                <w:rFonts w:eastAsia="Times New Roman" w:cstheme="minorHAnsi"/>
                <w:color w:val="000000"/>
              </w:rPr>
              <w:lastRenderedPageBreak/>
              <w:t>T: (</w:t>
            </w:r>
            <w:r w:rsidR="00B83518" w:rsidRPr="004A76C4">
              <w:rPr>
                <w:rFonts w:eastAsia="Times New Roman" w:cstheme="minorHAnsi"/>
                <w:color w:val="000000"/>
              </w:rPr>
              <w:t xml:space="preserve">Break students into groups and assign each group a key to focus on. Ask group members to compare notes and then share out. </w:t>
            </w:r>
            <w:r w:rsidRPr="004A76C4">
              <w:rPr>
                <w:rFonts w:eastAsia="Times New Roman" w:cstheme="minorHAnsi"/>
                <w:color w:val="000000"/>
              </w:rPr>
              <w:t>)</w:t>
            </w:r>
          </w:p>
          <w:p w14:paraId="46974503" w14:textId="77777777" w:rsidR="00B83518" w:rsidRPr="004A76C4" w:rsidRDefault="00B83518" w:rsidP="00B83518">
            <w:pPr>
              <w:rPr>
                <w:rFonts w:eastAsia="Times New Roman" w:cstheme="minorHAnsi"/>
                <w:color w:val="000000"/>
              </w:rPr>
            </w:pPr>
          </w:p>
          <w:p w14:paraId="343F61C0" w14:textId="733FF3E9" w:rsidR="00B83518" w:rsidRPr="004A76C4" w:rsidRDefault="00B83518" w:rsidP="00B83518">
            <w:pPr>
              <w:rPr>
                <w:rFonts w:eastAsia="Times New Roman" w:cstheme="minorHAnsi"/>
                <w:color w:val="000000"/>
              </w:rPr>
            </w:pPr>
            <w:r w:rsidRPr="004A76C4">
              <w:rPr>
                <w:rFonts w:eastAsia="Times New Roman" w:cstheme="minorHAnsi"/>
                <w:color w:val="000000"/>
              </w:rPr>
              <w:t xml:space="preserve">S: (Take notes on their assigned key as they watch in the </w:t>
            </w:r>
            <w:r w:rsidRPr="004A76C4">
              <w:rPr>
                <w:rFonts w:eastAsia="Times New Roman" w:cstheme="minorHAnsi"/>
                <w:color w:val="000000" w:themeColor="text1"/>
              </w:rPr>
              <w:t>Student Guide</w:t>
            </w:r>
            <w:r w:rsidRPr="004A76C4">
              <w:rPr>
                <w:rFonts w:eastAsia="Times New Roman" w:cstheme="minorHAnsi"/>
                <w:color w:val="000000"/>
              </w:rPr>
              <w:t>.)</w:t>
            </w:r>
            <w:r w:rsidRPr="004A76C4" w:rsidDel="00EA5DDF">
              <w:rPr>
                <w:rFonts w:eastAsia="Times New Roman" w:cstheme="minorHAnsi"/>
                <w:color w:val="000000"/>
              </w:rPr>
              <w:t xml:space="preserve"> </w:t>
            </w:r>
          </w:p>
          <w:p w14:paraId="7E95DE89" w14:textId="77777777" w:rsidR="00B83518" w:rsidRPr="004A76C4" w:rsidRDefault="00B83518" w:rsidP="00B83518">
            <w:pPr>
              <w:rPr>
                <w:rFonts w:eastAsia="Times New Roman" w:cstheme="minorHAnsi"/>
                <w:color w:val="000000"/>
              </w:rPr>
            </w:pPr>
          </w:p>
          <w:p w14:paraId="56871B2A"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T: Now that you have your own notes, it’s time to compare with other students who were looking for the same key. In groups, share and compare your evidence to become experts of your key. Be prepared to share with the rest of the class. </w:t>
            </w:r>
          </w:p>
          <w:p w14:paraId="1829FB98" w14:textId="77777777" w:rsidR="00B83518" w:rsidRPr="004A76C4" w:rsidRDefault="00B83518" w:rsidP="00B83518">
            <w:pPr>
              <w:rPr>
                <w:rFonts w:eastAsia="Times New Roman" w:cstheme="minorHAnsi"/>
                <w:color w:val="000000"/>
              </w:rPr>
            </w:pPr>
          </w:p>
          <w:p w14:paraId="1DA5A7D3" w14:textId="77777777" w:rsidR="00B83518" w:rsidRPr="004A76C4" w:rsidRDefault="00B83518" w:rsidP="00B83518">
            <w:pPr>
              <w:rPr>
                <w:rFonts w:eastAsia="Times New Roman" w:cstheme="minorHAnsi"/>
                <w:color w:val="000000"/>
              </w:rPr>
            </w:pPr>
            <w:r w:rsidRPr="004A76C4">
              <w:rPr>
                <w:rFonts w:eastAsia="Times New Roman" w:cstheme="minorHAnsi"/>
                <w:color w:val="000000" w:themeColor="text1"/>
              </w:rPr>
              <w:t xml:space="preserve">S: (Work with their small groups to compare answers and prepare to share with the class). </w:t>
            </w:r>
          </w:p>
          <w:p w14:paraId="77240691" w14:textId="77777777" w:rsidR="00B83518" w:rsidRPr="004A76C4" w:rsidRDefault="00B83518" w:rsidP="00B83518">
            <w:pPr>
              <w:rPr>
                <w:rFonts w:eastAsia="Times New Roman" w:cstheme="minorHAnsi"/>
                <w:color w:val="000000"/>
              </w:rPr>
            </w:pPr>
          </w:p>
          <w:p w14:paraId="3C1CDC5E"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T: Now that you have become experts on your key, choose a spokesperson to share your evidence with the class. </w:t>
            </w:r>
          </w:p>
          <w:p w14:paraId="3A3EC702" w14:textId="77777777" w:rsidR="00B83518" w:rsidRPr="004A76C4" w:rsidRDefault="00B83518" w:rsidP="00B83518">
            <w:pPr>
              <w:rPr>
                <w:rFonts w:eastAsia="Times New Roman" w:cstheme="minorHAnsi"/>
                <w:color w:val="000000"/>
              </w:rPr>
            </w:pPr>
          </w:p>
          <w:p w14:paraId="15656ECC"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S: (Choose a spokesperson who will review evidence of their key from the two videos. Spokesperson shares with the class.)</w:t>
            </w:r>
          </w:p>
          <w:p w14:paraId="6F583E21" w14:textId="77777777" w:rsidR="00B83518" w:rsidRPr="004A76C4" w:rsidRDefault="00B83518" w:rsidP="00B83518">
            <w:pPr>
              <w:rPr>
                <w:rFonts w:eastAsia="Times New Roman" w:cstheme="minorHAnsi"/>
                <w:color w:val="000000"/>
              </w:rPr>
            </w:pPr>
          </w:p>
          <w:p w14:paraId="275476C5"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Reinforce Expectations You Already Taught: It is evident that students have already been taught the </w:t>
            </w:r>
            <w:proofErr w:type="gramStart"/>
            <w:r w:rsidRPr="004A76C4">
              <w:rPr>
                <w:rFonts w:eastAsia="Times New Roman" w:cstheme="minorHAnsi"/>
                <w:color w:val="000000"/>
              </w:rPr>
              <w:t>expectation</w:t>
            </w:r>
            <w:proofErr w:type="gramEnd"/>
          </w:p>
          <w:p w14:paraId="6E5D23ED"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Redirect Early: The teacher redirects </w:t>
            </w:r>
            <w:proofErr w:type="gramStart"/>
            <w:r w:rsidRPr="004A76C4">
              <w:rPr>
                <w:rFonts w:eastAsia="Times New Roman" w:cstheme="minorHAnsi"/>
                <w:color w:val="000000"/>
              </w:rPr>
              <w:t>immediately</w:t>
            </w:r>
            <w:proofErr w:type="gramEnd"/>
          </w:p>
          <w:p w14:paraId="06383C6E"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Deliver Nonverbals While Teaching: gesture to tell students to put their hands </w:t>
            </w:r>
            <w:proofErr w:type="gramStart"/>
            <w:r w:rsidRPr="004A76C4">
              <w:rPr>
                <w:rFonts w:eastAsia="Times New Roman" w:cstheme="minorHAnsi"/>
                <w:color w:val="000000"/>
              </w:rPr>
              <w:t>down</w:t>
            </w:r>
            <w:proofErr w:type="gramEnd"/>
          </w:p>
          <w:p w14:paraId="3672E8DB"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Communicate the Solution: The gestures are clear and tell the student exactly what he needs to do to improve his </w:t>
            </w:r>
            <w:proofErr w:type="gramStart"/>
            <w:r w:rsidRPr="004A76C4">
              <w:rPr>
                <w:rFonts w:eastAsia="Times New Roman" w:cstheme="minorHAnsi"/>
                <w:color w:val="000000"/>
              </w:rPr>
              <w:t>behavior</w:t>
            </w:r>
            <w:proofErr w:type="gramEnd"/>
          </w:p>
          <w:p w14:paraId="715BE96E" w14:textId="77777777" w:rsidR="00B83518" w:rsidRPr="004A76C4" w:rsidRDefault="00B83518" w:rsidP="00B83518">
            <w:pPr>
              <w:rPr>
                <w:rFonts w:eastAsia="Times New Roman" w:cstheme="minorHAnsi"/>
                <w:color w:val="000000"/>
              </w:rPr>
            </w:pPr>
            <w:r w:rsidRPr="004A76C4">
              <w:rPr>
                <w:rFonts w:eastAsia="Times New Roman" w:cstheme="minorHAnsi"/>
                <w:color w:val="000000"/>
              </w:rPr>
              <w:t xml:space="preserve">Model Emotional Constancy: Maintains neutral body language; provides a smile even after multiple </w:t>
            </w:r>
            <w:proofErr w:type="gramStart"/>
            <w:r w:rsidRPr="004A76C4">
              <w:rPr>
                <w:rFonts w:eastAsia="Times New Roman" w:cstheme="minorHAnsi"/>
                <w:color w:val="000000"/>
              </w:rPr>
              <w:t>reminders</w:t>
            </w:r>
            <w:proofErr w:type="gramEnd"/>
          </w:p>
          <w:p w14:paraId="7201D387" w14:textId="2083AFB4" w:rsidR="00E82D67" w:rsidRPr="004A76C4" w:rsidRDefault="00E82D67" w:rsidP="00091ED7">
            <w:pPr>
              <w:rPr>
                <w:rFonts w:cstheme="minorHAnsi"/>
              </w:rPr>
            </w:pPr>
          </w:p>
        </w:tc>
        <w:tc>
          <w:tcPr>
            <w:tcW w:w="1578" w:type="dxa"/>
          </w:tcPr>
          <w:p w14:paraId="4FF7A6B2" w14:textId="77777777" w:rsidR="00E82D67" w:rsidRPr="004A76C4" w:rsidRDefault="00E0399F" w:rsidP="00E82D67">
            <w:pPr>
              <w:pStyle w:val="Tabletext"/>
              <w:jc w:val="center"/>
              <w:rPr>
                <w:rFonts w:cstheme="minorHAnsi"/>
              </w:rPr>
            </w:pPr>
            <w:r w:rsidRPr="004A76C4">
              <w:rPr>
                <w:rFonts w:cstheme="minorHAnsi"/>
              </w:rPr>
              <w:lastRenderedPageBreak/>
              <w:t>Student Guide</w:t>
            </w:r>
          </w:p>
          <w:p w14:paraId="0B6FB11C" w14:textId="583199CD" w:rsidR="00E0399F" w:rsidRPr="004A76C4" w:rsidRDefault="00B2024F" w:rsidP="00E0399F">
            <w:pPr>
              <w:pStyle w:val="Tabletext"/>
              <w:jc w:val="center"/>
              <w:rPr>
                <w:rFonts w:cstheme="minorHAnsi"/>
              </w:rPr>
            </w:pPr>
            <w:hyperlink r:id="rId12" w:history="1">
              <w:r w:rsidR="00E0399F" w:rsidRPr="004A76C4">
                <w:rPr>
                  <w:rStyle w:val="Hyperlink"/>
                  <w:rFonts w:cstheme="minorHAnsi"/>
                </w:rPr>
                <w:t>Video: Nonverbal Interventions: Ashley Hinton</w:t>
              </w:r>
            </w:hyperlink>
          </w:p>
          <w:p w14:paraId="4B1CE012" w14:textId="5CC40703" w:rsidR="00E0399F" w:rsidRPr="004A76C4" w:rsidRDefault="00B2024F" w:rsidP="00E0399F">
            <w:pPr>
              <w:pStyle w:val="Tabletext"/>
              <w:jc w:val="center"/>
              <w:rPr>
                <w:rFonts w:cstheme="minorHAnsi"/>
              </w:rPr>
            </w:pPr>
            <w:hyperlink r:id="rId13" w:history="1">
              <w:r w:rsidR="00E0399F" w:rsidRPr="004A76C4">
                <w:rPr>
                  <w:rStyle w:val="Hyperlink"/>
                  <w:rFonts w:cstheme="minorHAnsi"/>
                </w:rPr>
                <w:t xml:space="preserve">Video: Nonverbal </w:t>
              </w:r>
              <w:r w:rsidR="00E0399F" w:rsidRPr="004A76C4">
                <w:rPr>
                  <w:rStyle w:val="Hyperlink"/>
                  <w:rFonts w:cstheme="minorHAnsi"/>
                </w:rPr>
                <w:lastRenderedPageBreak/>
                <w:t>Interventions: Nicole Willey</w:t>
              </w:r>
            </w:hyperlink>
          </w:p>
        </w:tc>
      </w:tr>
      <w:tr w:rsidR="00E82D67" w:rsidRPr="004A76C4" w14:paraId="07CA765F" w14:textId="77777777" w:rsidTr="00091ED7">
        <w:trPr>
          <w:cantSplit w:val="0"/>
          <w:trHeight w:val="420"/>
        </w:trPr>
        <w:tc>
          <w:tcPr>
            <w:tcW w:w="2250" w:type="dxa"/>
            <w:shd w:val="clear" w:color="auto" w:fill="auto"/>
          </w:tcPr>
          <w:p w14:paraId="2C977441" w14:textId="77777777" w:rsidR="00E82D67" w:rsidRPr="004A76C4" w:rsidRDefault="00E82D67" w:rsidP="00E82D67">
            <w:pPr>
              <w:pStyle w:val="Tabletext"/>
              <w:jc w:val="center"/>
              <w:rPr>
                <w:rFonts w:cstheme="minorHAnsi"/>
              </w:rPr>
            </w:pPr>
            <w:r w:rsidRPr="004A76C4">
              <w:rPr>
                <w:rFonts w:cstheme="minorHAnsi"/>
              </w:rPr>
              <w:lastRenderedPageBreak/>
              <w:t>5 mins</w:t>
            </w:r>
          </w:p>
        </w:tc>
        <w:tc>
          <w:tcPr>
            <w:tcW w:w="5528" w:type="dxa"/>
            <w:shd w:val="clear" w:color="auto" w:fill="auto"/>
          </w:tcPr>
          <w:p w14:paraId="49539CBB" w14:textId="77777777" w:rsidR="00E82D67" w:rsidRPr="004A76C4" w:rsidRDefault="00E82D67" w:rsidP="00E82D67">
            <w:pPr>
              <w:pStyle w:val="Tabletext"/>
              <w:rPr>
                <w:rFonts w:cstheme="minorHAnsi"/>
                <w:b/>
                <w:bCs/>
              </w:rPr>
            </w:pPr>
            <w:r w:rsidRPr="004A76C4">
              <w:rPr>
                <w:rFonts w:cstheme="minorHAnsi"/>
                <w:b/>
                <w:bCs/>
              </w:rPr>
              <w:t>Debrief</w:t>
            </w:r>
          </w:p>
          <w:p w14:paraId="76F83DC4" w14:textId="77777777" w:rsidR="00091ED7" w:rsidRPr="004A76C4" w:rsidRDefault="00091ED7" w:rsidP="00091ED7">
            <w:pPr>
              <w:rPr>
                <w:rFonts w:eastAsia="Times New Roman" w:cstheme="minorHAnsi"/>
              </w:rPr>
            </w:pPr>
            <w:r w:rsidRPr="004A76C4">
              <w:rPr>
                <w:rFonts w:eastAsia="Times New Roman" w:cstheme="minorHAnsi"/>
              </w:rPr>
              <w:t xml:space="preserve">T: Why is it important to use nonverbal interventions to redirect student behavior? </w:t>
            </w:r>
          </w:p>
          <w:p w14:paraId="2C667CF1" w14:textId="77777777" w:rsidR="00091ED7" w:rsidRPr="004A76C4" w:rsidRDefault="00091ED7" w:rsidP="00091ED7">
            <w:pPr>
              <w:rPr>
                <w:rFonts w:eastAsia="Times New Roman" w:cstheme="minorHAnsi"/>
              </w:rPr>
            </w:pPr>
          </w:p>
          <w:p w14:paraId="72D40363" w14:textId="77777777" w:rsidR="00091ED7" w:rsidRPr="004A76C4" w:rsidRDefault="00091ED7" w:rsidP="00091ED7">
            <w:pPr>
              <w:rPr>
                <w:rFonts w:eastAsia="Times New Roman" w:cstheme="minorHAnsi"/>
              </w:rPr>
            </w:pPr>
            <w:r w:rsidRPr="004A76C4">
              <w:rPr>
                <w:rFonts w:eastAsia="Times New Roman" w:cstheme="minorHAnsi"/>
              </w:rPr>
              <w:t>S: Nonverbals do not disrupt teaching. Nonverbals</w:t>
            </w:r>
          </w:p>
          <w:p w14:paraId="4A92E500" w14:textId="77777777" w:rsidR="00091ED7" w:rsidRPr="004A76C4" w:rsidRDefault="00091ED7" w:rsidP="00091ED7">
            <w:pPr>
              <w:rPr>
                <w:rFonts w:eastAsia="Times New Roman" w:cstheme="minorHAnsi"/>
              </w:rPr>
            </w:pPr>
          </w:p>
          <w:p w14:paraId="00680A8B" w14:textId="77777777" w:rsidR="00091ED7" w:rsidRPr="004A76C4" w:rsidRDefault="00091ED7" w:rsidP="00091ED7">
            <w:pPr>
              <w:rPr>
                <w:rFonts w:eastAsia="Times New Roman" w:cstheme="minorHAnsi"/>
              </w:rPr>
            </w:pPr>
            <w:r w:rsidRPr="004A76C4">
              <w:rPr>
                <w:rFonts w:eastAsia="Times New Roman" w:cstheme="minorHAnsi"/>
              </w:rPr>
              <w:t>T: How do nonverbals impact classroom culture?</w:t>
            </w:r>
          </w:p>
          <w:p w14:paraId="32692C4C" w14:textId="77777777" w:rsidR="00091ED7" w:rsidRPr="004A76C4" w:rsidRDefault="00091ED7" w:rsidP="00091ED7">
            <w:pPr>
              <w:rPr>
                <w:rFonts w:eastAsia="Times New Roman" w:cstheme="minorHAnsi"/>
              </w:rPr>
            </w:pPr>
          </w:p>
          <w:p w14:paraId="7FD59157" w14:textId="07D52320" w:rsidR="00E82D67" w:rsidRPr="004A76C4" w:rsidRDefault="00091ED7" w:rsidP="00091ED7">
            <w:pPr>
              <w:pStyle w:val="Tabletextbullet"/>
              <w:numPr>
                <w:ilvl w:val="0"/>
                <w:numId w:val="0"/>
              </w:numPr>
              <w:rPr>
                <w:rFonts w:cstheme="minorHAnsi"/>
              </w:rPr>
            </w:pPr>
            <w:r w:rsidRPr="004A76C4">
              <w:rPr>
                <w:rFonts w:eastAsia="Times New Roman" w:cstheme="minorHAnsi"/>
              </w:rPr>
              <w:t>S: It helps to create a safe classroom and trust the teacher.</w:t>
            </w:r>
          </w:p>
        </w:tc>
        <w:tc>
          <w:tcPr>
            <w:tcW w:w="1578" w:type="dxa"/>
            <w:shd w:val="clear" w:color="auto" w:fill="auto"/>
          </w:tcPr>
          <w:p w14:paraId="3F35A367" w14:textId="77777777" w:rsidR="00E82D67" w:rsidRPr="004A76C4" w:rsidRDefault="00E82D67" w:rsidP="00E82D67">
            <w:pPr>
              <w:pStyle w:val="Tabletext"/>
              <w:jc w:val="center"/>
              <w:rPr>
                <w:rFonts w:cstheme="minorHAnsi"/>
              </w:rPr>
            </w:pPr>
          </w:p>
        </w:tc>
      </w:tr>
      <w:tr w:rsidR="00E82D67" w:rsidRPr="004A76C4" w14:paraId="649565BE" w14:textId="77777777" w:rsidTr="00401D2B">
        <w:trPr>
          <w:trHeight w:val="420"/>
        </w:trPr>
        <w:tc>
          <w:tcPr>
            <w:tcW w:w="2250" w:type="dxa"/>
          </w:tcPr>
          <w:p w14:paraId="7D2BC6B7" w14:textId="77777777" w:rsidR="00E82D67" w:rsidRPr="004A76C4" w:rsidRDefault="00E82D67" w:rsidP="00E82D67">
            <w:pPr>
              <w:pStyle w:val="Tabletext"/>
              <w:jc w:val="center"/>
              <w:rPr>
                <w:rFonts w:cstheme="minorHAnsi"/>
              </w:rPr>
            </w:pPr>
            <w:r w:rsidRPr="004A76C4">
              <w:rPr>
                <w:rFonts w:cstheme="minorHAnsi"/>
              </w:rPr>
              <w:lastRenderedPageBreak/>
              <w:t>5 mins</w:t>
            </w:r>
          </w:p>
        </w:tc>
        <w:tc>
          <w:tcPr>
            <w:tcW w:w="5528" w:type="dxa"/>
          </w:tcPr>
          <w:p w14:paraId="13736121" w14:textId="77777777" w:rsidR="00E82D67" w:rsidRPr="004A76C4" w:rsidRDefault="00E82D67" w:rsidP="00E82D67">
            <w:pPr>
              <w:pStyle w:val="Tabletextbullet"/>
              <w:numPr>
                <w:ilvl w:val="0"/>
                <w:numId w:val="0"/>
              </w:numPr>
              <w:ind w:left="288" w:hanging="288"/>
              <w:rPr>
                <w:rFonts w:cstheme="minorHAnsi"/>
              </w:rPr>
            </w:pPr>
            <w:r w:rsidRPr="004A76C4">
              <w:rPr>
                <w:rFonts w:cstheme="minorHAnsi"/>
              </w:rPr>
              <w:t>S: (Complete the Exit Ticket in Student Guide.)</w:t>
            </w:r>
          </w:p>
        </w:tc>
        <w:tc>
          <w:tcPr>
            <w:tcW w:w="1578" w:type="dxa"/>
          </w:tcPr>
          <w:p w14:paraId="4C61F233" w14:textId="4F627685" w:rsidR="00E82D67" w:rsidRPr="004A76C4" w:rsidRDefault="00091ED7" w:rsidP="00E82D67">
            <w:pPr>
              <w:pStyle w:val="Tabletext"/>
              <w:jc w:val="center"/>
              <w:rPr>
                <w:rFonts w:cstheme="minorHAnsi"/>
              </w:rPr>
            </w:pPr>
            <w:r w:rsidRPr="004A76C4">
              <w:rPr>
                <w:rFonts w:cstheme="minorHAnsi"/>
              </w:rPr>
              <w:t>Exit Ticket</w:t>
            </w:r>
          </w:p>
        </w:tc>
      </w:tr>
    </w:tbl>
    <w:p w14:paraId="46BF2973" w14:textId="77777777" w:rsidR="00861830" w:rsidRPr="00683ACD" w:rsidRDefault="00861830" w:rsidP="00683ACD"/>
    <w:sectPr w:rsidR="00861830" w:rsidRPr="00683ACD">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7E7C0F" w14:textId="77777777" w:rsidR="007F1700" w:rsidRDefault="007F1700" w:rsidP="0051590C">
      <w:pPr>
        <w:spacing w:after="0" w:line="240" w:lineRule="auto"/>
      </w:pPr>
      <w:r>
        <w:separator/>
      </w:r>
    </w:p>
  </w:endnote>
  <w:endnote w:type="continuationSeparator" w:id="0">
    <w:p w14:paraId="3356B9E3" w14:textId="77777777" w:rsidR="007F1700" w:rsidRDefault="007F1700" w:rsidP="0051590C">
      <w:pPr>
        <w:spacing w:after="0" w:line="240" w:lineRule="auto"/>
      </w:pPr>
      <w:r>
        <w:continuationSeparator/>
      </w:r>
    </w:p>
  </w:endnote>
  <w:endnote w:type="continuationNotice" w:id="1">
    <w:p w14:paraId="4BD9735A" w14:textId="77777777" w:rsidR="007F1700" w:rsidRDefault="007F17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362662B3" w:rsidR="00FC2037" w:rsidRPr="00B2024F" w:rsidRDefault="00B2024F" w:rsidP="00B2024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C0AD47" w14:textId="77777777" w:rsidR="007F1700" w:rsidRDefault="007F1700" w:rsidP="0051590C">
      <w:pPr>
        <w:spacing w:after="0" w:line="240" w:lineRule="auto"/>
      </w:pPr>
      <w:r>
        <w:separator/>
      </w:r>
    </w:p>
  </w:footnote>
  <w:footnote w:type="continuationSeparator" w:id="0">
    <w:p w14:paraId="534E6F4C" w14:textId="77777777" w:rsidR="007F1700" w:rsidRDefault="007F1700" w:rsidP="0051590C">
      <w:pPr>
        <w:spacing w:after="0" w:line="240" w:lineRule="auto"/>
      </w:pPr>
      <w:r>
        <w:continuationSeparator/>
      </w:r>
    </w:p>
  </w:footnote>
  <w:footnote w:type="continuationNotice" w:id="1">
    <w:p w14:paraId="2E59F3C0" w14:textId="77777777" w:rsidR="007F1700" w:rsidRDefault="007F17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21C97" w14:textId="5AF48CB4" w:rsidR="0051590C" w:rsidRDefault="0051590C" w:rsidP="00B2024F">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FE5352"/>
    <w:multiLevelType w:val="hybridMultilevel"/>
    <w:tmpl w:val="876A7538"/>
    <w:lvl w:ilvl="0" w:tplc="F3AC9FE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544C5B"/>
    <w:multiLevelType w:val="hybridMultilevel"/>
    <w:tmpl w:val="0C161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C05CED"/>
    <w:multiLevelType w:val="hybridMultilevel"/>
    <w:tmpl w:val="10840882"/>
    <w:lvl w:ilvl="0" w:tplc="7970495E">
      <w:numFmt w:val="bullet"/>
      <w:lvlText w:val="-"/>
      <w:lvlJc w:val="left"/>
      <w:pPr>
        <w:ind w:left="720" w:hanging="360"/>
      </w:pPr>
      <w:rPr>
        <w:rFonts w:ascii="Open Sans" w:eastAsia="Times New Roman"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C02A8"/>
    <w:multiLevelType w:val="hybridMultilevel"/>
    <w:tmpl w:val="013CB0F6"/>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87121"/>
    <w:multiLevelType w:val="hybridMultilevel"/>
    <w:tmpl w:val="3BBC1D1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344C9E"/>
    <w:multiLevelType w:val="hybridMultilevel"/>
    <w:tmpl w:val="27C0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662132"/>
    <w:multiLevelType w:val="hybridMultilevel"/>
    <w:tmpl w:val="A3FC9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B704A7"/>
    <w:multiLevelType w:val="hybridMultilevel"/>
    <w:tmpl w:val="5A0E3D32"/>
    <w:lvl w:ilvl="0" w:tplc="F7365C7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7785359">
    <w:abstractNumId w:val="4"/>
  </w:num>
  <w:num w:numId="2" w16cid:durableId="898052946">
    <w:abstractNumId w:val="13"/>
  </w:num>
  <w:num w:numId="3" w16cid:durableId="532040555">
    <w:abstractNumId w:val="9"/>
  </w:num>
  <w:num w:numId="4" w16cid:durableId="171380866">
    <w:abstractNumId w:val="17"/>
  </w:num>
  <w:num w:numId="5" w16cid:durableId="319894551">
    <w:abstractNumId w:val="16"/>
  </w:num>
  <w:num w:numId="6" w16cid:durableId="1021708026">
    <w:abstractNumId w:val="10"/>
  </w:num>
  <w:num w:numId="7" w16cid:durableId="701514731">
    <w:abstractNumId w:val="22"/>
  </w:num>
  <w:num w:numId="8" w16cid:durableId="1652441352">
    <w:abstractNumId w:val="0"/>
  </w:num>
  <w:num w:numId="9" w16cid:durableId="1356468342">
    <w:abstractNumId w:val="27"/>
  </w:num>
  <w:num w:numId="10" w16cid:durableId="1112624621">
    <w:abstractNumId w:val="2"/>
  </w:num>
  <w:num w:numId="11" w16cid:durableId="457721449">
    <w:abstractNumId w:val="1"/>
  </w:num>
  <w:num w:numId="12" w16cid:durableId="1912042269">
    <w:abstractNumId w:val="25"/>
  </w:num>
  <w:num w:numId="13" w16cid:durableId="768621702">
    <w:abstractNumId w:val="11"/>
  </w:num>
  <w:num w:numId="14" w16cid:durableId="706879104">
    <w:abstractNumId w:val="7"/>
  </w:num>
  <w:num w:numId="15" w16cid:durableId="1222254105">
    <w:abstractNumId w:val="8"/>
  </w:num>
  <w:num w:numId="16" w16cid:durableId="1761411485">
    <w:abstractNumId w:val="19"/>
  </w:num>
  <w:num w:numId="17" w16cid:durableId="205023382">
    <w:abstractNumId w:val="18"/>
  </w:num>
  <w:num w:numId="18" w16cid:durableId="2130082510">
    <w:abstractNumId w:val="21"/>
  </w:num>
  <w:num w:numId="19" w16cid:durableId="1980381109">
    <w:abstractNumId w:val="12"/>
  </w:num>
  <w:num w:numId="20" w16cid:durableId="728721928">
    <w:abstractNumId w:val="28"/>
  </w:num>
  <w:num w:numId="21" w16cid:durableId="1576743842">
    <w:abstractNumId w:val="15"/>
  </w:num>
  <w:num w:numId="22" w16cid:durableId="2053798228">
    <w:abstractNumId w:val="20"/>
  </w:num>
  <w:num w:numId="23" w16cid:durableId="1370689683">
    <w:abstractNumId w:val="3"/>
  </w:num>
  <w:num w:numId="24" w16cid:durableId="676034140">
    <w:abstractNumId w:val="26"/>
  </w:num>
  <w:num w:numId="25" w16cid:durableId="1381518405">
    <w:abstractNumId w:val="6"/>
  </w:num>
  <w:num w:numId="26" w16cid:durableId="1930430525">
    <w:abstractNumId w:val="14"/>
  </w:num>
  <w:num w:numId="27" w16cid:durableId="1862932638">
    <w:abstractNumId w:val="24"/>
  </w:num>
  <w:num w:numId="28" w16cid:durableId="678772646">
    <w:abstractNumId w:val="23"/>
  </w:num>
  <w:num w:numId="29" w16cid:durableId="120735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54647"/>
    <w:rsid w:val="00062626"/>
    <w:rsid w:val="00091ED7"/>
    <w:rsid w:val="000E541A"/>
    <w:rsid w:val="001122AA"/>
    <w:rsid w:val="001906A3"/>
    <w:rsid w:val="0019353F"/>
    <w:rsid w:val="001B6986"/>
    <w:rsid w:val="001F34FC"/>
    <w:rsid w:val="0022496D"/>
    <w:rsid w:val="0022718A"/>
    <w:rsid w:val="00250CFE"/>
    <w:rsid w:val="002C1B57"/>
    <w:rsid w:val="0035255A"/>
    <w:rsid w:val="00363988"/>
    <w:rsid w:val="00395ADC"/>
    <w:rsid w:val="003E0C51"/>
    <w:rsid w:val="003F2BAC"/>
    <w:rsid w:val="00401D2B"/>
    <w:rsid w:val="004A76C4"/>
    <w:rsid w:val="0051590C"/>
    <w:rsid w:val="00517A89"/>
    <w:rsid w:val="00526132"/>
    <w:rsid w:val="0058509B"/>
    <w:rsid w:val="005B2835"/>
    <w:rsid w:val="005D7121"/>
    <w:rsid w:val="0060072C"/>
    <w:rsid w:val="0068170A"/>
    <w:rsid w:val="00683ACD"/>
    <w:rsid w:val="006A5AF4"/>
    <w:rsid w:val="006B4269"/>
    <w:rsid w:val="006D542A"/>
    <w:rsid w:val="006E606B"/>
    <w:rsid w:val="00707F48"/>
    <w:rsid w:val="00716D9A"/>
    <w:rsid w:val="00742EBB"/>
    <w:rsid w:val="0076123A"/>
    <w:rsid w:val="007D170D"/>
    <w:rsid w:val="007F1700"/>
    <w:rsid w:val="008040D1"/>
    <w:rsid w:val="00805886"/>
    <w:rsid w:val="0082504D"/>
    <w:rsid w:val="00833E40"/>
    <w:rsid w:val="00853A9B"/>
    <w:rsid w:val="00861830"/>
    <w:rsid w:val="008B1B4B"/>
    <w:rsid w:val="008B6FB2"/>
    <w:rsid w:val="00902A94"/>
    <w:rsid w:val="00976F54"/>
    <w:rsid w:val="0098341E"/>
    <w:rsid w:val="009B37E1"/>
    <w:rsid w:val="00A0666F"/>
    <w:rsid w:val="00A530BC"/>
    <w:rsid w:val="00A9552F"/>
    <w:rsid w:val="00AA7F3D"/>
    <w:rsid w:val="00AC3BFC"/>
    <w:rsid w:val="00B15040"/>
    <w:rsid w:val="00B20010"/>
    <w:rsid w:val="00B2024F"/>
    <w:rsid w:val="00B55850"/>
    <w:rsid w:val="00B55D2A"/>
    <w:rsid w:val="00B83518"/>
    <w:rsid w:val="00C12894"/>
    <w:rsid w:val="00CF5805"/>
    <w:rsid w:val="00D57A9D"/>
    <w:rsid w:val="00D61366"/>
    <w:rsid w:val="00E0399F"/>
    <w:rsid w:val="00E21403"/>
    <w:rsid w:val="00E263D0"/>
    <w:rsid w:val="00E82D67"/>
    <w:rsid w:val="00EE4C13"/>
    <w:rsid w:val="00EE6756"/>
    <w:rsid w:val="00EF4580"/>
    <w:rsid w:val="00F64893"/>
    <w:rsid w:val="00FB05E1"/>
    <w:rsid w:val="00FC2037"/>
    <w:rsid w:val="00FD58C9"/>
    <w:rsid w:val="00FD6962"/>
    <w:rsid w:val="00FE09C2"/>
    <w:rsid w:val="00FE6A09"/>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517A89"/>
    <w:pPr>
      <w:spacing w:line="240" w:lineRule="auto"/>
    </w:pPr>
    <w:rPr>
      <w:sz w:val="20"/>
      <w:szCs w:val="20"/>
    </w:rPr>
  </w:style>
  <w:style w:type="character" w:customStyle="1" w:styleId="CommentTextChar">
    <w:name w:val="Comment Text Char"/>
    <w:basedOn w:val="DefaultParagraphFont"/>
    <w:link w:val="CommentText"/>
    <w:uiPriority w:val="99"/>
    <w:semiHidden/>
    <w:rsid w:val="00517A89"/>
    <w:rPr>
      <w:sz w:val="20"/>
      <w:szCs w:val="20"/>
    </w:rPr>
  </w:style>
  <w:style w:type="paragraph" w:styleId="CommentSubject">
    <w:name w:val="annotation subject"/>
    <w:basedOn w:val="CommentText"/>
    <w:next w:val="CommentText"/>
    <w:link w:val="CommentSubjectChar"/>
    <w:uiPriority w:val="99"/>
    <w:semiHidden/>
    <w:unhideWhenUsed/>
    <w:rsid w:val="00517A89"/>
    <w:rPr>
      <w:b/>
      <w:bCs/>
    </w:rPr>
  </w:style>
  <w:style w:type="character" w:customStyle="1" w:styleId="CommentSubjectChar">
    <w:name w:val="Comment Subject Char"/>
    <w:basedOn w:val="CommentTextChar"/>
    <w:link w:val="CommentSubject"/>
    <w:uiPriority w:val="99"/>
    <w:semiHidden/>
    <w:rsid w:val="00517A89"/>
    <w:rPr>
      <w:b/>
      <w:bCs/>
      <w:sz w:val="20"/>
      <w:szCs w:val="20"/>
    </w:rPr>
  </w:style>
  <w:style w:type="character" w:customStyle="1" w:styleId="normaltextrun">
    <w:name w:val="normaltextrun"/>
    <w:basedOn w:val="DefaultParagraphFont"/>
    <w:rsid w:val="006A5AF4"/>
  </w:style>
  <w:style w:type="character" w:styleId="UnresolvedMention">
    <w:name w:val="Unresolved Mention"/>
    <w:basedOn w:val="DefaultParagraphFont"/>
    <w:uiPriority w:val="99"/>
    <w:semiHidden/>
    <w:unhideWhenUsed/>
    <w:rsid w:val="003639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29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meo.com/174602091" TargetMode="External"/><Relationship Id="rId13" Type="http://schemas.openxmlformats.org/officeDocument/2006/relationships/hyperlink" Target="https://vimeo.com/174602090" TargetMode="External"/><Relationship Id="rId3" Type="http://schemas.openxmlformats.org/officeDocument/2006/relationships/settings" Target="settings.xml"/><Relationship Id="rId7" Type="http://schemas.openxmlformats.org/officeDocument/2006/relationships/hyperlink" Target="https://vimeo.com/173634633" TargetMode="External"/><Relationship Id="rId12" Type="http://schemas.openxmlformats.org/officeDocument/2006/relationships/hyperlink" Target="https://vimeo.com/17460209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eo.com/173634633"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vimeo.com/173634633" TargetMode="External"/><Relationship Id="rId4" Type="http://schemas.openxmlformats.org/officeDocument/2006/relationships/webSettings" Target="webSettings.xml"/><Relationship Id="rId9" Type="http://schemas.openxmlformats.org/officeDocument/2006/relationships/hyperlink" Target="https://vimeo.com/174602090"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7</Pages>
  <Words>1464</Words>
  <Characters>8345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9790</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66</cp:revision>
  <dcterms:created xsi:type="dcterms:W3CDTF">2022-05-25T13:23:00Z</dcterms:created>
  <dcterms:modified xsi:type="dcterms:W3CDTF">2023-08-30T20:09:00Z</dcterms:modified>
</cp:coreProperties>
</file>