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7141E490" w14:textId="77777777" w:rsidR="006B02C1" w:rsidRPr="00D67C43" w:rsidRDefault="006B02C1" w:rsidP="006B02C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2.23: Private Individual Correction</w:t>
      </w:r>
    </w:p>
    <w:p w14:paraId="07EA50B1" w14:textId="77777777" w:rsidR="006B02C1" w:rsidRPr="00D67C43" w:rsidRDefault="006B02C1" w:rsidP="006B02C1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3264AD3" w14:textId="77777777" w:rsidR="006B02C1" w:rsidRPr="00D67C43" w:rsidRDefault="006B02C1" w:rsidP="006B02C1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F116728" w14:textId="77777777" w:rsidR="006B02C1" w:rsidRDefault="006B02C1" w:rsidP="006B02C1">
      <w:pPr>
        <w:pStyle w:val="ListParagraph"/>
        <w:numPr>
          <w:ilvl w:val="0"/>
          <w:numId w:val="5"/>
        </w:numPr>
      </w:pPr>
      <w:r>
        <w:t>How is Private Individual Correction a minimally invasive redirection strategy?</w:t>
      </w:r>
    </w:p>
    <w:p w14:paraId="60C18753" w14:textId="76E3675F" w:rsidR="006B02C1" w:rsidRPr="00E55280" w:rsidRDefault="00644177" w:rsidP="00E55280">
      <w:pPr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 xml:space="preserve">Because redirections are </w:t>
      </w:r>
      <w:r w:rsidR="008E14EA">
        <w:rPr>
          <w:i/>
          <w:iCs/>
          <w:color w:val="008000"/>
        </w:rPr>
        <w:t>nearly invisible, which do not draw attention to the student or the behavior and allow teaching and learning to continue.</w:t>
      </w:r>
    </w:p>
    <w:p w14:paraId="7B716253" w14:textId="77777777" w:rsidR="006B02C1" w:rsidRDefault="006B02C1" w:rsidP="006B02C1"/>
    <w:p w14:paraId="47D60EED" w14:textId="77777777" w:rsidR="006B02C1" w:rsidRDefault="006B02C1" w:rsidP="006B02C1">
      <w:pPr>
        <w:pStyle w:val="ListParagraph"/>
        <w:numPr>
          <w:ilvl w:val="0"/>
          <w:numId w:val="5"/>
        </w:numPr>
      </w:pPr>
      <w:r>
        <w:t>How can the Private Individual Correction strategy contribute to the development of positive relationships with students and foster a positive classroom culture?</w:t>
      </w:r>
    </w:p>
    <w:p w14:paraId="0A3418A8" w14:textId="2E6EC1DB" w:rsidR="006B02C1" w:rsidRPr="00E55280" w:rsidRDefault="003622AD" w:rsidP="00E55280">
      <w:pPr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>The Positive Individual Correction strategy promotes trust with the teacher and the student, as the student i</w:t>
      </w:r>
      <w:r w:rsidR="00426E49">
        <w:rPr>
          <w:i/>
          <w:iCs/>
          <w:color w:val="008000"/>
        </w:rPr>
        <w:t xml:space="preserve">s less likely to feel embarrassed or “called out” by the teacher. </w:t>
      </w:r>
      <w:r w:rsidR="00C065B0">
        <w:rPr>
          <w:i/>
          <w:iCs/>
          <w:color w:val="008000"/>
        </w:rPr>
        <w:t xml:space="preserve">Additionally, students are given a low stakes opportunity to correct their behavior and </w:t>
      </w:r>
      <w:r w:rsidR="00E55280">
        <w:rPr>
          <w:i/>
          <w:iCs/>
          <w:color w:val="008000"/>
        </w:rPr>
        <w:t xml:space="preserve">others around them are less likely to notice. </w:t>
      </w:r>
    </w:p>
    <w:p w14:paraId="0BA2A3E6" w14:textId="77777777" w:rsidR="006B02C1" w:rsidRDefault="006B02C1" w:rsidP="006B02C1"/>
    <w:p w14:paraId="7976713D" w14:textId="77777777" w:rsidR="006B02C1" w:rsidRDefault="006B02C1" w:rsidP="006B02C1">
      <w:pPr>
        <w:pStyle w:val="ListParagraph"/>
        <w:numPr>
          <w:ilvl w:val="0"/>
          <w:numId w:val="5"/>
        </w:numPr>
      </w:pPr>
      <w:r>
        <w:t>How can the Private Individual Correction strategy ensure that students meet expectations?</w:t>
      </w:r>
    </w:p>
    <w:p w14:paraId="4FE32453" w14:textId="33000593" w:rsidR="006B02C1" w:rsidRPr="00B54497" w:rsidRDefault="006475D1" w:rsidP="00AC0897">
      <w:pPr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>Expectations are clearly defined and the student knows what behavior to correct, however they do not feel defensive with how the correction was presented</w:t>
      </w:r>
      <w:r w:rsidR="0028731E">
        <w:rPr>
          <w:i/>
          <w:iCs/>
          <w:color w:val="008000"/>
        </w:rPr>
        <w:t xml:space="preserve"> and therefore more likely to </w:t>
      </w:r>
      <w:r w:rsidR="008172CB">
        <w:rPr>
          <w:i/>
          <w:iCs/>
          <w:color w:val="008000"/>
        </w:rPr>
        <w:t>make the correction.</w:t>
      </w: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D8559" w14:textId="77777777" w:rsidR="00A84396" w:rsidRDefault="00A84396">
      <w:pPr>
        <w:spacing w:after="0" w:line="240" w:lineRule="auto"/>
      </w:pPr>
      <w:r>
        <w:separator/>
      </w:r>
    </w:p>
  </w:endnote>
  <w:endnote w:type="continuationSeparator" w:id="0">
    <w:p w14:paraId="72EE988F" w14:textId="77777777" w:rsidR="00A84396" w:rsidRDefault="00A84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3DDEF5D" w:rsidR="00485163" w:rsidRPr="004A135B" w:rsidRDefault="004A135B" w:rsidP="004A135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E366" w14:textId="77777777" w:rsidR="00A84396" w:rsidRDefault="00A84396">
      <w:pPr>
        <w:spacing w:after="0" w:line="240" w:lineRule="auto"/>
      </w:pPr>
      <w:r>
        <w:separator/>
      </w:r>
    </w:p>
  </w:footnote>
  <w:footnote w:type="continuationSeparator" w:id="0">
    <w:p w14:paraId="5F20DF1F" w14:textId="77777777" w:rsidR="00A84396" w:rsidRDefault="00A84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152746">
    <w:abstractNumId w:val="4"/>
  </w:num>
  <w:num w:numId="2" w16cid:durableId="1157266292">
    <w:abstractNumId w:val="0"/>
  </w:num>
  <w:num w:numId="3" w16cid:durableId="2073429514">
    <w:abstractNumId w:val="2"/>
  </w:num>
  <w:num w:numId="4" w16cid:durableId="1997487661">
    <w:abstractNumId w:val="1"/>
  </w:num>
  <w:num w:numId="5" w16cid:durableId="1926306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26F9C"/>
    <w:rsid w:val="001035FD"/>
    <w:rsid w:val="0016096C"/>
    <w:rsid w:val="001B523A"/>
    <w:rsid w:val="0028731E"/>
    <w:rsid w:val="003622AD"/>
    <w:rsid w:val="003D0244"/>
    <w:rsid w:val="00426E49"/>
    <w:rsid w:val="004A135B"/>
    <w:rsid w:val="004C0F14"/>
    <w:rsid w:val="00555F16"/>
    <w:rsid w:val="00644177"/>
    <w:rsid w:val="006475D1"/>
    <w:rsid w:val="006B02C1"/>
    <w:rsid w:val="008172CB"/>
    <w:rsid w:val="00861830"/>
    <w:rsid w:val="008B2180"/>
    <w:rsid w:val="008E14EA"/>
    <w:rsid w:val="009514DE"/>
    <w:rsid w:val="00A26EDA"/>
    <w:rsid w:val="00A84396"/>
    <w:rsid w:val="00AC0897"/>
    <w:rsid w:val="00AD414E"/>
    <w:rsid w:val="00B54497"/>
    <w:rsid w:val="00C065B0"/>
    <w:rsid w:val="00C94AAF"/>
    <w:rsid w:val="00CF5805"/>
    <w:rsid w:val="00E55280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6B02C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135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5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26</cp:revision>
  <dcterms:created xsi:type="dcterms:W3CDTF">2022-05-25T13:33:00Z</dcterms:created>
  <dcterms:modified xsi:type="dcterms:W3CDTF">2023-08-30T20:17:00Z</dcterms:modified>
</cp:coreProperties>
</file>