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B3B12" w14:textId="77777777" w:rsidR="00CE0CBD" w:rsidRPr="005F5393" w:rsidRDefault="00CE0CBD" w:rsidP="00CE0CBD">
      <w:pPr>
        <w:pStyle w:val="Heading1"/>
        <w:spacing w:after="160"/>
      </w:pPr>
      <w:r>
        <w:t xml:space="preserve">Student Guide </w:t>
      </w:r>
    </w:p>
    <w:p w14:paraId="4555F323" w14:textId="6838F158" w:rsidR="00CE0CBD" w:rsidRDefault="00CE0CBD" w:rsidP="00CE0CBD">
      <w:pPr>
        <w:pStyle w:val="Heading2"/>
        <w:pBdr>
          <w:bottom w:val="single" w:sz="6" w:space="1" w:color="auto"/>
        </w:pBdr>
        <w:spacing w:after="160"/>
        <w:rPr>
          <w:shd w:val="clear" w:color="auto" w:fill="FFFFFF"/>
        </w:rPr>
      </w:pPr>
      <w:r w:rsidRPr="001F578F">
        <w:rPr>
          <w:shd w:val="clear" w:color="auto" w:fill="FFFFFF"/>
        </w:rPr>
        <w:t>Lesson </w:t>
      </w:r>
      <w:r>
        <w:t>2.</w:t>
      </w:r>
      <w:r w:rsidR="00580ABB">
        <w:t xml:space="preserve">24: </w:t>
      </w:r>
      <w:r w:rsidR="00911B45">
        <w:t xml:space="preserve">Private Individual </w:t>
      </w:r>
      <w:r w:rsidR="00BB36CE">
        <w:t>Correction</w:t>
      </w:r>
      <w:r w:rsidR="00911B45">
        <w:t xml:space="preserve"> | Application</w:t>
      </w:r>
    </w:p>
    <w:p w14:paraId="0D5D5824" w14:textId="77777777" w:rsidR="00CE0CBD" w:rsidRPr="00590806" w:rsidRDefault="00CE0CBD" w:rsidP="00CE0CBD">
      <w:pPr>
        <w:rPr>
          <w:rFonts w:cstheme="minorHAnsi"/>
        </w:rPr>
      </w:pPr>
      <w:r w:rsidRPr="00590806">
        <w:rPr>
          <w:rFonts w:cstheme="minorHAnsi"/>
        </w:rPr>
        <w:t xml:space="preserve">Name: </w:t>
      </w:r>
    </w:p>
    <w:p w14:paraId="510B090F" w14:textId="77777777" w:rsidR="00CE0CBD" w:rsidRPr="00590806" w:rsidRDefault="00CE0CBD" w:rsidP="00CE0CBD">
      <w:pPr>
        <w:rPr>
          <w:rFonts w:cstheme="minorHAnsi"/>
        </w:rPr>
      </w:pPr>
      <w:r w:rsidRPr="00590806">
        <w:rPr>
          <w:rFonts w:cstheme="minorHAnsi"/>
        </w:rPr>
        <w:t xml:space="preserve">Date: </w:t>
      </w:r>
    </w:p>
    <w:p w14:paraId="2F677631" w14:textId="77777777" w:rsidR="00CE0CBD" w:rsidRPr="00590806" w:rsidRDefault="00CE0CBD" w:rsidP="00CE0CBD">
      <w:pPr>
        <w:pStyle w:val="Tabletext"/>
        <w:rPr>
          <w:rFonts w:cstheme="minorHAnsi"/>
          <w:b/>
          <w:bCs/>
        </w:rPr>
      </w:pPr>
      <w:r w:rsidRPr="00590806">
        <w:rPr>
          <w:rFonts w:cstheme="minorHAnsi"/>
          <w:b/>
          <w:bCs/>
        </w:rPr>
        <w:t xml:space="preserve">Bellringer: </w:t>
      </w:r>
    </w:p>
    <w:p w14:paraId="20A3C1EC" w14:textId="77777777" w:rsidR="00580ABB" w:rsidRPr="00590806" w:rsidRDefault="00580ABB" w:rsidP="00580ABB">
      <w:pPr>
        <w:rPr>
          <w:rFonts w:eastAsia="Times New Roman" w:cstheme="minorHAnsi"/>
          <w:color w:val="000000"/>
        </w:rPr>
      </w:pPr>
      <w:r w:rsidRPr="00590806">
        <w:rPr>
          <w:rFonts w:eastAsia="Times New Roman" w:cstheme="minorHAnsi"/>
          <w:color w:val="000000"/>
        </w:rPr>
        <w:t>Consider the following scenario and write a script for a Private Individual Correction that adheres to the five keys for effective implementation (Maintain Privacy, Describe the Solution, Use a Warm or Neutral Tone, Bookend with Simple Tasks, and Keep it Brief):</w:t>
      </w:r>
    </w:p>
    <w:p w14:paraId="45534656" w14:textId="77777777" w:rsidR="00580ABB" w:rsidRPr="00590806" w:rsidRDefault="00580ABB" w:rsidP="00580ABB">
      <w:pPr>
        <w:rPr>
          <w:rStyle w:val="eop"/>
          <w:rFonts w:cstheme="minorHAnsi"/>
          <w:color w:val="000000"/>
          <w:shd w:val="clear" w:color="auto" w:fill="FFFFFF"/>
        </w:rPr>
      </w:pPr>
      <w:r w:rsidRPr="00590806">
        <w:rPr>
          <w:rFonts w:eastAsia="Times New Roman" w:cstheme="minorHAnsi"/>
          <w:color w:val="000000"/>
        </w:rPr>
        <w:t>Scenario: It’s near the end of class, and students have been engaged in independent work for some time. One student, Chelsea, has not finished, but she is She appears to be doodling or drawing a picture on a separate sheet of paper. Practice giving her a Private Individual Correction.</w:t>
      </w:r>
    </w:p>
    <w:p w14:paraId="26BE35A6" w14:textId="77777777" w:rsidR="00580ABB" w:rsidRPr="00590806" w:rsidRDefault="00580ABB" w:rsidP="00580ABB">
      <w:pPr>
        <w:rPr>
          <w:rStyle w:val="eop"/>
          <w:rFonts w:cstheme="minorHAnsi"/>
          <w:shd w:val="clear" w:color="auto" w:fill="FFFFFF"/>
        </w:rPr>
      </w:pPr>
    </w:p>
    <w:p w14:paraId="6A1CE410" w14:textId="77777777" w:rsidR="00580ABB" w:rsidRPr="00590806" w:rsidRDefault="00580ABB" w:rsidP="00580ABB">
      <w:pPr>
        <w:rPr>
          <w:rStyle w:val="eop"/>
          <w:rFonts w:cstheme="minorHAnsi"/>
          <w:shd w:val="clear" w:color="auto" w:fill="FFFFFF"/>
        </w:rPr>
      </w:pPr>
    </w:p>
    <w:p w14:paraId="50A18CF2" w14:textId="51896996" w:rsidR="00580ABB" w:rsidRPr="00590806" w:rsidRDefault="00BB36CE" w:rsidP="00BB36CE">
      <w:pPr>
        <w:rPr>
          <w:rStyle w:val="eop"/>
          <w:rFonts w:cstheme="minorHAnsi"/>
          <w:shd w:val="clear" w:color="auto" w:fill="FFFFFF"/>
        </w:rPr>
      </w:pPr>
      <w:r w:rsidRPr="00590806">
        <w:rPr>
          <w:rStyle w:val="eop"/>
          <w:rFonts w:cstheme="minorHAnsi"/>
          <w:shd w:val="clear" w:color="auto" w:fill="FFFFFF"/>
        </w:rPr>
        <w:br w:type="page"/>
      </w:r>
    </w:p>
    <w:p w14:paraId="039EA5C1" w14:textId="77777777" w:rsidR="00BB36CE" w:rsidRPr="00590806" w:rsidRDefault="00BB36CE" w:rsidP="00BB36CE">
      <w:pPr>
        <w:rPr>
          <w:rFonts w:cstheme="minorHAnsi"/>
          <w:shd w:val="clear" w:color="auto" w:fill="FFFFFF"/>
        </w:rPr>
      </w:pPr>
    </w:p>
    <w:tbl>
      <w:tblPr>
        <w:tblStyle w:val="TableGrid"/>
        <w:tblW w:w="10075" w:type="dxa"/>
        <w:tblLook w:val="04A0" w:firstRow="1" w:lastRow="0" w:firstColumn="1" w:lastColumn="0" w:noHBand="0" w:noVBand="1"/>
      </w:tblPr>
      <w:tblGrid>
        <w:gridCol w:w="10075"/>
      </w:tblGrid>
      <w:tr w:rsidR="00580ABB" w:rsidRPr="00590806" w14:paraId="4E066CD6" w14:textId="77777777" w:rsidTr="00490D32">
        <w:trPr>
          <w:trHeight w:val="503"/>
        </w:trPr>
        <w:tc>
          <w:tcPr>
            <w:tcW w:w="10075" w:type="dxa"/>
            <w:vAlign w:val="center"/>
          </w:tcPr>
          <w:p w14:paraId="60A8FD33" w14:textId="77777777" w:rsidR="00580ABB" w:rsidRPr="00590806" w:rsidRDefault="00580ABB" w:rsidP="00490D32">
            <w:pPr>
              <w:rPr>
                <w:rFonts w:cstheme="minorHAnsi"/>
                <w:b/>
                <w:bCs/>
              </w:rPr>
            </w:pPr>
            <w:r w:rsidRPr="00590806">
              <w:rPr>
                <w:rStyle w:val="normaltextrun"/>
                <w:rFonts w:cstheme="minorHAnsi"/>
                <w:b/>
                <w:color w:val="000000"/>
                <w:shd w:val="clear" w:color="auto" w:fill="FFFFFF"/>
              </w:rPr>
              <w:t>Keys for Effective Private Individual Correction</w:t>
            </w:r>
          </w:p>
        </w:tc>
      </w:tr>
      <w:tr w:rsidR="00580ABB" w:rsidRPr="00590806" w14:paraId="33304BB4" w14:textId="77777777" w:rsidTr="00490D32">
        <w:trPr>
          <w:trHeight w:val="1709"/>
        </w:trPr>
        <w:tc>
          <w:tcPr>
            <w:tcW w:w="10075" w:type="dxa"/>
            <w:vAlign w:val="center"/>
          </w:tcPr>
          <w:p w14:paraId="678A2961" w14:textId="77777777" w:rsidR="00580ABB" w:rsidRPr="00590806" w:rsidRDefault="00580ABB" w:rsidP="00490D32">
            <w:pPr>
              <w:rPr>
                <w:rFonts w:cstheme="minorHAnsi"/>
              </w:rPr>
            </w:pPr>
            <w:r w:rsidRPr="00590806">
              <w:rPr>
                <w:rFonts w:cstheme="minorHAnsi"/>
                <w:b/>
                <w:bCs/>
              </w:rPr>
              <w:t>Maintain Privacy:</w:t>
            </w:r>
            <w:r w:rsidRPr="00590806">
              <w:rPr>
                <w:rFonts w:cstheme="minorHAnsi"/>
              </w:rPr>
              <w:t>  Here are a few ways you can maintain the privacy of your correction:</w:t>
            </w:r>
          </w:p>
          <w:p w14:paraId="3A624DB3" w14:textId="77777777" w:rsidR="00580ABB" w:rsidRPr="00590806" w:rsidRDefault="00580ABB" w:rsidP="00580ABB">
            <w:pPr>
              <w:numPr>
                <w:ilvl w:val="0"/>
                <w:numId w:val="4"/>
              </w:numPr>
              <w:rPr>
                <w:rFonts w:cstheme="minorHAnsi"/>
              </w:rPr>
            </w:pPr>
            <w:r w:rsidRPr="00590806">
              <w:rPr>
                <w:rFonts w:cstheme="minorHAnsi"/>
              </w:rPr>
              <w:t>Give the class a task to complete so that you're intervening at a time when it's easy to be "</w:t>
            </w:r>
            <w:proofErr w:type="gramStart"/>
            <w:r w:rsidRPr="00590806">
              <w:rPr>
                <w:rFonts w:cstheme="minorHAnsi"/>
              </w:rPr>
              <w:t>off-stage"</w:t>
            </w:r>
            <w:proofErr w:type="gramEnd"/>
          </w:p>
          <w:p w14:paraId="684B8F3C" w14:textId="77777777" w:rsidR="00580ABB" w:rsidRPr="00590806" w:rsidRDefault="00580ABB" w:rsidP="00580ABB">
            <w:pPr>
              <w:numPr>
                <w:ilvl w:val="0"/>
                <w:numId w:val="4"/>
              </w:numPr>
              <w:rPr>
                <w:rFonts w:cstheme="minorHAnsi"/>
              </w:rPr>
            </w:pPr>
            <w:r w:rsidRPr="00590806">
              <w:rPr>
                <w:rFonts w:cstheme="minorHAnsi"/>
              </w:rPr>
              <w:t xml:space="preserve">Circulate for a moment instead of making a beeline to the student so that other students have a moment to get </w:t>
            </w:r>
            <w:proofErr w:type="gramStart"/>
            <w:r w:rsidRPr="00590806">
              <w:rPr>
                <w:rFonts w:cstheme="minorHAnsi"/>
              </w:rPr>
              <w:t>started</w:t>
            </w:r>
            <w:proofErr w:type="gramEnd"/>
          </w:p>
          <w:p w14:paraId="35C2EE61" w14:textId="77777777" w:rsidR="00580ABB" w:rsidRPr="00590806" w:rsidRDefault="00580ABB" w:rsidP="00580ABB">
            <w:pPr>
              <w:numPr>
                <w:ilvl w:val="0"/>
                <w:numId w:val="4"/>
              </w:numPr>
              <w:rPr>
                <w:rFonts w:cstheme="minorHAnsi"/>
              </w:rPr>
            </w:pPr>
            <w:r w:rsidRPr="00590806">
              <w:rPr>
                <w:rFonts w:cstheme="minorHAnsi"/>
              </w:rPr>
              <w:t>Crouch down to the student's eye level</w:t>
            </w:r>
          </w:p>
          <w:p w14:paraId="123FC334" w14:textId="77777777" w:rsidR="00580ABB" w:rsidRPr="00590806" w:rsidRDefault="00580ABB" w:rsidP="00580ABB">
            <w:pPr>
              <w:numPr>
                <w:ilvl w:val="0"/>
                <w:numId w:val="4"/>
              </w:numPr>
              <w:rPr>
                <w:rFonts w:cstheme="minorHAnsi"/>
              </w:rPr>
            </w:pPr>
            <w:r w:rsidRPr="00590806">
              <w:rPr>
                <w:rFonts w:cstheme="minorHAnsi"/>
              </w:rPr>
              <w:t>Speak quietly</w:t>
            </w:r>
          </w:p>
        </w:tc>
      </w:tr>
      <w:tr w:rsidR="00580ABB" w:rsidRPr="00590806" w14:paraId="2B749DC9" w14:textId="77777777" w:rsidTr="00490D32">
        <w:trPr>
          <w:trHeight w:val="1160"/>
        </w:trPr>
        <w:tc>
          <w:tcPr>
            <w:tcW w:w="10075" w:type="dxa"/>
            <w:vAlign w:val="center"/>
          </w:tcPr>
          <w:p w14:paraId="5ED4F980" w14:textId="77777777" w:rsidR="00580ABB" w:rsidRPr="00590806" w:rsidRDefault="00580ABB" w:rsidP="00490D32">
            <w:pPr>
              <w:rPr>
                <w:rFonts w:cstheme="minorHAnsi"/>
              </w:rPr>
            </w:pPr>
            <w:r w:rsidRPr="00590806">
              <w:rPr>
                <w:rFonts w:cstheme="minorHAnsi"/>
                <w:b/>
                <w:bCs/>
              </w:rPr>
              <w:t>Describe the Solution:</w:t>
            </w:r>
            <w:r w:rsidRPr="00590806">
              <w:rPr>
                <w:rFonts w:cstheme="minorHAnsi"/>
              </w:rPr>
              <w:t>  Describe what you’d like your student to do (as opposed to what </w:t>
            </w:r>
            <w:r w:rsidRPr="00590806">
              <w:rPr>
                <w:rFonts w:cstheme="minorHAnsi"/>
                <w:i/>
                <w:iCs/>
              </w:rPr>
              <w:t>not</w:t>
            </w:r>
            <w:r w:rsidRPr="00590806">
              <w:rPr>
                <w:rFonts w:cstheme="minorHAnsi"/>
              </w:rPr>
              <w:t xml:space="preserve"> to do) </w:t>
            </w:r>
            <w:proofErr w:type="gramStart"/>
            <w:r w:rsidRPr="00590806">
              <w:rPr>
                <w:rFonts w:cstheme="minorHAnsi"/>
              </w:rPr>
              <w:t>in order to</w:t>
            </w:r>
            <w:proofErr w:type="gramEnd"/>
            <w:r w:rsidRPr="00590806">
              <w:rPr>
                <w:rFonts w:cstheme="minorHAnsi"/>
              </w:rPr>
              <w:t xml:space="preserve"> meet your expectations (e.g., “During class discussion, it's important that you give your peers your full attention: eyes and ears on them.”).  This lets students know what they did wrong while also ensuring they learn from it.</w:t>
            </w:r>
          </w:p>
        </w:tc>
      </w:tr>
      <w:tr w:rsidR="00580ABB" w:rsidRPr="00590806" w14:paraId="30D64BD7" w14:textId="77777777" w:rsidTr="00490D32">
        <w:trPr>
          <w:trHeight w:val="1322"/>
        </w:trPr>
        <w:tc>
          <w:tcPr>
            <w:tcW w:w="10075" w:type="dxa"/>
            <w:vAlign w:val="center"/>
          </w:tcPr>
          <w:p w14:paraId="33D5EC48" w14:textId="77777777" w:rsidR="00580ABB" w:rsidRPr="00590806" w:rsidRDefault="00580ABB" w:rsidP="00490D32">
            <w:pPr>
              <w:rPr>
                <w:rFonts w:cstheme="minorHAnsi"/>
              </w:rPr>
            </w:pPr>
            <w:r w:rsidRPr="00590806">
              <w:rPr>
                <w:rFonts w:cstheme="minorHAnsi"/>
                <w:b/>
                <w:bCs/>
              </w:rPr>
              <w:t>Use a Warm or Neutral Tone:</w:t>
            </w:r>
            <w:r w:rsidRPr="00590806">
              <w:rPr>
                <w:rFonts w:cstheme="minorHAnsi"/>
              </w:rPr>
              <w:t>  It can be challenging to maintain emotional constancy when delivering a Private Individual Correction, especially if you've already redirected the student several other times in different ways.  But communicating your frustration through your tone will only undermine your efforts to get your student back on track.  Therefore, be sure to use a warm or neutral tone of voice when you speak.</w:t>
            </w:r>
          </w:p>
        </w:tc>
      </w:tr>
      <w:tr w:rsidR="00580ABB" w:rsidRPr="00590806" w14:paraId="2D48EA80" w14:textId="77777777" w:rsidTr="00490D32">
        <w:trPr>
          <w:trHeight w:val="1124"/>
        </w:trPr>
        <w:tc>
          <w:tcPr>
            <w:tcW w:w="10075" w:type="dxa"/>
            <w:vAlign w:val="center"/>
          </w:tcPr>
          <w:p w14:paraId="28284E19" w14:textId="77777777" w:rsidR="00580ABB" w:rsidRPr="00590806" w:rsidRDefault="00580ABB" w:rsidP="00490D32">
            <w:pPr>
              <w:rPr>
                <w:rFonts w:cstheme="minorHAnsi"/>
              </w:rPr>
            </w:pPr>
            <w:r w:rsidRPr="00590806">
              <w:rPr>
                <w:rFonts w:cstheme="minorHAnsi"/>
                <w:b/>
                <w:bCs/>
              </w:rPr>
              <w:t>Bookend with Simple Tasks:</w:t>
            </w:r>
            <w:r w:rsidRPr="00590806">
              <w:rPr>
                <w:rFonts w:cstheme="minorHAnsi"/>
              </w:rPr>
              <w:t>  Start and end your interaction with a pair of observable directions.  Start with an “in-task” that students can complete to show they’re ready (e.g., “Pause your writing” or, "Eyes on me, please.") Close with an “out-task” that tells students what they can do to get back on track right away (e.g., “Pick up your pencil and begin right away. Thank you.” or “Start with question 1. Thank you.”)</w:t>
            </w:r>
          </w:p>
        </w:tc>
      </w:tr>
      <w:tr w:rsidR="00580ABB" w:rsidRPr="00590806" w14:paraId="3055F89F" w14:textId="77777777" w:rsidTr="00490D32">
        <w:trPr>
          <w:trHeight w:val="611"/>
        </w:trPr>
        <w:tc>
          <w:tcPr>
            <w:tcW w:w="10075" w:type="dxa"/>
            <w:vAlign w:val="center"/>
          </w:tcPr>
          <w:p w14:paraId="61590D09" w14:textId="77777777" w:rsidR="00580ABB" w:rsidRPr="00590806" w:rsidRDefault="00580ABB" w:rsidP="00490D32">
            <w:pPr>
              <w:rPr>
                <w:rFonts w:cstheme="minorHAnsi"/>
              </w:rPr>
            </w:pPr>
            <w:r w:rsidRPr="00590806">
              <w:rPr>
                <w:rFonts w:cstheme="minorHAnsi"/>
                <w:b/>
                <w:bCs/>
              </w:rPr>
              <w:t>Keep it Brief:</w:t>
            </w:r>
            <w:r w:rsidRPr="00590806">
              <w:rPr>
                <w:rFonts w:cstheme="minorHAnsi"/>
              </w:rPr>
              <w:t>  Keep the correction short so that the student can get back to the learning as quickly as possible.</w:t>
            </w:r>
          </w:p>
        </w:tc>
      </w:tr>
    </w:tbl>
    <w:p w14:paraId="6D2FCA3E" w14:textId="77777777" w:rsidR="00580ABB" w:rsidRPr="00590806" w:rsidRDefault="00580ABB" w:rsidP="00580ABB">
      <w:pPr>
        <w:rPr>
          <w:rStyle w:val="eop"/>
          <w:rFonts w:cstheme="minorHAnsi"/>
          <w:shd w:val="clear" w:color="auto" w:fill="FFFFFF"/>
        </w:rPr>
      </w:pPr>
    </w:p>
    <w:p w14:paraId="5D6EAE99" w14:textId="77777777" w:rsidR="00580ABB" w:rsidRPr="00590806" w:rsidRDefault="00580ABB" w:rsidP="00580ABB">
      <w:pPr>
        <w:spacing w:after="0" w:line="240" w:lineRule="auto"/>
        <w:rPr>
          <w:rFonts w:eastAsia="Times New Roman" w:cstheme="minorHAnsi"/>
          <w:b/>
          <w:bCs/>
        </w:rPr>
      </w:pPr>
      <w:r w:rsidRPr="00590806">
        <w:rPr>
          <w:rFonts w:eastAsia="Times New Roman" w:cstheme="minorHAnsi"/>
          <w:b/>
          <w:bCs/>
        </w:rPr>
        <w:t>Intro to Planning Private Individual Corrections</w:t>
      </w:r>
    </w:p>
    <w:p w14:paraId="7A2D0A01" w14:textId="77777777" w:rsidR="00580ABB" w:rsidRPr="00590806" w:rsidRDefault="00580ABB" w:rsidP="00580ABB">
      <w:pPr>
        <w:spacing w:after="0" w:line="240" w:lineRule="auto"/>
        <w:rPr>
          <w:rFonts w:eastAsia="Times New Roman" w:cstheme="minorHAnsi"/>
          <w:color w:val="000000"/>
        </w:rPr>
      </w:pPr>
      <w:r w:rsidRPr="00590806">
        <w:rPr>
          <w:rFonts w:eastAsia="Times New Roman" w:cstheme="minorHAnsi"/>
          <w:color w:val="000000"/>
        </w:rPr>
        <w:t>When you practice delivery, you probably won't use the exact same words you've planned, and that's okay.  The act of planning with intentionality gives you the opportunity to practice the thought process you should engage in each time you deliver a Private Individual Correction.</w:t>
      </w:r>
    </w:p>
    <w:p w14:paraId="2CE5D42E" w14:textId="77777777" w:rsidR="00580ABB" w:rsidRPr="00590806" w:rsidRDefault="00580ABB" w:rsidP="00580ABB">
      <w:pPr>
        <w:spacing w:after="0" w:line="240" w:lineRule="auto"/>
        <w:rPr>
          <w:rFonts w:eastAsia="Times New Roman" w:cstheme="minorHAnsi"/>
          <w:color w:val="000000"/>
        </w:rPr>
      </w:pPr>
    </w:p>
    <w:p w14:paraId="0809C075" w14:textId="77777777" w:rsidR="00580ABB" w:rsidRPr="00590806" w:rsidRDefault="00580ABB" w:rsidP="00580ABB">
      <w:pPr>
        <w:spacing w:after="0" w:line="240" w:lineRule="auto"/>
        <w:rPr>
          <w:rFonts w:eastAsia="Times New Roman" w:cstheme="minorHAnsi"/>
          <w:color w:val="000000"/>
        </w:rPr>
      </w:pPr>
      <w:r w:rsidRPr="00590806">
        <w:rPr>
          <w:rFonts w:eastAsia="Times New Roman" w:cstheme="minorHAnsi"/>
          <w:color w:val="000000"/>
        </w:rPr>
        <w:t>In planning your Private Individual Correction, be sure to:</w:t>
      </w:r>
    </w:p>
    <w:p w14:paraId="7928F083" w14:textId="77777777" w:rsidR="00580ABB" w:rsidRPr="00590806" w:rsidRDefault="00580ABB" w:rsidP="00580ABB">
      <w:pPr>
        <w:numPr>
          <w:ilvl w:val="0"/>
          <w:numId w:val="5"/>
        </w:numPr>
        <w:spacing w:after="0" w:line="240" w:lineRule="auto"/>
        <w:rPr>
          <w:rFonts w:eastAsia="Times New Roman" w:cstheme="minorHAnsi"/>
          <w:color w:val="000000"/>
        </w:rPr>
      </w:pPr>
      <w:r w:rsidRPr="00590806">
        <w:rPr>
          <w:rFonts w:eastAsia="Times New Roman" w:cstheme="minorHAnsi"/>
          <w:color w:val="000000"/>
        </w:rPr>
        <w:t xml:space="preserve">Describe the solution:  Describe what you’d like your student to do to meet your </w:t>
      </w:r>
      <w:proofErr w:type="gramStart"/>
      <w:r w:rsidRPr="00590806">
        <w:rPr>
          <w:rFonts w:eastAsia="Times New Roman" w:cstheme="minorHAnsi"/>
          <w:color w:val="000000"/>
        </w:rPr>
        <w:t>expectations</w:t>
      </w:r>
      <w:proofErr w:type="gramEnd"/>
    </w:p>
    <w:p w14:paraId="329FD1A5" w14:textId="77777777" w:rsidR="00580ABB" w:rsidRPr="00590806" w:rsidRDefault="00580ABB" w:rsidP="00580ABB">
      <w:pPr>
        <w:numPr>
          <w:ilvl w:val="0"/>
          <w:numId w:val="5"/>
        </w:numPr>
        <w:spacing w:after="0" w:line="240" w:lineRule="auto"/>
        <w:rPr>
          <w:rFonts w:eastAsia="Times New Roman" w:cstheme="minorHAnsi"/>
          <w:color w:val="000000"/>
        </w:rPr>
      </w:pPr>
      <w:r w:rsidRPr="00590806">
        <w:rPr>
          <w:rFonts w:eastAsia="Times New Roman" w:cstheme="minorHAnsi"/>
          <w:color w:val="000000"/>
        </w:rPr>
        <w:t>Bookend with simple tasks:  Start and end your interaction with a pair of observable directions (i.e., an "in-task" and an "out-task")</w:t>
      </w:r>
    </w:p>
    <w:p w14:paraId="383A6AC1" w14:textId="77777777" w:rsidR="00580ABB" w:rsidRPr="00590806" w:rsidRDefault="00580ABB" w:rsidP="00580ABB">
      <w:pPr>
        <w:numPr>
          <w:ilvl w:val="0"/>
          <w:numId w:val="5"/>
        </w:numPr>
        <w:spacing w:after="0" w:line="240" w:lineRule="auto"/>
        <w:rPr>
          <w:rFonts w:eastAsia="Times New Roman" w:cstheme="minorHAnsi"/>
          <w:color w:val="000000"/>
        </w:rPr>
      </w:pPr>
      <w:r w:rsidRPr="00590806">
        <w:rPr>
          <w:rFonts w:eastAsia="Times New Roman" w:cstheme="minorHAnsi"/>
          <w:color w:val="000000"/>
        </w:rPr>
        <w:t xml:space="preserve">Keep it </w:t>
      </w:r>
      <w:proofErr w:type="gramStart"/>
      <w:r w:rsidRPr="00590806">
        <w:rPr>
          <w:rFonts w:eastAsia="Times New Roman" w:cstheme="minorHAnsi"/>
          <w:color w:val="000000"/>
        </w:rPr>
        <w:t>brief</w:t>
      </w:r>
      <w:proofErr w:type="gramEnd"/>
    </w:p>
    <w:p w14:paraId="341E305A" w14:textId="77777777" w:rsidR="00580ABB" w:rsidRPr="00590806" w:rsidRDefault="00580ABB" w:rsidP="00580ABB">
      <w:pPr>
        <w:rPr>
          <w:rStyle w:val="eop"/>
          <w:rFonts w:cstheme="minorHAnsi"/>
          <w:shd w:val="clear" w:color="auto" w:fill="FFFFFF"/>
        </w:rPr>
      </w:pPr>
    </w:p>
    <w:p w14:paraId="0531B60E" w14:textId="77777777" w:rsidR="00580ABB" w:rsidRPr="00590806" w:rsidRDefault="00580ABB" w:rsidP="00580ABB">
      <w:pPr>
        <w:spacing w:after="0" w:line="240" w:lineRule="auto"/>
        <w:rPr>
          <w:rFonts w:eastAsia="Times New Roman" w:cstheme="minorHAnsi"/>
          <w:color w:val="000000"/>
        </w:rPr>
      </w:pPr>
      <w:r w:rsidRPr="00590806">
        <w:rPr>
          <w:rFonts w:eastAsia="Times New Roman" w:cstheme="minorHAnsi"/>
          <w:color w:val="000000"/>
        </w:rPr>
        <w:t>Revisit and revise your scripted Private Individual Correction as necessary.</w:t>
      </w:r>
    </w:p>
    <w:p w14:paraId="5F21E3E4" w14:textId="77777777" w:rsidR="00580ABB" w:rsidRPr="00590806" w:rsidRDefault="00580ABB" w:rsidP="00580ABB">
      <w:pPr>
        <w:rPr>
          <w:rStyle w:val="eop"/>
          <w:rFonts w:cstheme="minorHAnsi"/>
          <w:shd w:val="clear" w:color="auto" w:fill="FFFFFF"/>
        </w:rPr>
      </w:pPr>
    </w:p>
    <w:p w14:paraId="1437F8C7" w14:textId="77777777" w:rsidR="00BB36CE" w:rsidRPr="00590806" w:rsidRDefault="00BB36CE" w:rsidP="00580ABB">
      <w:pPr>
        <w:spacing w:after="0" w:line="240" w:lineRule="auto"/>
        <w:rPr>
          <w:rStyle w:val="eop"/>
          <w:rFonts w:cstheme="minorHAnsi"/>
          <w:shd w:val="clear" w:color="auto" w:fill="FFFFFF"/>
        </w:rPr>
      </w:pPr>
    </w:p>
    <w:p w14:paraId="5EA7BD10" w14:textId="0E34A203" w:rsidR="00580ABB" w:rsidRPr="00590806" w:rsidRDefault="00580ABB" w:rsidP="00580ABB">
      <w:pPr>
        <w:spacing w:after="0" w:line="240" w:lineRule="auto"/>
        <w:rPr>
          <w:rFonts w:eastAsia="Times New Roman" w:cstheme="minorHAnsi"/>
          <w:b/>
          <w:bCs/>
        </w:rPr>
      </w:pPr>
      <w:r w:rsidRPr="00590806">
        <w:rPr>
          <w:rFonts w:eastAsia="Times New Roman" w:cstheme="minorHAnsi"/>
          <w:b/>
          <w:bCs/>
        </w:rPr>
        <w:t>Practice 1: Delivering Private Individual Correction</w:t>
      </w:r>
    </w:p>
    <w:p w14:paraId="640CE4FA" w14:textId="77777777" w:rsidR="00580ABB" w:rsidRPr="00590806" w:rsidRDefault="00580ABB" w:rsidP="00580ABB">
      <w:pPr>
        <w:spacing w:after="0" w:line="240" w:lineRule="auto"/>
        <w:rPr>
          <w:rFonts w:eastAsia="Times New Roman" w:cstheme="minorHAnsi"/>
        </w:rPr>
      </w:pPr>
      <w:r w:rsidRPr="00590806">
        <w:rPr>
          <w:rFonts w:eastAsia="Times New Roman" w:cstheme="minorHAnsi"/>
        </w:rPr>
        <w:t>You will now practice delivering your scripted Private Individual Corrections in iterative rounds with each round focusing on a very specific element of the technique and with increased complexity as the rounds progress.</w:t>
      </w:r>
    </w:p>
    <w:p w14:paraId="5DB946AD" w14:textId="77777777" w:rsidR="00580ABB" w:rsidRPr="00590806" w:rsidRDefault="00580ABB" w:rsidP="00580ABB">
      <w:pPr>
        <w:spacing w:after="0" w:line="240" w:lineRule="auto"/>
        <w:rPr>
          <w:rFonts w:eastAsia="Times New Roman" w:cstheme="minorHAnsi"/>
        </w:rPr>
      </w:pPr>
    </w:p>
    <w:tbl>
      <w:tblPr>
        <w:tblStyle w:val="TableGrid"/>
        <w:tblW w:w="0" w:type="auto"/>
        <w:tblLook w:val="04A0" w:firstRow="1" w:lastRow="0" w:firstColumn="1" w:lastColumn="0" w:noHBand="0" w:noVBand="1"/>
      </w:tblPr>
      <w:tblGrid>
        <w:gridCol w:w="1382"/>
        <w:gridCol w:w="7968"/>
      </w:tblGrid>
      <w:tr w:rsidR="00580ABB" w:rsidRPr="00590806" w14:paraId="4C1036F5" w14:textId="77777777" w:rsidTr="00490D32">
        <w:tc>
          <w:tcPr>
            <w:tcW w:w="1435" w:type="dxa"/>
          </w:tcPr>
          <w:p w14:paraId="27D93E5B" w14:textId="77777777" w:rsidR="00580ABB" w:rsidRPr="00590806" w:rsidRDefault="00580ABB" w:rsidP="00490D32">
            <w:pPr>
              <w:rPr>
                <w:rStyle w:val="eop"/>
                <w:rFonts w:cstheme="minorHAnsi"/>
                <w:b/>
                <w:bCs/>
                <w:color w:val="000000"/>
                <w:shd w:val="clear" w:color="auto" w:fill="FFFFFF"/>
              </w:rPr>
            </w:pPr>
            <w:r w:rsidRPr="00590806">
              <w:rPr>
                <w:rStyle w:val="eop"/>
                <w:rFonts w:cstheme="minorHAnsi"/>
                <w:color w:val="000000"/>
                <w:shd w:val="clear" w:color="auto" w:fill="FFFFFF"/>
              </w:rPr>
              <w:t>Round</w:t>
            </w:r>
          </w:p>
        </w:tc>
        <w:tc>
          <w:tcPr>
            <w:tcW w:w="8491" w:type="dxa"/>
          </w:tcPr>
          <w:p w14:paraId="5439E4ED" w14:textId="77777777" w:rsidR="00580ABB" w:rsidRPr="00590806" w:rsidRDefault="00580ABB" w:rsidP="00490D32">
            <w:pPr>
              <w:rPr>
                <w:rStyle w:val="eop"/>
                <w:rFonts w:cstheme="minorHAnsi"/>
                <w:b/>
                <w:bCs/>
                <w:color w:val="000000"/>
                <w:shd w:val="clear" w:color="auto" w:fill="FFFFFF"/>
              </w:rPr>
            </w:pPr>
            <w:r w:rsidRPr="00590806">
              <w:rPr>
                <w:rStyle w:val="eop"/>
                <w:rFonts w:cstheme="minorHAnsi"/>
                <w:color w:val="000000"/>
                <w:shd w:val="clear" w:color="auto" w:fill="FFFFFF"/>
              </w:rPr>
              <w:t>Focus</w:t>
            </w:r>
          </w:p>
        </w:tc>
      </w:tr>
      <w:tr w:rsidR="00580ABB" w:rsidRPr="00590806" w14:paraId="3F4AB2E0" w14:textId="77777777" w:rsidTr="00490D32">
        <w:tc>
          <w:tcPr>
            <w:tcW w:w="1435" w:type="dxa"/>
          </w:tcPr>
          <w:p w14:paraId="25192D32" w14:textId="77777777" w:rsidR="00580ABB" w:rsidRPr="00590806" w:rsidRDefault="00580ABB" w:rsidP="00490D32">
            <w:pPr>
              <w:rPr>
                <w:rStyle w:val="eop"/>
                <w:rFonts w:cstheme="minorHAnsi"/>
                <w:color w:val="000000"/>
                <w:shd w:val="clear" w:color="auto" w:fill="FFFFFF"/>
              </w:rPr>
            </w:pPr>
            <w:r w:rsidRPr="00590806">
              <w:rPr>
                <w:rStyle w:val="eop"/>
                <w:rFonts w:cstheme="minorHAnsi"/>
                <w:color w:val="000000"/>
                <w:shd w:val="clear" w:color="auto" w:fill="FFFFFF"/>
              </w:rPr>
              <w:t>Round 1</w:t>
            </w:r>
          </w:p>
        </w:tc>
        <w:tc>
          <w:tcPr>
            <w:tcW w:w="8491" w:type="dxa"/>
          </w:tcPr>
          <w:p w14:paraId="51E7A8FC" w14:textId="77777777" w:rsidR="00580ABB" w:rsidRPr="00590806" w:rsidRDefault="00580ABB" w:rsidP="00490D32">
            <w:pPr>
              <w:rPr>
                <w:rStyle w:val="eop"/>
                <w:rFonts w:cstheme="minorHAnsi"/>
                <w:color w:val="000000"/>
                <w:shd w:val="clear" w:color="auto" w:fill="FFFFFF"/>
              </w:rPr>
            </w:pPr>
            <w:r w:rsidRPr="00590806">
              <w:rPr>
                <w:rFonts w:eastAsia="Times New Roman" w:cstheme="minorHAnsi"/>
              </w:rPr>
              <w:t xml:space="preserve">Deliver </w:t>
            </w:r>
            <w:r w:rsidRPr="00590806">
              <w:rPr>
                <w:rFonts w:eastAsia="Times New Roman" w:cstheme="minorHAnsi"/>
                <w:color w:val="000000"/>
              </w:rPr>
              <w:t>y</w:t>
            </w:r>
            <w:r w:rsidRPr="00590806">
              <w:rPr>
                <w:rFonts w:eastAsia="Times New Roman" w:cstheme="minorHAnsi"/>
              </w:rPr>
              <w:t>our</w:t>
            </w:r>
            <w:r w:rsidRPr="00590806">
              <w:rPr>
                <w:rFonts w:eastAsia="Times New Roman" w:cstheme="minorHAnsi"/>
                <w:color w:val="000000"/>
              </w:rPr>
              <w:t xml:space="preserve"> scripted Private Individual Corrections with a partner (without reading the script) while still </w:t>
            </w:r>
            <w:r w:rsidRPr="00590806">
              <w:rPr>
                <w:rFonts w:eastAsia="Times New Roman" w:cstheme="minorHAnsi"/>
                <w:b/>
                <w:bCs/>
                <w:color w:val="000000"/>
              </w:rPr>
              <w:t>describing the solution,</w:t>
            </w:r>
            <w:r w:rsidRPr="00590806">
              <w:rPr>
                <w:rFonts w:eastAsia="Times New Roman" w:cstheme="minorHAnsi"/>
                <w:color w:val="000000"/>
              </w:rPr>
              <w:t> </w:t>
            </w:r>
            <w:r w:rsidRPr="00590806">
              <w:rPr>
                <w:rFonts w:eastAsia="Times New Roman" w:cstheme="minorHAnsi"/>
                <w:b/>
                <w:bCs/>
                <w:color w:val="000000"/>
              </w:rPr>
              <w:t>bookending with simple tasks,</w:t>
            </w:r>
            <w:r w:rsidRPr="00590806">
              <w:rPr>
                <w:rFonts w:eastAsia="Times New Roman" w:cstheme="minorHAnsi"/>
                <w:color w:val="000000"/>
              </w:rPr>
              <w:t> and </w:t>
            </w:r>
            <w:r w:rsidRPr="00590806">
              <w:rPr>
                <w:rFonts w:eastAsia="Times New Roman" w:cstheme="minorHAnsi"/>
                <w:b/>
                <w:bCs/>
                <w:color w:val="000000"/>
              </w:rPr>
              <w:t>keeping it brief.</w:t>
            </w:r>
          </w:p>
        </w:tc>
      </w:tr>
      <w:tr w:rsidR="00580ABB" w:rsidRPr="00590806" w14:paraId="2A193309" w14:textId="77777777" w:rsidTr="00490D32">
        <w:tc>
          <w:tcPr>
            <w:tcW w:w="1435" w:type="dxa"/>
          </w:tcPr>
          <w:p w14:paraId="2FBD015C" w14:textId="77777777" w:rsidR="00580ABB" w:rsidRPr="00590806" w:rsidRDefault="00580ABB" w:rsidP="00490D32">
            <w:pPr>
              <w:rPr>
                <w:rStyle w:val="eop"/>
                <w:rFonts w:cstheme="minorHAnsi"/>
                <w:color w:val="000000"/>
                <w:shd w:val="clear" w:color="auto" w:fill="FFFFFF"/>
              </w:rPr>
            </w:pPr>
            <w:r w:rsidRPr="00590806">
              <w:rPr>
                <w:rStyle w:val="eop"/>
                <w:rFonts w:cstheme="minorHAnsi"/>
                <w:color w:val="000000"/>
                <w:shd w:val="clear" w:color="auto" w:fill="FFFFFF"/>
              </w:rPr>
              <w:t>Round 2</w:t>
            </w:r>
          </w:p>
        </w:tc>
        <w:tc>
          <w:tcPr>
            <w:tcW w:w="8491" w:type="dxa"/>
          </w:tcPr>
          <w:p w14:paraId="00E9F2EE" w14:textId="77777777" w:rsidR="00580ABB" w:rsidRPr="00590806" w:rsidRDefault="00580ABB" w:rsidP="00490D32">
            <w:pPr>
              <w:rPr>
                <w:rStyle w:val="eop"/>
                <w:rFonts w:cstheme="minorHAnsi"/>
                <w:color w:val="000000"/>
                <w:shd w:val="clear" w:color="auto" w:fill="FFFFFF"/>
              </w:rPr>
            </w:pPr>
            <w:r w:rsidRPr="00590806">
              <w:rPr>
                <w:rFonts w:eastAsia="Times New Roman" w:cstheme="minorHAnsi"/>
              </w:rPr>
              <w:t xml:space="preserve">Deliver </w:t>
            </w:r>
            <w:r w:rsidRPr="00590806">
              <w:rPr>
                <w:rFonts w:eastAsia="Times New Roman" w:cstheme="minorHAnsi"/>
                <w:color w:val="000000"/>
              </w:rPr>
              <w:t>y</w:t>
            </w:r>
            <w:r w:rsidRPr="00590806">
              <w:rPr>
                <w:rFonts w:eastAsia="Times New Roman" w:cstheme="minorHAnsi"/>
              </w:rPr>
              <w:t>our</w:t>
            </w:r>
            <w:r w:rsidRPr="00590806">
              <w:rPr>
                <w:rFonts w:eastAsia="Times New Roman" w:cstheme="minorHAnsi"/>
                <w:color w:val="000000"/>
              </w:rPr>
              <w:t xml:space="preserve"> scripted Private Individual Corrections with a partner (without reading the script) while </w:t>
            </w:r>
            <w:r w:rsidRPr="00590806">
              <w:rPr>
                <w:rFonts w:eastAsia="Times New Roman" w:cstheme="minorHAnsi"/>
                <w:b/>
                <w:bCs/>
                <w:color w:val="000000"/>
              </w:rPr>
              <w:t>describing the solution,</w:t>
            </w:r>
            <w:r w:rsidRPr="00590806">
              <w:rPr>
                <w:rFonts w:eastAsia="Times New Roman" w:cstheme="minorHAnsi"/>
                <w:color w:val="000000"/>
              </w:rPr>
              <w:t> </w:t>
            </w:r>
            <w:r w:rsidRPr="00590806">
              <w:rPr>
                <w:rFonts w:eastAsia="Times New Roman" w:cstheme="minorHAnsi"/>
                <w:b/>
                <w:bCs/>
                <w:color w:val="000000"/>
              </w:rPr>
              <w:t>bookending with simple tasks,</w:t>
            </w:r>
            <w:r w:rsidRPr="00590806">
              <w:rPr>
                <w:rFonts w:eastAsia="Times New Roman" w:cstheme="minorHAnsi"/>
                <w:color w:val="000000"/>
              </w:rPr>
              <w:t> </w:t>
            </w:r>
            <w:r w:rsidRPr="00590806">
              <w:rPr>
                <w:rFonts w:eastAsia="Times New Roman" w:cstheme="minorHAnsi"/>
                <w:b/>
                <w:bCs/>
                <w:color w:val="000000"/>
              </w:rPr>
              <w:t xml:space="preserve">keeping it brief, </w:t>
            </w:r>
            <w:r w:rsidRPr="00590806">
              <w:rPr>
                <w:rFonts w:eastAsia="Times New Roman" w:cstheme="minorHAnsi"/>
                <w:color w:val="000000"/>
              </w:rPr>
              <w:t xml:space="preserve">and using a </w:t>
            </w:r>
            <w:r w:rsidRPr="00590806">
              <w:rPr>
                <w:rFonts w:eastAsia="Times New Roman" w:cstheme="minorHAnsi"/>
                <w:b/>
                <w:bCs/>
                <w:color w:val="000000"/>
              </w:rPr>
              <w:t>warm or neutral tone.</w:t>
            </w:r>
          </w:p>
        </w:tc>
      </w:tr>
      <w:tr w:rsidR="00580ABB" w:rsidRPr="00590806" w14:paraId="06D75FF2" w14:textId="77777777" w:rsidTr="00490D32">
        <w:tc>
          <w:tcPr>
            <w:tcW w:w="1435" w:type="dxa"/>
          </w:tcPr>
          <w:p w14:paraId="23C797F2" w14:textId="77777777" w:rsidR="00580ABB" w:rsidRPr="00590806" w:rsidRDefault="00580ABB" w:rsidP="00490D32">
            <w:pPr>
              <w:rPr>
                <w:rStyle w:val="eop"/>
                <w:rFonts w:cstheme="minorHAnsi"/>
                <w:color w:val="000000"/>
                <w:shd w:val="clear" w:color="auto" w:fill="FFFFFF"/>
              </w:rPr>
            </w:pPr>
            <w:r w:rsidRPr="00590806">
              <w:rPr>
                <w:rStyle w:val="eop"/>
                <w:rFonts w:cstheme="minorHAnsi"/>
                <w:color w:val="000000"/>
                <w:shd w:val="clear" w:color="auto" w:fill="FFFFFF"/>
              </w:rPr>
              <w:t>Round 3</w:t>
            </w:r>
          </w:p>
        </w:tc>
        <w:tc>
          <w:tcPr>
            <w:tcW w:w="8491" w:type="dxa"/>
          </w:tcPr>
          <w:p w14:paraId="3B1CDC52" w14:textId="77777777" w:rsidR="00580ABB" w:rsidRPr="00590806" w:rsidRDefault="00580ABB" w:rsidP="00490D32">
            <w:pPr>
              <w:rPr>
                <w:rFonts w:eastAsia="Times New Roman" w:cstheme="minorHAnsi"/>
                <w:b/>
                <w:bCs/>
                <w:color w:val="000000"/>
              </w:rPr>
            </w:pPr>
            <w:r w:rsidRPr="00590806">
              <w:rPr>
                <w:rFonts w:eastAsia="Times New Roman" w:cstheme="minorHAnsi"/>
              </w:rPr>
              <w:t xml:space="preserve">Deliver </w:t>
            </w:r>
            <w:r w:rsidRPr="00590806">
              <w:rPr>
                <w:rFonts w:eastAsia="Times New Roman" w:cstheme="minorHAnsi"/>
                <w:color w:val="000000"/>
              </w:rPr>
              <w:t xml:space="preserve">your scripted Private Individual Corrections with a partner (without reading the script) while </w:t>
            </w:r>
            <w:r w:rsidRPr="00590806">
              <w:rPr>
                <w:rFonts w:eastAsia="Times New Roman" w:cstheme="minorHAnsi"/>
                <w:b/>
                <w:bCs/>
                <w:color w:val="000000"/>
              </w:rPr>
              <w:t>describing the solution,</w:t>
            </w:r>
            <w:r w:rsidRPr="00590806">
              <w:rPr>
                <w:rFonts w:eastAsia="Times New Roman" w:cstheme="minorHAnsi"/>
                <w:color w:val="000000"/>
              </w:rPr>
              <w:t> </w:t>
            </w:r>
            <w:r w:rsidRPr="00590806">
              <w:rPr>
                <w:rFonts w:eastAsia="Times New Roman" w:cstheme="minorHAnsi"/>
                <w:b/>
                <w:bCs/>
                <w:color w:val="000000"/>
              </w:rPr>
              <w:t>bookending with simple tasks,</w:t>
            </w:r>
            <w:r w:rsidRPr="00590806">
              <w:rPr>
                <w:rFonts w:eastAsia="Times New Roman" w:cstheme="minorHAnsi"/>
                <w:color w:val="000000"/>
              </w:rPr>
              <w:t> </w:t>
            </w:r>
            <w:r w:rsidRPr="00590806">
              <w:rPr>
                <w:rFonts w:eastAsia="Times New Roman" w:cstheme="minorHAnsi"/>
                <w:b/>
                <w:bCs/>
                <w:color w:val="000000"/>
              </w:rPr>
              <w:t xml:space="preserve">keeping it brief, </w:t>
            </w:r>
            <w:r w:rsidRPr="00590806">
              <w:rPr>
                <w:rFonts w:eastAsia="Times New Roman" w:cstheme="minorHAnsi"/>
                <w:color w:val="000000"/>
              </w:rPr>
              <w:t xml:space="preserve">using a </w:t>
            </w:r>
            <w:r w:rsidRPr="00590806">
              <w:rPr>
                <w:rFonts w:eastAsia="Times New Roman" w:cstheme="minorHAnsi"/>
                <w:b/>
                <w:bCs/>
                <w:color w:val="000000"/>
              </w:rPr>
              <w:t xml:space="preserve">warm or neutral tone, </w:t>
            </w:r>
            <w:r w:rsidRPr="00590806">
              <w:rPr>
                <w:rFonts w:eastAsia="Times New Roman" w:cstheme="minorHAnsi"/>
                <w:color w:val="000000"/>
              </w:rPr>
              <w:t xml:space="preserve">and </w:t>
            </w:r>
            <w:r w:rsidRPr="00590806">
              <w:rPr>
                <w:rFonts w:eastAsia="Times New Roman" w:cstheme="minorHAnsi"/>
                <w:b/>
                <w:bCs/>
                <w:color w:val="000000"/>
              </w:rPr>
              <w:t>maintaining privacy.</w:t>
            </w:r>
          </w:p>
          <w:p w14:paraId="5D3CF6DD" w14:textId="77777777" w:rsidR="00580ABB" w:rsidRPr="00590806" w:rsidRDefault="00580ABB" w:rsidP="00490D32">
            <w:pPr>
              <w:rPr>
                <w:rStyle w:val="eop"/>
                <w:rFonts w:cstheme="minorHAnsi"/>
                <w:color w:val="000000"/>
                <w:shd w:val="clear" w:color="auto" w:fill="FFFFFF"/>
              </w:rPr>
            </w:pPr>
          </w:p>
        </w:tc>
      </w:tr>
      <w:tr w:rsidR="00580ABB" w:rsidRPr="00590806" w14:paraId="797FEB28" w14:textId="77777777" w:rsidTr="00490D32">
        <w:tc>
          <w:tcPr>
            <w:tcW w:w="1435" w:type="dxa"/>
          </w:tcPr>
          <w:p w14:paraId="0F886A5C" w14:textId="77777777" w:rsidR="00580ABB" w:rsidRPr="00590806" w:rsidRDefault="00580ABB" w:rsidP="00490D32">
            <w:pPr>
              <w:rPr>
                <w:rStyle w:val="eop"/>
                <w:rFonts w:cstheme="minorHAnsi"/>
                <w:color w:val="000000"/>
                <w:shd w:val="clear" w:color="auto" w:fill="FFFFFF"/>
              </w:rPr>
            </w:pPr>
            <w:r w:rsidRPr="00590806">
              <w:rPr>
                <w:rStyle w:val="eop"/>
                <w:rFonts w:cstheme="minorHAnsi"/>
                <w:color w:val="000000"/>
                <w:shd w:val="clear" w:color="auto" w:fill="FFFFFF"/>
              </w:rPr>
              <w:t>Round 4</w:t>
            </w:r>
          </w:p>
        </w:tc>
        <w:tc>
          <w:tcPr>
            <w:tcW w:w="8491" w:type="dxa"/>
          </w:tcPr>
          <w:p w14:paraId="7F64FBAC" w14:textId="77777777" w:rsidR="00580ABB" w:rsidRPr="00590806" w:rsidRDefault="00580ABB" w:rsidP="00490D32">
            <w:pPr>
              <w:rPr>
                <w:rFonts w:eastAsia="Times New Roman" w:cstheme="minorHAnsi"/>
              </w:rPr>
            </w:pPr>
            <w:r w:rsidRPr="00590806">
              <w:rPr>
                <w:rFonts w:eastAsia="Times New Roman" w:cstheme="minorHAnsi"/>
              </w:rPr>
              <w:t>Apply everything you’ve learned, along with Doug's advice.  That is, you should:</w:t>
            </w:r>
          </w:p>
          <w:p w14:paraId="6017F4C9" w14:textId="77777777" w:rsidR="00580ABB" w:rsidRPr="00590806" w:rsidRDefault="00580ABB" w:rsidP="00580ABB">
            <w:pPr>
              <w:numPr>
                <w:ilvl w:val="0"/>
                <w:numId w:val="6"/>
              </w:numPr>
              <w:rPr>
                <w:rFonts w:eastAsia="Times New Roman" w:cstheme="minorHAnsi"/>
              </w:rPr>
            </w:pPr>
            <w:r w:rsidRPr="00590806">
              <w:rPr>
                <w:rFonts w:eastAsia="Times New Roman" w:cstheme="minorHAnsi"/>
              </w:rPr>
              <w:t xml:space="preserve">Describe the solution, bookend with simple tasks, and keep it </w:t>
            </w:r>
            <w:proofErr w:type="gramStart"/>
            <w:r w:rsidRPr="00590806">
              <w:rPr>
                <w:rFonts w:eastAsia="Times New Roman" w:cstheme="minorHAnsi"/>
              </w:rPr>
              <w:t>brief</w:t>
            </w:r>
            <w:proofErr w:type="gramEnd"/>
          </w:p>
          <w:p w14:paraId="1216B43D" w14:textId="77777777" w:rsidR="00580ABB" w:rsidRPr="00590806" w:rsidRDefault="00580ABB" w:rsidP="00580ABB">
            <w:pPr>
              <w:numPr>
                <w:ilvl w:val="0"/>
                <w:numId w:val="6"/>
              </w:numPr>
              <w:rPr>
                <w:rFonts w:eastAsia="Times New Roman" w:cstheme="minorHAnsi"/>
              </w:rPr>
            </w:pPr>
            <w:r w:rsidRPr="00590806">
              <w:rPr>
                <w:rFonts w:eastAsia="Times New Roman" w:cstheme="minorHAnsi"/>
              </w:rPr>
              <w:t xml:space="preserve">Use a warm or neutral </w:t>
            </w:r>
            <w:proofErr w:type="gramStart"/>
            <w:r w:rsidRPr="00590806">
              <w:rPr>
                <w:rFonts w:eastAsia="Times New Roman" w:cstheme="minorHAnsi"/>
              </w:rPr>
              <w:t>tone</w:t>
            </w:r>
            <w:proofErr w:type="gramEnd"/>
          </w:p>
          <w:p w14:paraId="0C0D4D3F" w14:textId="77777777" w:rsidR="00580ABB" w:rsidRPr="00590806" w:rsidRDefault="00580ABB" w:rsidP="00580ABB">
            <w:pPr>
              <w:numPr>
                <w:ilvl w:val="0"/>
                <w:numId w:val="6"/>
              </w:numPr>
              <w:rPr>
                <w:rFonts w:eastAsia="Times New Roman" w:cstheme="minorHAnsi"/>
              </w:rPr>
            </w:pPr>
            <w:r w:rsidRPr="00590806">
              <w:rPr>
                <w:rFonts w:eastAsia="Times New Roman" w:cstheme="minorHAnsi"/>
              </w:rPr>
              <w:t xml:space="preserve">Maintain privacy through circulating, crouching down, and speaking </w:t>
            </w:r>
            <w:proofErr w:type="gramStart"/>
            <w:r w:rsidRPr="00590806">
              <w:rPr>
                <w:rFonts w:eastAsia="Times New Roman" w:cstheme="minorHAnsi"/>
              </w:rPr>
              <w:t>quietly</w:t>
            </w:r>
            <w:proofErr w:type="gramEnd"/>
          </w:p>
          <w:p w14:paraId="75592F7E" w14:textId="77777777" w:rsidR="00580ABB" w:rsidRPr="00590806" w:rsidRDefault="00580ABB" w:rsidP="00580ABB">
            <w:pPr>
              <w:numPr>
                <w:ilvl w:val="0"/>
                <w:numId w:val="6"/>
              </w:numPr>
              <w:rPr>
                <w:rStyle w:val="eop"/>
                <w:rFonts w:cstheme="minorHAnsi"/>
                <w:color w:val="000000"/>
                <w:shd w:val="clear" w:color="auto" w:fill="FFFFFF"/>
              </w:rPr>
            </w:pPr>
            <w:r w:rsidRPr="00590806">
              <w:rPr>
                <w:rFonts w:eastAsia="Times New Roman" w:cstheme="minorHAnsi"/>
              </w:rPr>
              <w:t>Emphasize purpose, not power, through using body language, tone of voice, and choice of words that communicate, "I'm doing this because I care about you"</w:t>
            </w:r>
          </w:p>
        </w:tc>
      </w:tr>
    </w:tbl>
    <w:p w14:paraId="3B6D5D6F" w14:textId="77777777" w:rsidR="00580ABB" w:rsidRPr="00590806" w:rsidRDefault="00580ABB" w:rsidP="00580ABB">
      <w:pPr>
        <w:rPr>
          <w:rStyle w:val="eop"/>
          <w:rFonts w:cstheme="minorHAnsi"/>
          <w:color w:val="000000"/>
          <w:shd w:val="clear" w:color="auto" w:fill="FFFFFF"/>
        </w:rPr>
      </w:pPr>
    </w:p>
    <w:p w14:paraId="6DA6478F" w14:textId="77777777" w:rsidR="00580ABB" w:rsidRPr="00590806" w:rsidRDefault="00580ABB" w:rsidP="00580ABB">
      <w:pPr>
        <w:spacing w:after="0" w:line="240" w:lineRule="auto"/>
        <w:rPr>
          <w:rFonts w:eastAsia="Times New Roman" w:cstheme="minorHAnsi"/>
          <w:color w:val="000000"/>
        </w:rPr>
      </w:pPr>
    </w:p>
    <w:p w14:paraId="1F1429CB" w14:textId="77777777" w:rsidR="00580ABB" w:rsidRPr="00590806" w:rsidRDefault="00580ABB" w:rsidP="00580ABB">
      <w:pPr>
        <w:spacing w:after="0" w:line="240" w:lineRule="auto"/>
        <w:rPr>
          <w:rFonts w:eastAsia="Times New Roman" w:cstheme="minorHAnsi"/>
          <w:color w:val="000000"/>
        </w:rPr>
      </w:pPr>
    </w:p>
    <w:p w14:paraId="63941980" w14:textId="77777777" w:rsidR="00580ABB" w:rsidRPr="00590806" w:rsidRDefault="00580ABB" w:rsidP="00580ABB">
      <w:pPr>
        <w:spacing w:after="0" w:line="240" w:lineRule="auto"/>
        <w:rPr>
          <w:rFonts w:cstheme="minorHAnsi"/>
        </w:rPr>
      </w:pPr>
      <w:r w:rsidRPr="00590806">
        <w:rPr>
          <w:rFonts w:eastAsia="Times New Roman" w:cstheme="minorHAnsi"/>
        </w:rPr>
        <w:t xml:space="preserve"> </w:t>
      </w:r>
    </w:p>
    <w:p w14:paraId="2F2E054D" w14:textId="77777777" w:rsidR="00CE0CBD" w:rsidRPr="00590806" w:rsidRDefault="00CE0CBD" w:rsidP="00CE0CBD">
      <w:pPr>
        <w:pStyle w:val="Tabletext"/>
        <w:spacing w:before="0" w:after="0"/>
        <w:rPr>
          <w:rFonts w:cstheme="minorHAnsi"/>
          <w:i/>
          <w:iCs/>
          <w:color w:val="70AD47" w:themeColor="accent6"/>
        </w:rPr>
      </w:pPr>
    </w:p>
    <w:p w14:paraId="138E2A1A" w14:textId="77777777" w:rsidR="00CE0CBD" w:rsidRPr="00590806" w:rsidRDefault="00CE0CBD" w:rsidP="00CE0CBD">
      <w:pPr>
        <w:rPr>
          <w:rFonts w:cstheme="minorHAnsi"/>
          <w:i/>
          <w:iCs/>
          <w:color w:val="70AD47" w:themeColor="accent6"/>
        </w:rPr>
      </w:pPr>
    </w:p>
    <w:p w14:paraId="7C47A0CD" w14:textId="1DF5F501" w:rsidR="00861830" w:rsidRPr="00590806" w:rsidRDefault="00861830" w:rsidP="00CE0CBD">
      <w:pPr>
        <w:rPr>
          <w:rFonts w:cstheme="minorHAnsi"/>
        </w:rPr>
      </w:pPr>
    </w:p>
    <w:sectPr w:rsidR="00861830" w:rsidRPr="0059080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E2095" w14:textId="77777777" w:rsidR="00E64A6C" w:rsidRDefault="00E64A6C" w:rsidP="004E4F0D">
      <w:pPr>
        <w:spacing w:after="0" w:line="240" w:lineRule="auto"/>
      </w:pPr>
      <w:r>
        <w:separator/>
      </w:r>
    </w:p>
  </w:endnote>
  <w:endnote w:type="continuationSeparator" w:id="0">
    <w:p w14:paraId="5DA202AD" w14:textId="77777777" w:rsidR="00E64A6C" w:rsidRDefault="00E64A6C" w:rsidP="004E4F0D">
      <w:pPr>
        <w:spacing w:after="0" w:line="240" w:lineRule="auto"/>
      </w:pPr>
      <w:r>
        <w:continuationSeparator/>
      </w:r>
    </w:p>
  </w:endnote>
  <w:endnote w:type="continuationNotice" w:id="1">
    <w:p w14:paraId="5803C976" w14:textId="77777777" w:rsidR="00E64A6C" w:rsidRDefault="00E64A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1406" w14:textId="4A717A11" w:rsidR="004E4F0D" w:rsidRPr="00590806" w:rsidRDefault="00590806" w:rsidP="0059080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42807" w14:textId="77777777" w:rsidR="00E64A6C" w:rsidRDefault="00E64A6C" w:rsidP="004E4F0D">
      <w:pPr>
        <w:spacing w:after="0" w:line="240" w:lineRule="auto"/>
      </w:pPr>
      <w:r>
        <w:separator/>
      </w:r>
    </w:p>
  </w:footnote>
  <w:footnote w:type="continuationSeparator" w:id="0">
    <w:p w14:paraId="3389944D" w14:textId="77777777" w:rsidR="00E64A6C" w:rsidRDefault="00E64A6C" w:rsidP="004E4F0D">
      <w:pPr>
        <w:spacing w:after="0" w:line="240" w:lineRule="auto"/>
      </w:pPr>
      <w:r>
        <w:continuationSeparator/>
      </w:r>
    </w:p>
  </w:footnote>
  <w:footnote w:type="continuationNotice" w:id="1">
    <w:p w14:paraId="043D282F" w14:textId="77777777" w:rsidR="00E64A6C" w:rsidRDefault="00E64A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A920D" w14:textId="77777777" w:rsidR="004E4F0D" w:rsidRDefault="004E4F0D" w:rsidP="004E4F0D">
    <w:pPr>
      <w:pStyle w:val="Header"/>
      <w:spacing w:after="120"/>
    </w:pPr>
    <w:r>
      <w:rPr>
        <w:noProof/>
      </w:rPr>
      <w:drawing>
        <wp:inline distT="0" distB="0" distL="0" distR="0" wp14:anchorId="7E21BF2E" wp14:editId="6FB04C55">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74C8E23C" w14:textId="77777777" w:rsidR="004E4F0D" w:rsidRDefault="004E4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3A98"/>
    <w:multiLevelType w:val="multilevel"/>
    <w:tmpl w:val="0D34E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490A78"/>
    <w:multiLevelType w:val="multilevel"/>
    <w:tmpl w:val="7E5C3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5606A8"/>
    <w:multiLevelType w:val="multilevel"/>
    <w:tmpl w:val="2648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363224">
    <w:abstractNumId w:val="1"/>
  </w:num>
  <w:num w:numId="2" w16cid:durableId="1943754900">
    <w:abstractNumId w:val="4"/>
  </w:num>
  <w:num w:numId="3" w16cid:durableId="1769345711">
    <w:abstractNumId w:val="2"/>
  </w:num>
  <w:num w:numId="4" w16cid:durableId="1930460150">
    <w:abstractNumId w:val="5"/>
  </w:num>
  <w:num w:numId="5" w16cid:durableId="612056388">
    <w:abstractNumId w:val="0"/>
  </w:num>
  <w:num w:numId="6" w16cid:durableId="147288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94"/>
    <w:rsid w:val="0002657B"/>
    <w:rsid w:val="002275E1"/>
    <w:rsid w:val="00250EC3"/>
    <w:rsid w:val="002F103C"/>
    <w:rsid w:val="004E4F0D"/>
    <w:rsid w:val="00580ABB"/>
    <w:rsid w:val="00590806"/>
    <w:rsid w:val="005C755D"/>
    <w:rsid w:val="00624347"/>
    <w:rsid w:val="00794993"/>
    <w:rsid w:val="007E18F6"/>
    <w:rsid w:val="00806818"/>
    <w:rsid w:val="00861830"/>
    <w:rsid w:val="008D5084"/>
    <w:rsid w:val="00911B45"/>
    <w:rsid w:val="00BB36CE"/>
    <w:rsid w:val="00CE0CBD"/>
    <w:rsid w:val="00CF5805"/>
    <w:rsid w:val="00E64A6C"/>
    <w:rsid w:val="00ED2414"/>
    <w:rsid w:val="00F04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EDF7"/>
  <w15:chartTrackingRefBased/>
  <w15:docId w15:val="{73B062C3-00F5-4F0D-B60B-CD53C24DF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5E1"/>
  </w:style>
  <w:style w:type="paragraph" w:styleId="Heading1">
    <w:name w:val="heading 1"/>
    <w:basedOn w:val="Normal"/>
    <w:next w:val="Normal"/>
    <w:link w:val="Heading1Char"/>
    <w:uiPriority w:val="9"/>
    <w:qFormat/>
    <w:rsid w:val="00ED241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D2414"/>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ED24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14"/>
    <w:rPr>
      <w:rFonts w:asciiTheme="majorHAnsi" w:hAnsiTheme="majorHAnsi" w:cs="Open Sans"/>
      <w:bCs/>
      <w:sz w:val="28"/>
      <w:szCs w:val="20"/>
    </w:rPr>
  </w:style>
  <w:style w:type="character" w:customStyle="1" w:styleId="Heading2Char">
    <w:name w:val="Heading 2 Char"/>
    <w:basedOn w:val="DefaultParagraphFont"/>
    <w:link w:val="Heading2"/>
    <w:uiPriority w:val="9"/>
    <w:rsid w:val="00ED2414"/>
    <w:rPr>
      <w:rFonts w:cs="Open Sans"/>
      <w:b/>
      <w:bCs/>
      <w:sz w:val="24"/>
      <w:szCs w:val="20"/>
    </w:rPr>
  </w:style>
  <w:style w:type="character" w:customStyle="1" w:styleId="Heading3Char">
    <w:name w:val="Heading 3 Char"/>
    <w:basedOn w:val="DefaultParagraphFont"/>
    <w:link w:val="Heading3"/>
    <w:uiPriority w:val="9"/>
    <w:semiHidden/>
    <w:rsid w:val="00ED241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D2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ED2414"/>
    <w:pPr>
      <w:spacing w:before="120" w:after="120" w:line="240" w:lineRule="auto"/>
    </w:pPr>
  </w:style>
  <w:style w:type="paragraph" w:customStyle="1" w:styleId="Tabletextbullet">
    <w:name w:val="Table text bullet"/>
    <w:basedOn w:val="Tabletext"/>
    <w:qFormat/>
    <w:rsid w:val="00ED2414"/>
    <w:pPr>
      <w:numPr>
        <w:numId w:val="1"/>
      </w:numPr>
      <w:contextualSpacing/>
    </w:pPr>
  </w:style>
  <w:style w:type="paragraph" w:styleId="ListParagraph">
    <w:name w:val="List Paragraph"/>
    <w:basedOn w:val="Normal"/>
    <w:uiPriority w:val="34"/>
    <w:qFormat/>
    <w:rsid w:val="002275E1"/>
    <w:pPr>
      <w:ind w:left="720"/>
      <w:contextualSpacing/>
    </w:pPr>
  </w:style>
  <w:style w:type="paragraph" w:styleId="Header">
    <w:name w:val="header"/>
    <w:basedOn w:val="Normal"/>
    <w:link w:val="HeaderChar"/>
    <w:uiPriority w:val="99"/>
    <w:unhideWhenUsed/>
    <w:rsid w:val="004E4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F0D"/>
  </w:style>
  <w:style w:type="paragraph" w:styleId="Footer">
    <w:name w:val="footer"/>
    <w:basedOn w:val="Normal"/>
    <w:link w:val="FooterChar"/>
    <w:uiPriority w:val="99"/>
    <w:unhideWhenUsed/>
    <w:rsid w:val="004E4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F0D"/>
  </w:style>
  <w:style w:type="character" w:customStyle="1" w:styleId="normaltextrun">
    <w:name w:val="normaltextrun"/>
    <w:basedOn w:val="DefaultParagraphFont"/>
    <w:rsid w:val="00580ABB"/>
  </w:style>
  <w:style w:type="character" w:customStyle="1" w:styleId="eop">
    <w:name w:val="eop"/>
    <w:basedOn w:val="DefaultParagraphFont"/>
    <w:rsid w:val="00580ABB"/>
  </w:style>
  <w:style w:type="character" w:styleId="Hyperlink">
    <w:name w:val="Hyperlink"/>
    <w:basedOn w:val="DefaultParagraphFont"/>
    <w:uiPriority w:val="99"/>
    <w:semiHidden/>
    <w:unhideWhenUsed/>
    <w:rsid w:val="00590806"/>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171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17</cp:revision>
  <dcterms:created xsi:type="dcterms:W3CDTF">2022-05-25T13:26:00Z</dcterms:created>
  <dcterms:modified xsi:type="dcterms:W3CDTF">2023-08-30T20:19:00Z</dcterms:modified>
</cp:coreProperties>
</file>