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3527" w14:textId="4119CBF2" w:rsidR="005F5393" w:rsidRPr="00BC4635" w:rsidRDefault="005F5393" w:rsidP="00BC4635">
      <w:pPr>
        <w:rPr>
          <w:rFonts w:asciiTheme="majorHAnsi" w:hAnsiTheme="majorHAnsi" w:cstheme="majorHAnsi"/>
          <w:bCs/>
          <w:sz w:val="36"/>
          <w:szCs w:val="24"/>
        </w:rPr>
      </w:pPr>
      <w:r w:rsidRPr="00BC4635">
        <w:rPr>
          <w:rFonts w:asciiTheme="majorHAnsi" w:hAnsiTheme="majorHAnsi" w:cstheme="majorHAnsi"/>
          <w:sz w:val="28"/>
          <w:szCs w:val="28"/>
        </w:rPr>
        <w:t>Student Guide</w:t>
      </w:r>
      <w:r w:rsidR="00817A7D" w:rsidRPr="00BC4635">
        <w:rPr>
          <w:rFonts w:asciiTheme="majorHAnsi" w:hAnsiTheme="majorHAnsi" w:cstheme="majorHAnsi"/>
          <w:sz w:val="28"/>
          <w:szCs w:val="28"/>
        </w:rPr>
        <w:t xml:space="preserve"> – Answer Key</w:t>
      </w:r>
      <w:r w:rsidRPr="00BC4635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25B82356" w14:textId="7D9DCEAE" w:rsidR="005F5393" w:rsidRDefault="005F5393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 w:rsidR="00AA4047">
        <w:rPr>
          <w:shd w:val="clear" w:color="auto" w:fill="FFFFFF"/>
        </w:rPr>
        <w:t>3</w:t>
      </w:r>
      <w:r w:rsidR="009D3595">
        <w:rPr>
          <w:shd w:val="clear" w:color="auto" w:fill="FFFFFF"/>
        </w:rPr>
        <w:t>.</w:t>
      </w:r>
      <w:r w:rsidR="00006E7A">
        <w:rPr>
          <w:shd w:val="clear" w:color="auto" w:fill="FFFFFF"/>
        </w:rPr>
        <w:t>0</w:t>
      </w:r>
      <w:r w:rsidR="0009216A">
        <w:rPr>
          <w:shd w:val="clear" w:color="auto" w:fill="FFFFFF"/>
        </w:rPr>
        <w:t>2</w:t>
      </w:r>
      <w:r w:rsidRPr="005F5393">
        <w:rPr>
          <w:shd w:val="clear" w:color="auto" w:fill="FFFFFF"/>
        </w:rPr>
        <w:t xml:space="preserve">: </w:t>
      </w:r>
      <w:r w:rsidR="009E4EA0">
        <w:t>Building Trust and Rapport with Students</w:t>
      </w:r>
      <w:r w:rsidR="00006E7A">
        <w:t xml:space="preserve"> |</w:t>
      </w:r>
      <w:r w:rsidR="009E4EA0">
        <w:t xml:space="preserve"> Authentic Listening</w:t>
      </w:r>
    </w:p>
    <w:p w14:paraId="243071FC" w14:textId="464B2C2A" w:rsidR="005F5393" w:rsidRPr="005F5393" w:rsidRDefault="005F5393" w:rsidP="007B1F0B">
      <w:r w:rsidRPr="005F5393">
        <w:t xml:space="preserve">Name: </w:t>
      </w:r>
    </w:p>
    <w:p w14:paraId="71919EEB" w14:textId="4A875EC3" w:rsidR="005F5393" w:rsidRDefault="005F5393" w:rsidP="007B1F0B">
      <w:r w:rsidRPr="005F5393">
        <w:t xml:space="preserve">Date: </w:t>
      </w:r>
    </w:p>
    <w:p w14:paraId="5BA79063" w14:textId="77777777" w:rsidR="00FA157A" w:rsidRPr="005F5393" w:rsidRDefault="00FA157A" w:rsidP="007B1F0B"/>
    <w:p w14:paraId="2FBC5B1E" w14:textId="77777777" w:rsidR="0014122D" w:rsidRDefault="000B5C9F" w:rsidP="0014122D">
      <w:pPr>
        <w:pStyle w:val="Tabletext"/>
      </w:pPr>
      <w:r>
        <w:rPr>
          <w:b/>
          <w:bCs/>
        </w:rPr>
        <w:t>Be</w:t>
      </w:r>
      <w:r w:rsidR="00BA5CD4">
        <w:rPr>
          <w:b/>
          <w:bCs/>
        </w:rPr>
        <w:t>llringer:</w:t>
      </w:r>
      <w:r w:rsidR="009E7A6F">
        <w:rPr>
          <w:b/>
          <w:bCs/>
        </w:rPr>
        <w:t xml:space="preserve"> </w:t>
      </w:r>
      <w:r w:rsidR="0014122D">
        <w:t>For each strategy teachers use to learn about their students, list how that strategy helps teachers plan effective instruction.</w:t>
      </w:r>
    </w:p>
    <w:tbl>
      <w:tblPr>
        <w:tblStyle w:val="TableGrid"/>
        <w:tblW w:w="9445" w:type="dxa"/>
        <w:tblLayout w:type="fixed"/>
        <w:tblLook w:val="04A0" w:firstRow="1" w:lastRow="0" w:firstColumn="1" w:lastColumn="0" w:noHBand="0" w:noVBand="1"/>
      </w:tblPr>
      <w:tblGrid>
        <w:gridCol w:w="2425"/>
        <w:gridCol w:w="7020"/>
      </w:tblGrid>
      <w:tr w:rsidR="0014122D" w14:paraId="4E5D494F" w14:textId="77777777" w:rsidTr="00006E7A">
        <w:tc>
          <w:tcPr>
            <w:tcW w:w="2425" w:type="dxa"/>
            <w:shd w:val="clear" w:color="auto" w:fill="auto"/>
            <w:vAlign w:val="center"/>
          </w:tcPr>
          <w:p w14:paraId="68005B5F" w14:textId="77777777" w:rsidR="0014122D" w:rsidRPr="00006E7A" w:rsidRDefault="0014122D" w:rsidP="0014122D">
            <w:pPr>
              <w:pStyle w:val="Tabletext"/>
              <w:rPr>
                <w:b/>
                <w:bCs/>
              </w:rPr>
            </w:pPr>
            <w:r w:rsidRPr="00006E7A">
              <w:rPr>
                <w:b/>
                <w:bCs/>
              </w:rPr>
              <w:t>Student Surveys</w:t>
            </w:r>
          </w:p>
        </w:tc>
        <w:tc>
          <w:tcPr>
            <w:tcW w:w="7020" w:type="dxa"/>
            <w:shd w:val="clear" w:color="auto" w:fill="auto"/>
            <w:vAlign w:val="center"/>
          </w:tcPr>
          <w:p w14:paraId="70BE44AB" w14:textId="72CA1266" w:rsidR="0014122D" w:rsidRPr="00006E7A" w:rsidRDefault="0014122D" w:rsidP="0014122D">
            <w:pPr>
              <w:pStyle w:val="Tabletext"/>
              <w:rPr>
                <w:color w:val="008000"/>
              </w:rPr>
            </w:pPr>
            <w:r w:rsidRPr="00006E7A">
              <w:rPr>
                <w:i/>
                <w:iCs/>
                <w:color w:val="008000"/>
              </w:rPr>
              <w:t>Student surveys</w:t>
            </w:r>
            <w:r w:rsidR="00883898" w:rsidRPr="00006E7A">
              <w:rPr>
                <w:i/>
                <w:iCs/>
                <w:color w:val="008000"/>
              </w:rPr>
              <w:t xml:space="preserve"> (specifically student perception surveys)</w:t>
            </w:r>
            <w:r w:rsidRPr="00006E7A">
              <w:rPr>
                <w:i/>
                <w:iCs/>
                <w:color w:val="008000"/>
              </w:rPr>
              <w:t xml:space="preserve"> can be used to help teachers plan instruction because they give teachers</w:t>
            </w:r>
            <w:r w:rsidR="00B11CE3" w:rsidRPr="00006E7A">
              <w:rPr>
                <w:i/>
                <w:iCs/>
                <w:color w:val="008000"/>
              </w:rPr>
              <w:t xml:space="preserve"> direct feedback from students, which can help teachers know how students are feeling about the content </w:t>
            </w:r>
            <w:r w:rsidR="00930190" w:rsidRPr="00006E7A">
              <w:rPr>
                <w:i/>
                <w:iCs/>
                <w:color w:val="008000"/>
              </w:rPr>
              <w:t>they are</w:t>
            </w:r>
            <w:r w:rsidR="00B11CE3" w:rsidRPr="00006E7A">
              <w:rPr>
                <w:i/>
                <w:iCs/>
                <w:color w:val="008000"/>
              </w:rPr>
              <w:t xml:space="preserve"> learning and how comfortable they are with the content. Also, student surveys can give teachers a look into</w:t>
            </w:r>
            <w:r w:rsidR="00883898" w:rsidRPr="00006E7A">
              <w:rPr>
                <w:i/>
                <w:iCs/>
                <w:color w:val="008000"/>
              </w:rPr>
              <w:t xml:space="preserve"> students’ lives beyond the classroom when using an informal kind of survey (e.g., teachers might use a survey at the beginning of the year just to get to know students to learn their likes/dislikes).</w:t>
            </w:r>
          </w:p>
        </w:tc>
      </w:tr>
      <w:tr w:rsidR="0014122D" w14:paraId="4777AB90" w14:textId="77777777" w:rsidTr="00006E7A">
        <w:tc>
          <w:tcPr>
            <w:tcW w:w="2425" w:type="dxa"/>
            <w:shd w:val="clear" w:color="auto" w:fill="auto"/>
            <w:vAlign w:val="center"/>
          </w:tcPr>
          <w:p w14:paraId="6BD238D5" w14:textId="77777777" w:rsidR="0014122D" w:rsidRPr="00006E7A" w:rsidRDefault="0014122D" w:rsidP="0014122D">
            <w:pPr>
              <w:pStyle w:val="Tabletext"/>
              <w:rPr>
                <w:b/>
                <w:bCs/>
              </w:rPr>
            </w:pPr>
            <w:r w:rsidRPr="00006E7A">
              <w:rPr>
                <w:b/>
                <w:bCs/>
              </w:rPr>
              <w:t>Non-Academic Conversations</w:t>
            </w:r>
          </w:p>
        </w:tc>
        <w:tc>
          <w:tcPr>
            <w:tcW w:w="7020" w:type="dxa"/>
            <w:shd w:val="clear" w:color="auto" w:fill="auto"/>
            <w:vAlign w:val="center"/>
          </w:tcPr>
          <w:p w14:paraId="7ADB3B1C" w14:textId="4B9B2C7E" w:rsidR="0014122D" w:rsidRPr="00006E7A" w:rsidRDefault="0016594E" w:rsidP="0014122D">
            <w:pPr>
              <w:pStyle w:val="Tabletext"/>
              <w:rPr>
                <w:i/>
                <w:iCs/>
                <w:color w:val="008000"/>
              </w:rPr>
            </w:pPr>
            <w:r w:rsidRPr="00006E7A">
              <w:rPr>
                <w:i/>
                <w:iCs/>
                <w:color w:val="008000"/>
              </w:rPr>
              <w:t>Non-academic conversations give teachers information about students</w:t>
            </w:r>
            <w:r w:rsidR="00DF2C56" w:rsidRPr="00006E7A">
              <w:rPr>
                <w:i/>
                <w:iCs/>
                <w:color w:val="008000"/>
              </w:rPr>
              <w:t xml:space="preserve">’ lives outside of the classroom. The information teachers gain </w:t>
            </w:r>
            <w:r w:rsidR="00935A33" w:rsidRPr="00006E7A">
              <w:rPr>
                <w:i/>
                <w:iCs/>
                <w:color w:val="008000"/>
              </w:rPr>
              <w:t xml:space="preserve">from these conversations allow them to plan effective instruction because they can then </w:t>
            </w:r>
            <w:r w:rsidR="005704BE" w:rsidRPr="00006E7A">
              <w:rPr>
                <w:i/>
                <w:iCs/>
                <w:color w:val="008000"/>
              </w:rPr>
              <w:t>make connections to students’ lives and interests with the content they are teaching, thus increasing engagement and interest in the content presented.</w:t>
            </w:r>
          </w:p>
        </w:tc>
      </w:tr>
      <w:tr w:rsidR="0014122D" w14:paraId="628767F1" w14:textId="77777777" w:rsidTr="00006E7A">
        <w:tc>
          <w:tcPr>
            <w:tcW w:w="2425" w:type="dxa"/>
            <w:shd w:val="clear" w:color="auto" w:fill="auto"/>
            <w:vAlign w:val="center"/>
          </w:tcPr>
          <w:p w14:paraId="54FDA008" w14:textId="77777777" w:rsidR="0014122D" w:rsidRPr="00006E7A" w:rsidRDefault="0014122D" w:rsidP="0014122D">
            <w:pPr>
              <w:pStyle w:val="Tabletext"/>
              <w:rPr>
                <w:b/>
                <w:bCs/>
              </w:rPr>
            </w:pPr>
            <w:r w:rsidRPr="00006E7A">
              <w:rPr>
                <w:b/>
                <w:bCs/>
              </w:rPr>
              <w:t>Family Relationships</w:t>
            </w:r>
          </w:p>
        </w:tc>
        <w:tc>
          <w:tcPr>
            <w:tcW w:w="7020" w:type="dxa"/>
            <w:shd w:val="clear" w:color="auto" w:fill="auto"/>
            <w:vAlign w:val="center"/>
          </w:tcPr>
          <w:p w14:paraId="20F14240" w14:textId="453B1D23" w:rsidR="0014122D" w:rsidRPr="00006E7A" w:rsidRDefault="000E70D6" w:rsidP="0014122D">
            <w:pPr>
              <w:pStyle w:val="Tabletext"/>
              <w:rPr>
                <w:i/>
                <w:iCs/>
                <w:color w:val="008000"/>
              </w:rPr>
            </w:pPr>
            <w:r w:rsidRPr="00006E7A">
              <w:rPr>
                <w:i/>
                <w:iCs/>
                <w:color w:val="008000"/>
              </w:rPr>
              <w:t xml:space="preserve">Family relationships provide crucial insight </w:t>
            </w:r>
            <w:r w:rsidR="007819BF" w:rsidRPr="00006E7A">
              <w:rPr>
                <w:i/>
                <w:iCs/>
                <w:color w:val="008000"/>
              </w:rPr>
              <w:t xml:space="preserve">for teachers about students. The information teachers gain from building strong, positive relationships with students and their families </w:t>
            </w:r>
            <w:r w:rsidR="00C44A6E" w:rsidRPr="00006E7A">
              <w:rPr>
                <w:i/>
                <w:iCs/>
                <w:color w:val="008000"/>
              </w:rPr>
              <w:t>gives a deeper, more holistic look at who the student is. For example, families may be able to provide insight about why a student dislikes math so much (maybe they had a bad experience with a teacher the year before)</w:t>
            </w:r>
            <w:r w:rsidR="00BD3F2E" w:rsidRPr="00006E7A">
              <w:rPr>
                <w:i/>
                <w:iCs/>
                <w:color w:val="008000"/>
              </w:rPr>
              <w:t xml:space="preserve"> or why a student is falling asleep in class (maybe they have been caring for a younger sibling in the evenings while a parent works). This information helps teachers plan effective instruction because </w:t>
            </w:r>
            <w:r w:rsidR="00F80C22" w:rsidRPr="00006E7A">
              <w:rPr>
                <w:i/>
                <w:iCs/>
                <w:color w:val="008000"/>
              </w:rPr>
              <w:t>they can ultimately meet the student where they are</w:t>
            </w:r>
            <w:r w:rsidR="002D258A" w:rsidRPr="00006E7A">
              <w:rPr>
                <w:i/>
                <w:iCs/>
                <w:color w:val="008000"/>
              </w:rPr>
              <w:t xml:space="preserve">, meaning that if a student dislikes math, then the teacher can find ways to use student interests to connect to math concepts or </w:t>
            </w:r>
            <w:r w:rsidR="00787EC3" w:rsidRPr="00006E7A">
              <w:rPr>
                <w:i/>
                <w:iCs/>
                <w:color w:val="008000"/>
              </w:rPr>
              <w:t>find additional time for students to complete assignments if they are falling asleep in class after watching their younger sibling.</w:t>
            </w:r>
          </w:p>
        </w:tc>
      </w:tr>
    </w:tbl>
    <w:p w14:paraId="5D7EEE25" w14:textId="77777777" w:rsidR="00FA157A" w:rsidRPr="005F5393" w:rsidRDefault="00FA157A" w:rsidP="007B1F0B"/>
    <w:p w14:paraId="573B7AF0" w14:textId="77777777" w:rsidR="00BC4635" w:rsidRDefault="00BC4635">
      <w:pPr>
        <w:rPr>
          <w:rFonts w:eastAsiaTheme="majorEastAsia" w:cstheme="majorBidi"/>
          <w:b/>
          <w:szCs w:val="24"/>
        </w:rPr>
      </w:pPr>
      <w:r>
        <w:br w:type="page"/>
      </w:r>
    </w:p>
    <w:p w14:paraId="7FFB6BE9" w14:textId="722D845B" w:rsidR="009D0A06" w:rsidRPr="00FA157A" w:rsidRDefault="009A4A6B" w:rsidP="00FA157A">
      <w:pPr>
        <w:pStyle w:val="Heading3"/>
      </w:pPr>
      <w:r>
        <w:lastRenderedPageBreak/>
        <w:t>Importance of Building Trust and Rapport</w:t>
      </w:r>
    </w:p>
    <w:p w14:paraId="1001B582" w14:textId="5D12D709" w:rsidR="001D641A" w:rsidRPr="00006E7A" w:rsidRDefault="009E0601" w:rsidP="00A97485">
      <w:pPr>
        <w:spacing w:after="0"/>
        <w:rPr>
          <w:color w:val="008000"/>
        </w:rPr>
      </w:pPr>
      <w:r w:rsidRPr="00006E7A">
        <w:t>What is rapport?</w:t>
      </w:r>
      <w:r w:rsidR="002737D4" w:rsidRPr="00006E7A">
        <w:t xml:space="preserve"> </w:t>
      </w:r>
      <w:r w:rsidR="00471559" w:rsidRPr="00006E7A">
        <w:rPr>
          <w:i/>
          <w:iCs/>
          <w:color w:val="008000"/>
        </w:rPr>
        <w:t>Rapport is a relationship characterized by mutual understanding or empathy that makes communication possible or easy.</w:t>
      </w:r>
    </w:p>
    <w:p w14:paraId="29E7B096" w14:textId="77777777" w:rsidR="00A97485" w:rsidRPr="00006E7A" w:rsidRDefault="00A97485" w:rsidP="00A97485">
      <w:pPr>
        <w:spacing w:after="0"/>
        <w:rPr>
          <w:i/>
          <w:iCs/>
          <w:color w:val="70AD47" w:themeColor="accent6"/>
        </w:rPr>
      </w:pPr>
    </w:p>
    <w:p w14:paraId="105A47AB" w14:textId="25569F7C" w:rsidR="001D641A" w:rsidRPr="00006E7A" w:rsidRDefault="001D641A" w:rsidP="00524950">
      <w:pPr>
        <w:pStyle w:val="Tabletextbullet"/>
        <w:numPr>
          <w:ilvl w:val="0"/>
          <w:numId w:val="0"/>
        </w:numPr>
        <w:spacing w:before="0"/>
      </w:pPr>
      <w:r w:rsidRPr="00006E7A">
        <w:t>Why do you think it matters for teachers to build trust and rapport with students?</w:t>
      </w:r>
    </w:p>
    <w:p w14:paraId="21384807" w14:textId="4323484D" w:rsidR="001D641A" w:rsidRPr="00006E7A" w:rsidRDefault="00EF5E24" w:rsidP="00524950">
      <w:pPr>
        <w:pStyle w:val="Tabletextbullet"/>
        <w:numPr>
          <w:ilvl w:val="0"/>
          <w:numId w:val="0"/>
        </w:numPr>
        <w:spacing w:before="0"/>
        <w:rPr>
          <w:i/>
          <w:iCs/>
          <w:color w:val="008000"/>
        </w:rPr>
      </w:pPr>
      <w:r w:rsidRPr="00006E7A">
        <w:rPr>
          <w:i/>
          <w:iCs/>
          <w:color w:val="008000"/>
        </w:rPr>
        <w:t>Answers will vary but may include:</w:t>
      </w:r>
    </w:p>
    <w:p w14:paraId="0E0E0B4C" w14:textId="08F33716" w:rsidR="00EF5E24" w:rsidRPr="00006E7A" w:rsidRDefault="00EF5E24" w:rsidP="00EF5E24">
      <w:pPr>
        <w:pStyle w:val="Tabletextbullet"/>
        <w:numPr>
          <w:ilvl w:val="0"/>
          <w:numId w:val="12"/>
        </w:numPr>
        <w:rPr>
          <w:i/>
          <w:iCs/>
          <w:color w:val="008000"/>
        </w:rPr>
      </w:pPr>
      <w:r w:rsidRPr="00006E7A">
        <w:rPr>
          <w:i/>
          <w:iCs/>
          <w:color w:val="008000"/>
        </w:rPr>
        <w:t xml:space="preserve">Building trust and rapport will make students feel more comfortable in </w:t>
      </w:r>
      <w:r w:rsidR="002118F3" w:rsidRPr="00006E7A">
        <w:rPr>
          <w:i/>
          <w:iCs/>
          <w:color w:val="008000"/>
        </w:rPr>
        <w:t>class.</w:t>
      </w:r>
    </w:p>
    <w:p w14:paraId="55A0CDE9" w14:textId="235CC15F" w:rsidR="00EF5E24" w:rsidRPr="00006E7A" w:rsidRDefault="00A97485" w:rsidP="00EF5E24">
      <w:pPr>
        <w:pStyle w:val="Tabletextbullet"/>
        <w:numPr>
          <w:ilvl w:val="0"/>
          <w:numId w:val="12"/>
        </w:numPr>
        <w:rPr>
          <w:i/>
          <w:iCs/>
          <w:color w:val="008000"/>
        </w:rPr>
      </w:pPr>
      <w:r w:rsidRPr="00006E7A">
        <w:rPr>
          <w:i/>
          <w:iCs/>
          <w:color w:val="008000"/>
        </w:rPr>
        <w:t xml:space="preserve">Students are more likely to care about </w:t>
      </w:r>
      <w:r w:rsidR="003E41F2" w:rsidRPr="00006E7A">
        <w:rPr>
          <w:i/>
          <w:iCs/>
          <w:color w:val="008000"/>
        </w:rPr>
        <w:t>classes where the teacher cares about students as individuals.</w:t>
      </w:r>
    </w:p>
    <w:p w14:paraId="57FB2A6A" w14:textId="77777777" w:rsidR="001D641A" w:rsidRPr="00006E7A" w:rsidRDefault="001D641A" w:rsidP="001D641A">
      <w:pPr>
        <w:pStyle w:val="Tabletextbullet"/>
        <w:numPr>
          <w:ilvl w:val="0"/>
          <w:numId w:val="0"/>
        </w:numPr>
      </w:pPr>
    </w:p>
    <w:p w14:paraId="75CEE576" w14:textId="6D48F90F" w:rsidR="00AD05B8" w:rsidRPr="00006E7A" w:rsidRDefault="001D641A" w:rsidP="002737D4">
      <w:pPr>
        <w:pStyle w:val="Tabletextbullet"/>
        <w:numPr>
          <w:ilvl w:val="0"/>
          <w:numId w:val="0"/>
        </w:numPr>
        <w:spacing w:before="0" w:after="0"/>
      </w:pPr>
      <w:r w:rsidRPr="00006E7A">
        <w:t>How might trusting relationships lead to a positive impact on student learning?</w:t>
      </w:r>
    </w:p>
    <w:p w14:paraId="1CFCB7DB" w14:textId="13B7E2C1" w:rsidR="00AD05B8" w:rsidRPr="00006E7A" w:rsidRDefault="00AD05B8" w:rsidP="00AD05B8">
      <w:pPr>
        <w:pStyle w:val="Tabletextbullet"/>
        <w:numPr>
          <w:ilvl w:val="0"/>
          <w:numId w:val="0"/>
        </w:numPr>
        <w:rPr>
          <w:i/>
          <w:iCs/>
          <w:color w:val="008000"/>
        </w:rPr>
      </w:pPr>
      <w:r w:rsidRPr="00006E7A">
        <w:rPr>
          <w:i/>
          <w:iCs/>
          <w:color w:val="008000"/>
        </w:rPr>
        <w:t>Answers will vary but may include:</w:t>
      </w:r>
    </w:p>
    <w:p w14:paraId="4BAFB682" w14:textId="73CE27D8" w:rsidR="00343A28" w:rsidRPr="00006E7A" w:rsidRDefault="00343A28" w:rsidP="00343A28">
      <w:pPr>
        <w:pStyle w:val="Tabletextbullet"/>
        <w:numPr>
          <w:ilvl w:val="0"/>
          <w:numId w:val="14"/>
        </w:numPr>
        <w:rPr>
          <w:i/>
          <w:iCs/>
          <w:color w:val="008000"/>
        </w:rPr>
      </w:pPr>
      <w:r w:rsidRPr="00006E7A">
        <w:rPr>
          <w:i/>
          <w:iCs/>
          <w:color w:val="008000"/>
        </w:rPr>
        <w:t xml:space="preserve">If students trust teachers, they will be more likely to ask questions when they </w:t>
      </w:r>
      <w:r w:rsidR="00930190" w:rsidRPr="00006E7A">
        <w:rPr>
          <w:i/>
          <w:iCs/>
          <w:color w:val="008000"/>
        </w:rPr>
        <w:t>do not</w:t>
      </w:r>
      <w:r w:rsidRPr="00006E7A">
        <w:rPr>
          <w:i/>
          <w:iCs/>
          <w:color w:val="008000"/>
        </w:rPr>
        <w:t xml:space="preserve"> understand.</w:t>
      </w:r>
    </w:p>
    <w:p w14:paraId="212BCD0E" w14:textId="0A6C74F1" w:rsidR="00FA157A" w:rsidRPr="00006E7A" w:rsidRDefault="006D27FD" w:rsidP="00FA157A">
      <w:pPr>
        <w:pStyle w:val="Tabletextbullet"/>
        <w:numPr>
          <w:ilvl w:val="0"/>
          <w:numId w:val="14"/>
        </w:numPr>
        <w:rPr>
          <w:i/>
          <w:iCs/>
          <w:color w:val="008000"/>
        </w:rPr>
      </w:pPr>
      <w:r w:rsidRPr="00006E7A">
        <w:rPr>
          <w:i/>
          <w:iCs/>
          <w:color w:val="008000"/>
        </w:rPr>
        <w:t xml:space="preserve">Trusting relationships between students and teachers can help teachers get to know students beyond the classroom, giving teachers insight </w:t>
      </w:r>
      <w:r w:rsidR="00F72D64" w:rsidRPr="00006E7A">
        <w:rPr>
          <w:i/>
          <w:iCs/>
          <w:color w:val="008000"/>
        </w:rPr>
        <w:t>on how to make connections between students’ lives and classroom content.</w:t>
      </w:r>
    </w:p>
    <w:p w14:paraId="3DDD3AA2" w14:textId="77777777" w:rsidR="008E7B11" w:rsidRPr="00006E7A" w:rsidRDefault="008E7B11" w:rsidP="00FA157A"/>
    <w:p w14:paraId="7808A5A7" w14:textId="43E5B645" w:rsidR="00FA157A" w:rsidRPr="00006E7A" w:rsidRDefault="009A4A6B" w:rsidP="00FA157A">
      <w:pPr>
        <w:pStyle w:val="Heading3"/>
        <w:rPr>
          <w:b w:val="0"/>
        </w:rPr>
      </w:pPr>
      <w:r w:rsidRPr="00006E7A">
        <w:rPr>
          <w:b w:val="0"/>
        </w:rPr>
        <w:t>Using Authentic Listening to Build Trust and Rapport</w:t>
      </w:r>
    </w:p>
    <w:p w14:paraId="3C5F6D95" w14:textId="23C5483F" w:rsidR="004757F5" w:rsidRPr="00006E7A" w:rsidRDefault="0036212C" w:rsidP="00FA157A">
      <w:pPr>
        <w:rPr>
          <w:i/>
          <w:iCs/>
          <w:color w:val="70AD47" w:themeColor="accent6"/>
        </w:rPr>
      </w:pPr>
      <w:r w:rsidRPr="00006E7A">
        <w:t xml:space="preserve">What is authentic listening? </w:t>
      </w:r>
      <w:r w:rsidRPr="00006E7A">
        <w:rPr>
          <w:i/>
          <w:iCs/>
          <w:color w:val="008000"/>
        </w:rPr>
        <w:t>Authentic listening is a strategy to build rapport with students that includes the teacher giving full attention to conversations, demonstrating empathy, and suspending judgment so that the student can be fully heard.</w:t>
      </w:r>
    </w:p>
    <w:p w14:paraId="438F53AC" w14:textId="0CB3421A" w:rsidR="00FA157A" w:rsidRPr="00006E7A" w:rsidRDefault="002737D4" w:rsidP="00FA157A">
      <w:r w:rsidRPr="00006E7A">
        <w:t xml:space="preserve">In the table below, explain </w:t>
      </w:r>
      <w:r w:rsidR="00E54D2D" w:rsidRPr="00006E7A">
        <w:t xml:space="preserve">each component </w:t>
      </w:r>
      <w:r w:rsidR="00524950" w:rsidRPr="00006E7A">
        <w:t>of authentic listening</w:t>
      </w:r>
      <w:r w:rsidR="00E54D2D" w:rsidRPr="00006E7A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E54D2D" w14:paraId="15B26750" w14:textId="77777777" w:rsidTr="00BC4635">
        <w:trPr>
          <w:cantSplit w:val="0"/>
        </w:trPr>
        <w:tc>
          <w:tcPr>
            <w:tcW w:w="2335" w:type="dxa"/>
            <w:shd w:val="clear" w:color="auto" w:fill="auto"/>
            <w:vAlign w:val="center"/>
          </w:tcPr>
          <w:p w14:paraId="1CD54CB0" w14:textId="1A953118" w:rsidR="00E54D2D" w:rsidRPr="00006E7A" w:rsidRDefault="00E54D2D" w:rsidP="00E54D2D">
            <w:pPr>
              <w:rPr>
                <w:b/>
                <w:bCs/>
              </w:rPr>
            </w:pPr>
            <w:r w:rsidRPr="00006E7A">
              <w:rPr>
                <w:b/>
                <w:bCs/>
              </w:rPr>
              <w:t>Authentic Listening Component</w:t>
            </w:r>
          </w:p>
        </w:tc>
        <w:tc>
          <w:tcPr>
            <w:tcW w:w="7015" w:type="dxa"/>
            <w:shd w:val="clear" w:color="auto" w:fill="auto"/>
            <w:vAlign w:val="center"/>
          </w:tcPr>
          <w:p w14:paraId="3DEBAF57" w14:textId="3CF26967" w:rsidR="00E54D2D" w:rsidRPr="00006E7A" w:rsidRDefault="00E54D2D" w:rsidP="00E54D2D">
            <w:pPr>
              <w:rPr>
                <w:b/>
                <w:bCs/>
              </w:rPr>
            </w:pPr>
            <w:r w:rsidRPr="00006E7A">
              <w:rPr>
                <w:b/>
                <w:bCs/>
              </w:rPr>
              <w:t>Explanation</w:t>
            </w:r>
          </w:p>
        </w:tc>
      </w:tr>
      <w:tr w:rsidR="00E54D2D" w14:paraId="0CF152F2" w14:textId="77777777" w:rsidTr="00BC4635">
        <w:trPr>
          <w:cantSplit w:val="0"/>
        </w:trPr>
        <w:tc>
          <w:tcPr>
            <w:tcW w:w="2335" w:type="dxa"/>
            <w:shd w:val="clear" w:color="auto" w:fill="auto"/>
            <w:vAlign w:val="center"/>
          </w:tcPr>
          <w:p w14:paraId="78321F35" w14:textId="1C86B7FF" w:rsidR="00E54D2D" w:rsidRPr="0036212C" w:rsidRDefault="00E54D2D" w:rsidP="0036212C">
            <w:pPr>
              <w:rPr>
                <w:b/>
                <w:bCs/>
              </w:rPr>
            </w:pPr>
            <w:r w:rsidRPr="0036212C">
              <w:rPr>
                <w:b/>
                <w:bCs/>
              </w:rPr>
              <w:t>Give Full Attention</w:t>
            </w:r>
          </w:p>
        </w:tc>
        <w:tc>
          <w:tcPr>
            <w:tcW w:w="7015" w:type="dxa"/>
            <w:shd w:val="clear" w:color="auto" w:fill="auto"/>
            <w:vAlign w:val="center"/>
          </w:tcPr>
          <w:p w14:paraId="52AB2B41" w14:textId="77777777" w:rsidR="00D4114F" w:rsidRPr="00006E7A" w:rsidRDefault="00D4114F" w:rsidP="00B958A2">
            <w:pPr>
              <w:pStyle w:val="Tabletextbullet"/>
              <w:numPr>
                <w:ilvl w:val="0"/>
                <w:numId w:val="17"/>
              </w:numPr>
              <w:ind w:left="706"/>
              <w:rPr>
                <w:i/>
                <w:iCs/>
                <w:color w:val="008000"/>
              </w:rPr>
            </w:pPr>
            <w:r w:rsidRPr="00006E7A">
              <w:rPr>
                <w:i/>
                <w:iCs/>
                <w:color w:val="008000"/>
              </w:rPr>
              <w:t>Limiting distractions, like putting away cell phones or closing laptops, show the speaker that you are fully engaged and present in the conversation.</w:t>
            </w:r>
          </w:p>
          <w:p w14:paraId="35E42878" w14:textId="4C3D4DA3" w:rsidR="0093434C" w:rsidRPr="00006E7A" w:rsidRDefault="0093434C" w:rsidP="00B958A2">
            <w:pPr>
              <w:pStyle w:val="Tabletextbullet"/>
              <w:numPr>
                <w:ilvl w:val="0"/>
                <w:numId w:val="17"/>
              </w:numPr>
              <w:ind w:left="706"/>
              <w:rPr>
                <w:i/>
                <w:iCs/>
                <w:color w:val="008000"/>
              </w:rPr>
            </w:pPr>
            <w:r w:rsidRPr="00006E7A">
              <w:rPr>
                <w:i/>
                <w:iCs/>
                <w:color w:val="008000"/>
              </w:rPr>
              <w:t>Asking genuine, direct follow-up questions also shows the speaker that you care and are invested in the conversation.</w:t>
            </w:r>
          </w:p>
        </w:tc>
      </w:tr>
      <w:tr w:rsidR="00E54D2D" w14:paraId="10A3EA62" w14:textId="77777777" w:rsidTr="00BC4635">
        <w:trPr>
          <w:cantSplit w:val="0"/>
        </w:trPr>
        <w:tc>
          <w:tcPr>
            <w:tcW w:w="2335" w:type="dxa"/>
            <w:shd w:val="clear" w:color="auto" w:fill="auto"/>
            <w:vAlign w:val="center"/>
          </w:tcPr>
          <w:p w14:paraId="2107CF1B" w14:textId="3ACF2EFD" w:rsidR="00E54D2D" w:rsidRPr="0036212C" w:rsidRDefault="00E54D2D" w:rsidP="0036212C">
            <w:pPr>
              <w:rPr>
                <w:b/>
                <w:bCs/>
              </w:rPr>
            </w:pPr>
            <w:r w:rsidRPr="0036212C">
              <w:rPr>
                <w:b/>
                <w:bCs/>
              </w:rPr>
              <w:t>Demonstrate Empathy</w:t>
            </w:r>
          </w:p>
        </w:tc>
        <w:tc>
          <w:tcPr>
            <w:tcW w:w="7015" w:type="dxa"/>
            <w:shd w:val="clear" w:color="auto" w:fill="auto"/>
            <w:vAlign w:val="center"/>
          </w:tcPr>
          <w:p w14:paraId="57B8713C" w14:textId="77777777" w:rsidR="00D4114F" w:rsidRPr="00006E7A" w:rsidRDefault="00D4114F" w:rsidP="00B958A2">
            <w:pPr>
              <w:pStyle w:val="ListParagraph"/>
              <w:numPr>
                <w:ilvl w:val="0"/>
                <w:numId w:val="11"/>
              </w:numPr>
              <w:spacing w:before="240"/>
              <w:rPr>
                <w:i/>
                <w:iCs/>
                <w:color w:val="008000"/>
              </w:rPr>
            </w:pPr>
            <w:r w:rsidRPr="00006E7A">
              <w:rPr>
                <w:i/>
                <w:iCs/>
                <w:color w:val="008000"/>
              </w:rPr>
              <w:t>Demonstrating empathy means that you try to understand feelings as well as words.</w:t>
            </w:r>
          </w:p>
          <w:p w14:paraId="43A0F355" w14:textId="09AF393A" w:rsidR="00E54D2D" w:rsidRPr="00006E7A" w:rsidRDefault="00D4114F" w:rsidP="00B958A2">
            <w:pPr>
              <w:pStyle w:val="ListParagraph"/>
              <w:numPr>
                <w:ilvl w:val="0"/>
                <w:numId w:val="11"/>
              </w:numPr>
              <w:spacing w:after="160"/>
              <w:rPr>
                <w:i/>
                <w:iCs/>
                <w:color w:val="008000"/>
              </w:rPr>
            </w:pPr>
            <w:r w:rsidRPr="00006E7A">
              <w:rPr>
                <w:i/>
                <w:iCs/>
                <w:color w:val="008000"/>
              </w:rPr>
              <w:t>Being kind, compassionate, and empathetic can allow students to feel more at ease.</w:t>
            </w:r>
          </w:p>
        </w:tc>
      </w:tr>
      <w:tr w:rsidR="00E54D2D" w14:paraId="3AA1429D" w14:textId="77777777" w:rsidTr="00BC4635">
        <w:trPr>
          <w:cantSplit w:val="0"/>
        </w:trPr>
        <w:tc>
          <w:tcPr>
            <w:tcW w:w="2335" w:type="dxa"/>
            <w:shd w:val="clear" w:color="auto" w:fill="auto"/>
            <w:vAlign w:val="center"/>
          </w:tcPr>
          <w:p w14:paraId="7B6377A8" w14:textId="73AB10CB" w:rsidR="00E54D2D" w:rsidRPr="0036212C" w:rsidRDefault="00E54D2D" w:rsidP="0036212C">
            <w:pPr>
              <w:rPr>
                <w:b/>
                <w:bCs/>
              </w:rPr>
            </w:pPr>
            <w:r w:rsidRPr="0036212C">
              <w:rPr>
                <w:b/>
                <w:bCs/>
              </w:rPr>
              <w:t>Suspend Judgment</w:t>
            </w:r>
          </w:p>
        </w:tc>
        <w:tc>
          <w:tcPr>
            <w:tcW w:w="7015" w:type="dxa"/>
            <w:shd w:val="clear" w:color="auto" w:fill="auto"/>
            <w:vAlign w:val="center"/>
          </w:tcPr>
          <w:p w14:paraId="7678A4B4" w14:textId="77777777" w:rsidR="00D4114F" w:rsidRPr="00006E7A" w:rsidRDefault="00D4114F" w:rsidP="00B958A2">
            <w:pPr>
              <w:pStyle w:val="ListParagraph"/>
              <w:numPr>
                <w:ilvl w:val="0"/>
                <w:numId w:val="16"/>
              </w:numPr>
              <w:spacing w:before="240"/>
              <w:rPr>
                <w:i/>
                <w:iCs/>
                <w:color w:val="008000"/>
              </w:rPr>
            </w:pPr>
            <w:r w:rsidRPr="00006E7A">
              <w:rPr>
                <w:i/>
                <w:iCs/>
                <w:color w:val="008000"/>
              </w:rPr>
              <w:t>Suspending judgment is important so that students do not feel like their words or emotions are being judged or thought of as “less than.”</w:t>
            </w:r>
          </w:p>
          <w:p w14:paraId="31F261DE" w14:textId="5D147FD3" w:rsidR="00E54D2D" w:rsidRPr="00006E7A" w:rsidRDefault="00D4114F" w:rsidP="00B958A2">
            <w:pPr>
              <w:pStyle w:val="ListParagraph"/>
              <w:numPr>
                <w:ilvl w:val="0"/>
                <w:numId w:val="16"/>
              </w:numPr>
              <w:spacing w:after="160"/>
              <w:rPr>
                <w:i/>
                <w:iCs/>
                <w:color w:val="008000"/>
              </w:rPr>
            </w:pPr>
            <w:r w:rsidRPr="00006E7A">
              <w:rPr>
                <w:i/>
                <w:iCs/>
                <w:color w:val="008000"/>
              </w:rPr>
              <w:t>Listen with an open mind to students’ concerns.</w:t>
            </w:r>
          </w:p>
        </w:tc>
      </w:tr>
      <w:tr w:rsidR="00E54D2D" w14:paraId="07DCA9BA" w14:textId="77777777" w:rsidTr="00BC4635">
        <w:trPr>
          <w:cantSplit w:val="0"/>
        </w:trPr>
        <w:tc>
          <w:tcPr>
            <w:tcW w:w="2335" w:type="dxa"/>
            <w:shd w:val="clear" w:color="auto" w:fill="auto"/>
            <w:vAlign w:val="center"/>
          </w:tcPr>
          <w:p w14:paraId="57854704" w14:textId="5715A423" w:rsidR="00E54D2D" w:rsidRPr="0036212C" w:rsidRDefault="00E54D2D" w:rsidP="0036212C">
            <w:pPr>
              <w:rPr>
                <w:b/>
                <w:bCs/>
              </w:rPr>
            </w:pPr>
            <w:r w:rsidRPr="0036212C">
              <w:rPr>
                <w:b/>
                <w:bCs/>
              </w:rPr>
              <w:t>Accept Natural Student Expression</w:t>
            </w:r>
          </w:p>
        </w:tc>
        <w:tc>
          <w:tcPr>
            <w:tcW w:w="7015" w:type="dxa"/>
            <w:shd w:val="clear" w:color="auto" w:fill="auto"/>
            <w:vAlign w:val="center"/>
          </w:tcPr>
          <w:p w14:paraId="431B9559" w14:textId="77777777" w:rsidR="00D4114F" w:rsidRPr="00006E7A" w:rsidRDefault="00D4114F" w:rsidP="00D4114F">
            <w:pPr>
              <w:pStyle w:val="Tabletextbullet"/>
              <w:numPr>
                <w:ilvl w:val="0"/>
                <w:numId w:val="11"/>
              </w:numPr>
              <w:spacing w:after="0"/>
              <w:rPr>
                <w:i/>
                <w:iCs/>
                <w:color w:val="008000"/>
              </w:rPr>
            </w:pPr>
            <w:r w:rsidRPr="00006E7A">
              <w:rPr>
                <w:i/>
                <w:iCs/>
                <w:color w:val="008000"/>
              </w:rPr>
              <w:t>Let students express themselves in their own way.</w:t>
            </w:r>
          </w:p>
          <w:p w14:paraId="0615EBF6" w14:textId="47B89C25" w:rsidR="00D4114F" w:rsidRPr="00006E7A" w:rsidRDefault="00D4114F" w:rsidP="00D4114F">
            <w:pPr>
              <w:pStyle w:val="Tabletextbullet"/>
              <w:numPr>
                <w:ilvl w:val="0"/>
                <w:numId w:val="11"/>
              </w:numPr>
              <w:spacing w:after="0"/>
              <w:rPr>
                <w:i/>
                <w:iCs/>
                <w:color w:val="008000"/>
              </w:rPr>
            </w:pPr>
            <w:r w:rsidRPr="00006E7A">
              <w:rPr>
                <w:i/>
                <w:iCs/>
                <w:color w:val="008000"/>
              </w:rPr>
              <w:t>There is no need to correct grammar when listening to students to build trust and rapport.</w:t>
            </w:r>
          </w:p>
          <w:p w14:paraId="2F025752" w14:textId="10A787EB" w:rsidR="00E54D2D" w:rsidRPr="00006E7A" w:rsidRDefault="00D4114F" w:rsidP="00B958A2">
            <w:pPr>
              <w:pStyle w:val="Tabletextbullet"/>
              <w:numPr>
                <w:ilvl w:val="0"/>
                <w:numId w:val="11"/>
              </w:numPr>
              <w:rPr>
                <w:i/>
                <w:iCs/>
                <w:color w:val="008000"/>
              </w:rPr>
            </w:pPr>
            <w:r w:rsidRPr="00006E7A">
              <w:rPr>
                <w:i/>
                <w:iCs/>
                <w:color w:val="008000"/>
              </w:rPr>
              <w:lastRenderedPageBreak/>
              <w:t>Allowing students to come to you as their authentic selves can improve rapport</w:t>
            </w:r>
            <w:r w:rsidRPr="00006E7A">
              <w:rPr>
                <w:b/>
                <w:bCs/>
                <w:i/>
                <w:iCs/>
                <w:color w:val="008000"/>
              </w:rPr>
              <w:t xml:space="preserve"> </w:t>
            </w:r>
            <w:r w:rsidRPr="00006E7A">
              <w:rPr>
                <w:i/>
                <w:iCs/>
                <w:color w:val="008000"/>
              </w:rPr>
              <w:t>and build deeper trust.</w:t>
            </w:r>
          </w:p>
        </w:tc>
      </w:tr>
      <w:tr w:rsidR="00D12BA3" w14:paraId="791FE586" w14:textId="77777777" w:rsidTr="00BC4635">
        <w:trPr>
          <w:cantSplit w:val="0"/>
        </w:trPr>
        <w:tc>
          <w:tcPr>
            <w:tcW w:w="2335" w:type="dxa"/>
            <w:shd w:val="clear" w:color="auto" w:fill="auto"/>
            <w:vAlign w:val="center"/>
          </w:tcPr>
          <w:p w14:paraId="003F793B" w14:textId="517A9734" w:rsidR="00D12BA3" w:rsidRPr="0036212C" w:rsidRDefault="00D12BA3" w:rsidP="0036212C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Empathy Sentence Starters</w:t>
            </w:r>
          </w:p>
        </w:tc>
        <w:tc>
          <w:tcPr>
            <w:tcW w:w="7015" w:type="dxa"/>
            <w:shd w:val="clear" w:color="auto" w:fill="auto"/>
            <w:vAlign w:val="center"/>
          </w:tcPr>
          <w:p w14:paraId="1ABF4723" w14:textId="77777777" w:rsidR="00D12BA3" w:rsidRPr="00D12BA3" w:rsidRDefault="00D12BA3" w:rsidP="00D12BA3">
            <w:pPr>
              <w:pStyle w:val="Tabletextbullet"/>
              <w:numPr>
                <w:ilvl w:val="0"/>
                <w:numId w:val="11"/>
              </w:numPr>
              <w:rPr>
                <w:i/>
                <w:iCs/>
                <w:color w:val="008000"/>
              </w:rPr>
            </w:pPr>
            <w:r w:rsidRPr="00D12BA3">
              <w:rPr>
                <w:i/>
                <w:iCs/>
                <w:color w:val="008000"/>
              </w:rPr>
              <w:t>It sounds to me like this might feel….</w:t>
            </w:r>
          </w:p>
          <w:p w14:paraId="3718C7D5" w14:textId="77777777" w:rsidR="00D12BA3" w:rsidRPr="00D12BA3" w:rsidRDefault="00D12BA3" w:rsidP="00D12BA3">
            <w:pPr>
              <w:pStyle w:val="Tabletextbullet"/>
              <w:numPr>
                <w:ilvl w:val="0"/>
                <w:numId w:val="11"/>
              </w:numPr>
              <w:rPr>
                <w:i/>
                <w:iCs/>
                <w:color w:val="008000"/>
              </w:rPr>
            </w:pPr>
            <w:r w:rsidRPr="00D12BA3">
              <w:rPr>
                <w:i/>
                <w:iCs/>
                <w:color w:val="008000"/>
              </w:rPr>
              <w:t>I can sense that you are feeling…</w:t>
            </w:r>
          </w:p>
          <w:p w14:paraId="4CB7001C" w14:textId="77777777" w:rsidR="00D12BA3" w:rsidRPr="00D12BA3" w:rsidRDefault="00D12BA3" w:rsidP="00D12BA3">
            <w:pPr>
              <w:pStyle w:val="Tabletextbullet"/>
              <w:numPr>
                <w:ilvl w:val="0"/>
                <w:numId w:val="11"/>
              </w:numPr>
              <w:rPr>
                <w:i/>
                <w:iCs/>
                <w:color w:val="008000"/>
              </w:rPr>
            </w:pPr>
            <w:r w:rsidRPr="00D12BA3">
              <w:rPr>
                <w:i/>
                <w:iCs/>
                <w:color w:val="008000"/>
              </w:rPr>
              <w:t>I can hear how [emotion] you are feeling.</w:t>
            </w:r>
          </w:p>
          <w:p w14:paraId="238C01D3" w14:textId="77777777" w:rsidR="00D12BA3" w:rsidRPr="00D12BA3" w:rsidRDefault="00D12BA3" w:rsidP="00D12BA3">
            <w:pPr>
              <w:pStyle w:val="Tabletextbullet"/>
              <w:numPr>
                <w:ilvl w:val="0"/>
                <w:numId w:val="11"/>
              </w:numPr>
              <w:rPr>
                <w:i/>
                <w:iCs/>
                <w:color w:val="008000"/>
              </w:rPr>
            </w:pPr>
            <w:r w:rsidRPr="00D12BA3">
              <w:rPr>
                <w:i/>
                <w:iCs/>
                <w:color w:val="008000"/>
              </w:rPr>
              <w:t>Your face is telling me that…</w:t>
            </w:r>
          </w:p>
          <w:p w14:paraId="4D2EB259" w14:textId="77777777" w:rsidR="00D12BA3" w:rsidRPr="00D12BA3" w:rsidRDefault="00D12BA3" w:rsidP="00D12BA3">
            <w:pPr>
              <w:pStyle w:val="Tabletextbullet"/>
              <w:numPr>
                <w:ilvl w:val="0"/>
                <w:numId w:val="11"/>
              </w:numPr>
              <w:rPr>
                <w:i/>
                <w:iCs/>
                <w:color w:val="008000"/>
              </w:rPr>
            </w:pPr>
            <w:r w:rsidRPr="00D12BA3">
              <w:rPr>
                <w:i/>
                <w:iCs/>
                <w:color w:val="008000"/>
              </w:rPr>
              <w:t>I can hear in your voice that…</w:t>
            </w:r>
          </w:p>
          <w:p w14:paraId="1E1A7C51" w14:textId="77777777" w:rsidR="00D12BA3" w:rsidRPr="00006E7A" w:rsidRDefault="00D12BA3" w:rsidP="00D12BA3">
            <w:pPr>
              <w:pStyle w:val="Tabletextbullet"/>
              <w:numPr>
                <w:ilvl w:val="0"/>
                <w:numId w:val="0"/>
              </w:numPr>
              <w:spacing w:after="0"/>
              <w:ind w:left="432" w:hanging="288"/>
              <w:rPr>
                <w:i/>
                <w:iCs/>
                <w:color w:val="008000"/>
              </w:rPr>
            </w:pPr>
          </w:p>
        </w:tc>
      </w:tr>
      <w:tr w:rsidR="00D12BA3" w14:paraId="351B28DD" w14:textId="77777777" w:rsidTr="00BC4635">
        <w:trPr>
          <w:cantSplit w:val="0"/>
        </w:trPr>
        <w:tc>
          <w:tcPr>
            <w:tcW w:w="2335" w:type="dxa"/>
            <w:shd w:val="clear" w:color="auto" w:fill="auto"/>
            <w:vAlign w:val="center"/>
          </w:tcPr>
          <w:p w14:paraId="4F17451B" w14:textId="52E10ABD" w:rsidR="00D12BA3" w:rsidRDefault="00D12BA3" w:rsidP="0036212C">
            <w:pPr>
              <w:rPr>
                <w:b/>
                <w:bCs/>
              </w:rPr>
            </w:pPr>
            <w:r>
              <w:rPr>
                <w:b/>
                <w:bCs/>
              </w:rPr>
              <w:t>Affirming Statements</w:t>
            </w:r>
          </w:p>
        </w:tc>
        <w:tc>
          <w:tcPr>
            <w:tcW w:w="7015" w:type="dxa"/>
            <w:shd w:val="clear" w:color="auto" w:fill="auto"/>
            <w:vAlign w:val="center"/>
          </w:tcPr>
          <w:p w14:paraId="7D808993" w14:textId="77777777" w:rsidR="00D12BA3" w:rsidRPr="00D12BA3" w:rsidRDefault="00D12BA3" w:rsidP="00D12BA3">
            <w:pPr>
              <w:pStyle w:val="Tabletextbullet"/>
              <w:numPr>
                <w:ilvl w:val="0"/>
                <w:numId w:val="11"/>
              </w:numPr>
              <w:rPr>
                <w:i/>
                <w:iCs/>
                <w:color w:val="008000"/>
              </w:rPr>
            </w:pPr>
            <w:r w:rsidRPr="00D12BA3">
              <w:rPr>
                <w:i/>
                <w:iCs/>
                <w:color w:val="008000"/>
              </w:rPr>
              <w:t>Thank you for sharing this with me.</w:t>
            </w:r>
          </w:p>
          <w:p w14:paraId="472AC93C" w14:textId="77777777" w:rsidR="00D12BA3" w:rsidRPr="00D12BA3" w:rsidRDefault="00D12BA3" w:rsidP="00D12BA3">
            <w:pPr>
              <w:pStyle w:val="Tabletextbullet"/>
              <w:numPr>
                <w:ilvl w:val="0"/>
                <w:numId w:val="11"/>
              </w:numPr>
              <w:rPr>
                <w:i/>
                <w:iCs/>
                <w:color w:val="008000"/>
              </w:rPr>
            </w:pPr>
            <w:r w:rsidRPr="00D12BA3">
              <w:rPr>
                <w:i/>
                <w:iCs/>
                <w:color w:val="008000"/>
              </w:rPr>
              <w:t>I understand you feel that way.</w:t>
            </w:r>
          </w:p>
          <w:p w14:paraId="4F76CDF3" w14:textId="77777777" w:rsidR="00D12BA3" w:rsidRPr="00D12BA3" w:rsidRDefault="00D12BA3" w:rsidP="00D12BA3">
            <w:pPr>
              <w:pStyle w:val="Tabletextbullet"/>
              <w:numPr>
                <w:ilvl w:val="0"/>
                <w:numId w:val="11"/>
              </w:numPr>
              <w:rPr>
                <w:i/>
                <w:iCs/>
                <w:color w:val="008000"/>
              </w:rPr>
            </w:pPr>
            <w:r w:rsidRPr="00D12BA3">
              <w:rPr>
                <w:i/>
                <w:iCs/>
                <w:color w:val="008000"/>
              </w:rPr>
              <w:t>That sounds like a(n) [adjective] experience.</w:t>
            </w:r>
          </w:p>
          <w:p w14:paraId="1BC7C43D" w14:textId="77777777" w:rsidR="00D12BA3" w:rsidRPr="00D12BA3" w:rsidRDefault="00D12BA3" w:rsidP="00D12BA3">
            <w:pPr>
              <w:pStyle w:val="Tabletextbullet"/>
              <w:numPr>
                <w:ilvl w:val="0"/>
                <w:numId w:val="11"/>
              </w:numPr>
              <w:rPr>
                <w:i/>
                <w:iCs/>
                <w:color w:val="008000"/>
              </w:rPr>
            </w:pPr>
            <w:r w:rsidRPr="00D12BA3">
              <w:rPr>
                <w:i/>
                <w:iCs/>
                <w:color w:val="008000"/>
              </w:rPr>
              <w:t>I hear you.</w:t>
            </w:r>
          </w:p>
          <w:p w14:paraId="59C00D48" w14:textId="77777777" w:rsidR="00D12BA3" w:rsidRPr="00D12BA3" w:rsidRDefault="00D12BA3" w:rsidP="00D12BA3">
            <w:pPr>
              <w:pStyle w:val="Tabletextbullet"/>
              <w:numPr>
                <w:ilvl w:val="0"/>
                <w:numId w:val="11"/>
              </w:numPr>
              <w:rPr>
                <w:i/>
                <w:iCs/>
                <w:color w:val="008000"/>
              </w:rPr>
            </w:pPr>
            <w:r w:rsidRPr="00D12BA3">
              <w:rPr>
                <w:i/>
                <w:iCs/>
                <w:color w:val="008000"/>
              </w:rPr>
              <w:t>I am not sure what to say right now, but I am here to listen.</w:t>
            </w:r>
          </w:p>
          <w:p w14:paraId="4AC2FAC5" w14:textId="77777777" w:rsidR="00D12BA3" w:rsidRPr="00006E7A" w:rsidRDefault="00D12BA3" w:rsidP="00D12BA3">
            <w:pPr>
              <w:pStyle w:val="Tabletextbullet"/>
              <w:numPr>
                <w:ilvl w:val="0"/>
                <w:numId w:val="0"/>
              </w:numPr>
              <w:spacing w:after="0"/>
              <w:ind w:left="432" w:hanging="288"/>
              <w:rPr>
                <w:i/>
                <w:iCs/>
                <w:color w:val="008000"/>
              </w:rPr>
            </w:pPr>
          </w:p>
        </w:tc>
      </w:tr>
    </w:tbl>
    <w:p w14:paraId="1F85A843" w14:textId="77777777" w:rsidR="00145179" w:rsidRDefault="00145179">
      <w:pPr>
        <w:rPr>
          <w:rFonts w:eastAsiaTheme="majorEastAsia" w:cstheme="majorBidi"/>
          <w:b/>
          <w:szCs w:val="24"/>
        </w:rPr>
      </w:pPr>
    </w:p>
    <w:p w14:paraId="4F32AF7B" w14:textId="2C282B09" w:rsidR="00FA157A" w:rsidRDefault="00226A20" w:rsidP="00FA157A">
      <w:pPr>
        <w:pStyle w:val="Heading3"/>
      </w:pPr>
      <w:r>
        <w:t>Practice</w:t>
      </w:r>
    </w:p>
    <w:p w14:paraId="488FB38B" w14:textId="5AA8D278" w:rsidR="00107F86" w:rsidRPr="005C5224" w:rsidRDefault="00107F86" w:rsidP="00107F86">
      <w:r>
        <w:t xml:space="preserve">Use the </w:t>
      </w:r>
      <w:r w:rsidRPr="005C5224">
        <w:t xml:space="preserve">following student check-in template </w:t>
      </w:r>
      <w:r w:rsidR="00254468" w:rsidRPr="005C5224">
        <w:t>as you practice authentic listening to build trust and rapport with your partner.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2880"/>
        <w:gridCol w:w="2605"/>
      </w:tblGrid>
      <w:tr w:rsidR="008915CB" w14:paraId="46CB22BB" w14:textId="77777777" w:rsidTr="005C5224">
        <w:trPr>
          <w:cantSplit w:val="0"/>
        </w:trPr>
        <w:tc>
          <w:tcPr>
            <w:tcW w:w="9350" w:type="dxa"/>
            <w:gridSpan w:val="3"/>
            <w:shd w:val="clear" w:color="auto" w:fill="auto"/>
            <w:vAlign w:val="center"/>
          </w:tcPr>
          <w:p w14:paraId="27E99378" w14:textId="4EB0D2B6" w:rsidR="008915CB" w:rsidRPr="005C5224" w:rsidRDefault="008915CB" w:rsidP="004C4D13">
            <w:pPr>
              <w:jc w:val="center"/>
              <w:rPr>
                <w:b/>
                <w:bCs/>
                <w:sz w:val="28"/>
                <w:szCs w:val="28"/>
              </w:rPr>
            </w:pPr>
            <w:r w:rsidRPr="005C5224">
              <w:rPr>
                <w:b/>
                <w:bCs/>
                <w:sz w:val="28"/>
                <w:szCs w:val="28"/>
              </w:rPr>
              <w:t>Student Check-In Template</w:t>
            </w:r>
          </w:p>
        </w:tc>
      </w:tr>
      <w:tr w:rsidR="00CA60E0" w14:paraId="7D767E91" w14:textId="77777777" w:rsidTr="005C5224">
        <w:trPr>
          <w:cantSplit w:val="0"/>
        </w:trPr>
        <w:tc>
          <w:tcPr>
            <w:tcW w:w="3865" w:type="dxa"/>
            <w:shd w:val="clear" w:color="auto" w:fill="auto"/>
            <w:vAlign w:val="center"/>
          </w:tcPr>
          <w:p w14:paraId="7A004C5A" w14:textId="1E245485" w:rsidR="008915CB" w:rsidRPr="005C5224" w:rsidRDefault="008915CB" w:rsidP="004C4D13">
            <w:pPr>
              <w:rPr>
                <w:b/>
                <w:bCs/>
              </w:rPr>
            </w:pPr>
            <w:r w:rsidRPr="005C5224">
              <w:rPr>
                <w:b/>
                <w:bCs/>
              </w:rPr>
              <w:t>Student: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787E1287" w14:textId="68AC4559" w:rsidR="008915CB" w:rsidRPr="005C5224" w:rsidRDefault="008915CB" w:rsidP="004C4D13">
            <w:pPr>
              <w:rPr>
                <w:b/>
                <w:bCs/>
              </w:rPr>
            </w:pPr>
            <w:r w:rsidRPr="005C5224">
              <w:rPr>
                <w:b/>
                <w:bCs/>
              </w:rPr>
              <w:t>Class/Period:</w:t>
            </w:r>
          </w:p>
        </w:tc>
        <w:tc>
          <w:tcPr>
            <w:tcW w:w="2605" w:type="dxa"/>
            <w:shd w:val="clear" w:color="auto" w:fill="auto"/>
            <w:vAlign w:val="center"/>
          </w:tcPr>
          <w:p w14:paraId="1799AC5F" w14:textId="2DF1DAD9" w:rsidR="008915CB" w:rsidRPr="005C5224" w:rsidRDefault="008915CB" w:rsidP="004C4D13">
            <w:pPr>
              <w:rPr>
                <w:b/>
                <w:bCs/>
              </w:rPr>
            </w:pPr>
            <w:r w:rsidRPr="005C5224">
              <w:rPr>
                <w:b/>
                <w:bCs/>
              </w:rPr>
              <w:t>Date</w:t>
            </w:r>
            <w:r w:rsidR="00CA60E0" w:rsidRPr="005C5224">
              <w:rPr>
                <w:b/>
                <w:bCs/>
              </w:rPr>
              <w:t>/Time</w:t>
            </w:r>
            <w:r w:rsidRPr="005C5224">
              <w:rPr>
                <w:b/>
                <w:bCs/>
              </w:rPr>
              <w:t>:</w:t>
            </w:r>
          </w:p>
        </w:tc>
      </w:tr>
      <w:tr w:rsidR="002912F5" w14:paraId="31F2BA8B" w14:textId="77777777" w:rsidTr="005C5224">
        <w:trPr>
          <w:cantSplit w:val="0"/>
        </w:trPr>
        <w:tc>
          <w:tcPr>
            <w:tcW w:w="9350" w:type="dxa"/>
            <w:gridSpan w:val="3"/>
          </w:tcPr>
          <w:p w14:paraId="60FDEBCD" w14:textId="4CE20981" w:rsidR="002912F5" w:rsidRPr="00C969B7" w:rsidRDefault="002912F5" w:rsidP="008915CB">
            <w:r w:rsidRPr="00C969B7">
              <w:t>Wh</w:t>
            </w:r>
            <w:r w:rsidR="00C969B7" w:rsidRPr="00C969B7">
              <w:t>at was the student’s demeanor during your check-in? How could you tell?</w:t>
            </w:r>
          </w:p>
          <w:p w14:paraId="66CB40D5" w14:textId="77777777" w:rsidR="00C969B7" w:rsidRDefault="00C969B7" w:rsidP="008915CB">
            <w:pPr>
              <w:rPr>
                <w:b/>
                <w:bCs/>
              </w:rPr>
            </w:pPr>
          </w:p>
          <w:p w14:paraId="18F5F323" w14:textId="76495785" w:rsidR="00145179" w:rsidRPr="005C5224" w:rsidRDefault="00254468" w:rsidP="008915CB">
            <w:pPr>
              <w:rPr>
                <w:i/>
                <w:iCs/>
                <w:color w:val="008000"/>
              </w:rPr>
            </w:pPr>
            <w:r w:rsidRPr="005C5224">
              <w:rPr>
                <w:i/>
                <w:iCs/>
                <w:color w:val="008000"/>
              </w:rPr>
              <w:t>Answers will vary.</w:t>
            </w:r>
          </w:p>
          <w:p w14:paraId="46D52B9E" w14:textId="77777777" w:rsidR="00254468" w:rsidRDefault="00254468" w:rsidP="008915CB">
            <w:pPr>
              <w:rPr>
                <w:b/>
                <w:bCs/>
              </w:rPr>
            </w:pPr>
          </w:p>
          <w:p w14:paraId="5D557191" w14:textId="084C00E7" w:rsidR="00C969B7" w:rsidRPr="002912F5" w:rsidRDefault="00C969B7" w:rsidP="008915CB">
            <w:pPr>
              <w:rPr>
                <w:b/>
                <w:bCs/>
              </w:rPr>
            </w:pPr>
          </w:p>
        </w:tc>
      </w:tr>
      <w:tr w:rsidR="002912F5" w14:paraId="7EBF44B4" w14:textId="77777777" w:rsidTr="005C5224">
        <w:trPr>
          <w:cantSplit w:val="0"/>
        </w:trPr>
        <w:tc>
          <w:tcPr>
            <w:tcW w:w="9350" w:type="dxa"/>
            <w:gridSpan w:val="3"/>
          </w:tcPr>
          <w:p w14:paraId="539F55A7" w14:textId="110107E4" w:rsidR="002912F5" w:rsidRDefault="00C969B7" w:rsidP="008915CB">
            <w:r w:rsidRPr="00C969B7">
              <w:t>What concerns</w:t>
            </w:r>
            <w:r w:rsidR="00811C5B">
              <w:t>, if any,</w:t>
            </w:r>
            <w:r w:rsidRPr="00C969B7">
              <w:t xml:space="preserve"> </w:t>
            </w:r>
            <w:r w:rsidR="00811C5B">
              <w:t>do you have about the student?</w:t>
            </w:r>
          </w:p>
          <w:p w14:paraId="4F44C422" w14:textId="77777777" w:rsidR="00811C5B" w:rsidRDefault="00811C5B" w:rsidP="008915CB"/>
          <w:p w14:paraId="5BC90E58" w14:textId="40464DFC" w:rsidR="00811C5B" w:rsidRPr="005C5224" w:rsidRDefault="00254468" w:rsidP="008915CB">
            <w:pPr>
              <w:rPr>
                <w:i/>
                <w:iCs/>
                <w:color w:val="008000"/>
              </w:rPr>
            </w:pPr>
            <w:r w:rsidRPr="005C5224">
              <w:rPr>
                <w:i/>
                <w:iCs/>
                <w:color w:val="008000"/>
              </w:rPr>
              <w:t>Answers will vary.</w:t>
            </w:r>
          </w:p>
          <w:p w14:paraId="3D91840F" w14:textId="77777777" w:rsidR="00254468" w:rsidRDefault="00254468" w:rsidP="008915CB"/>
          <w:p w14:paraId="7B7626E6" w14:textId="1C253E05" w:rsidR="00811C5B" w:rsidRPr="00C969B7" w:rsidRDefault="00811C5B" w:rsidP="008915CB"/>
        </w:tc>
      </w:tr>
      <w:tr w:rsidR="002912F5" w14:paraId="6D944301" w14:textId="77777777" w:rsidTr="005C5224">
        <w:trPr>
          <w:cantSplit w:val="0"/>
        </w:trPr>
        <w:tc>
          <w:tcPr>
            <w:tcW w:w="9350" w:type="dxa"/>
            <w:gridSpan w:val="3"/>
          </w:tcPr>
          <w:p w14:paraId="56FB8255" w14:textId="77777777" w:rsidR="002912F5" w:rsidRDefault="00811C5B" w:rsidP="008915CB">
            <w:r>
              <w:t>What is going well for the student?</w:t>
            </w:r>
          </w:p>
          <w:p w14:paraId="39A94351" w14:textId="77777777" w:rsidR="00811C5B" w:rsidRDefault="00811C5B" w:rsidP="008915CB"/>
          <w:p w14:paraId="18047C13" w14:textId="67C3F95D" w:rsidR="00145179" w:rsidRPr="005C5224" w:rsidRDefault="00254468" w:rsidP="008915CB">
            <w:pPr>
              <w:rPr>
                <w:i/>
                <w:iCs/>
                <w:color w:val="008000"/>
              </w:rPr>
            </w:pPr>
            <w:r w:rsidRPr="005C5224">
              <w:rPr>
                <w:i/>
                <w:iCs/>
                <w:color w:val="008000"/>
              </w:rPr>
              <w:t>Answers will vary.</w:t>
            </w:r>
          </w:p>
          <w:p w14:paraId="6FED36D1" w14:textId="77777777" w:rsidR="00254468" w:rsidRDefault="00254468" w:rsidP="008915CB"/>
          <w:p w14:paraId="156C0F51" w14:textId="2D8848CD" w:rsidR="00811C5B" w:rsidRDefault="00811C5B" w:rsidP="008915CB"/>
        </w:tc>
      </w:tr>
      <w:tr w:rsidR="00145179" w14:paraId="30527F01" w14:textId="77777777" w:rsidTr="005C5224">
        <w:trPr>
          <w:cantSplit w:val="0"/>
        </w:trPr>
        <w:tc>
          <w:tcPr>
            <w:tcW w:w="9350" w:type="dxa"/>
            <w:gridSpan w:val="3"/>
          </w:tcPr>
          <w:p w14:paraId="13106A65" w14:textId="77777777" w:rsidR="00145179" w:rsidRDefault="00145179" w:rsidP="008915CB">
            <w:r>
              <w:t>How will you follow-up with the student based on your conversation?</w:t>
            </w:r>
          </w:p>
          <w:p w14:paraId="455DB5A9" w14:textId="77777777" w:rsidR="00145179" w:rsidRDefault="00145179" w:rsidP="008915CB"/>
          <w:p w14:paraId="51499751" w14:textId="7A08DDA8" w:rsidR="00145179" w:rsidRPr="005C5224" w:rsidRDefault="00254468" w:rsidP="008915CB">
            <w:pPr>
              <w:rPr>
                <w:i/>
                <w:iCs/>
                <w:color w:val="008000"/>
              </w:rPr>
            </w:pPr>
            <w:r w:rsidRPr="005C5224">
              <w:rPr>
                <w:i/>
                <w:iCs/>
                <w:color w:val="008000"/>
              </w:rPr>
              <w:t>Answers will vary.</w:t>
            </w:r>
          </w:p>
          <w:p w14:paraId="5ADF4EE0" w14:textId="77777777" w:rsidR="00145179" w:rsidRDefault="00145179" w:rsidP="008915CB"/>
          <w:p w14:paraId="6FFBF77E" w14:textId="7A5CF2E6" w:rsidR="00254468" w:rsidRDefault="00254468" w:rsidP="008915CB"/>
        </w:tc>
      </w:tr>
      <w:tr w:rsidR="00F718AA" w14:paraId="248121BA" w14:textId="77777777" w:rsidTr="005C5224">
        <w:trPr>
          <w:cantSplit w:val="0"/>
        </w:trPr>
        <w:tc>
          <w:tcPr>
            <w:tcW w:w="9350" w:type="dxa"/>
            <w:gridSpan w:val="3"/>
            <w:shd w:val="clear" w:color="auto" w:fill="D9E2F3" w:themeFill="accent1" w:themeFillTint="33"/>
          </w:tcPr>
          <w:p w14:paraId="097E38B4" w14:textId="66B1B355" w:rsidR="00DA7CB2" w:rsidRPr="00DA7CB2" w:rsidRDefault="009C0D12" w:rsidP="00DA7CB2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REMINDER: </w:t>
            </w:r>
            <w:r w:rsidR="00DA7CB2" w:rsidRPr="00DA7CB2">
              <w:rPr>
                <w:b/>
                <w:bCs/>
              </w:rPr>
              <w:t>Authentic Listening Success Criteria</w:t>
            </w:r>
          </w:p>
          <w:p w14:paraId="4A521427" w14:textId="2CC7B708" w:rsidR="00DA7CB2" w:rsidRDefault="00DA7CB2" w:rsidP="00DA7CB2">
            <w:pPr>
              <w:pStyle w:val="Tabletextbullet"/>
              <w:numPr>
                <w:ilvl w:val="0"/>
                <w:numId w:val="3"/>
              </w:numPr>
            </w:pPr>
            <w:r>
              <w:t xml:space="preserve">Give full </w:t>
            </w:r>
            <w:r w:rsidR="002118F3">
              <w:t>attention.</w:t>
            </w:r>
          </w:p>
          <w:p w14:paraId="49DBEFF0" w14:textId="2BB1B2CF" w:rsidR="00DA7CB2" w:rsidRDefault="00DA7CB2" w:rsidP="00DA7CB2">
            <w:pPr>
              <w:pStyle w:val="Tabletextbullet"/>
              <w:numPr>
                <w:ilvl w:val="0"/>
                <w:numId w:val="3"/>
              </w:numPr>
            </w:pPr>
            <w:r>
              <w:t xml:space="preserve">Demonstrate </w:t>
            </w:r>
            <w:r w:rsidR="002118F3">
              <w:t>empathy.</w:t>
            </w:r>
          </w:p>
          <w:p w14:paraId="1590A6E0" w14:textId="038C3084" w:rsidR="00DA7CB2" w:rsidRDefault="00DA7CB2" w:rsidP="00DA7CB2">
            <w:pPr>
              <w:pStyle w:val="Tabletextbullet"/>
              <w:numPr>
                <w:ilvl w:val="0"/>
                <w:numId w:val="3"/>
              </w:numPr>
            </w:pPr>
            <w:r>
              <w:lastRenderedPageBreak/>
              <w:t xml:space="preserve">Suspend </w:t>
            </w:r>
            <w:r w:rsidR="002118F3">
              <w:t>judgment.</w:t>
            </w:r>
          </w:p>
          <w:p w14:paraId="07D8D572" w14:textId="342DF71E" w:rsidR="00F718AA" w:rsidRDefault="00DA7CB2" w:rsidP="00DA7CB2">
            <w:pPr>
              <w:pStyle w:val="Tabletextbullet"/>
              <w:numPr>
                <w:ilvl w:val="0"/>
                <w:numId w:val="3"/>
              </w:numPr>
            </w:pPr>
            <w:r>
              <w:t>Accept natural student expression</w:t>
            </w:r>
            <w:r w:rsidR="002118F3">
              <w:t>.</w:t>
            </w:r>
          </w:p>
        </w:tc>
      </w:tr>
    </w:tbl>
    <w:p w14:paraId="5A2CBFC4" w14:textId="204AD72C" w:rsidR="00586CF8" w:rsidRPr="00006E7A" w:rsidRDefault="00586CF8" w:rsidP="00BC4635"/>
    <w:sectPr w:rsidR="00586CF8" w:rsidRPr="00006E7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95EEC" w14:textId="77777777" w:rsidR="000D6E05" w:rsidRDefault="000D6E05" w:rsidP="004C62A0">
      <w:pPr>
        <w:spacing w:after="0" w:line="240" w:lineRule="auto"/>
      </w:pPr>
      <w:r>
        <w:separator/>
      </w:r>
    </w:p>
  </w:endnote>
  <w:endnote w:type="continuationSeparator" w:id="0">
    <w:p w14:paraId="43E90CF1" w14:textId="77777777" w:rsidR="000D6E05" w:rsidRDefault="000D6E05" w:rsidP="004C62A0">
      <w:pPr>
        <w:spacing w:after="0" w:line="240" w:lineRule="auto"/>
      </w:pPr>
      <w:r>
        <w:continuationSeparator/>
      </w:r>
    </w:p>
  </w:endnote>
  <w:endnote w:type="continuationNotice" w:id="1">
    <w:p w14:paraId="11D3B29E" w14:textId="77777777" w:rsidR="000D6E05" w:rsidRDefault="000D6E0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6B9CB7A7" w:rsidR="00D96D8A" w:rsidRPr="002118F3" w:rsidRDefault="002118F3" w:rsidP="002118F3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0091E" w14:textId="77777777" w:rsidR="000D6E05" w:rsidRDefault="000D6E05" w:rsidP="004C62A0">
      <w:pPr>
        <w:spacing w:after="0" w:line="240" w:lineRule="auto"/>
      </w:pPr>
      <w:r>
        <w:separator/>
      </w:r>
    </w:p>
  </w:footnote>
  <w:footnote w:type="continuationSeparator" w:id="0">
    <w:p w14:paraId="1F25E6C1" w14:textId="77777777" w:rsidR="000D6E05" w:rsidRDefault="000D6E05" w:rsidP="004C62A0">
      <w:pPr>
        <w:spacing w:after="0" w:line="240" w:lineRule="auto"/>
      </w:pPr>
      <w:r>
        <w:continuationSeparator/>
      </w:r>
    </w:p>
  </w:footnote>
  <w:footnote w:type="continuationNotice" w:id="1">
    <w:p w14:paraId="345F9E01" w14:textId="77777777" w:rsidR="000D6E05" w:rsidRDefault="000D6E0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0DDDD979" w:rsidR="004C62A0" w:rsidRPr="00DC0BA8" w:rsidRDefault="00DC0BA8" w:rsidP="00DC0BA8">
    <w:pPr>
      <w:pStyle w:val="Header"/>
      <w:spacing w:after="120"/>
    </w:pPr>
    <w:r>
      <w:rPr>
        <w:noProof/>
      </w:rPr>
      <w:drawing>
        <wp:inline distT="0" distB="0" distL="0" distR="0" wp14:anchorId="281A1323" wp14:editId="0B5CFC6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509D"/>
    <w:multiLevelType w:val="hybridMultilevel"/>
    <w:tmpl w:val="D514D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D330A"/>
    <w:multiLevelType w:val="hybridMultilevel"/>
    <w:tmpl w:val="AD80B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D2269F"/>
    <w:multiLevelType w:val="hybridMultilevel"/>
    <w:tmpl w:val="F384B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0273C"/>
    <w:multiLevelType w:val="hybridMultilevel"/>
    <w:tmpl w:val="E1309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54B82"/>
    <w:multiLevelType w:val="hybridMultilevel"/>
    <w:tmpl w:val="F384B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40675"/>
    <w:multiLevelType w:val="hybridMultilevel"/>
    <w:tmpl w:val="8416C57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22321EDA"/>
    <w:multiLevelType w:val="hybridMultilevel"/>
    <w:tmpl w:val="8D7C69F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26251A9F"/>
    <w:multiLevelType w:val="hybridMultilevel"/>
    <w:tmpl w:val="FF40E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5A202E"/>
    <w:multiLevelType w:val="hybridMultilevel"/>
    <w:tmpl w:val="00446AC8"/>
    <w:lvl w:ilvl="0" w:tplc="961ADEF6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D520DD"/>
    <w:multiLevelType w:val="hybridMultilevel"/>
    <w:tmpl w:val="F0DE0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BA14DC"/>
    <w:multiLevelType w:val="hybridMultilevel"/>
    <w:tmpl w:val="69182B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FA3233"/>
    <w:multiLevelType w:val="multilevel"/>
    <w:tmpl w:val="F162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321E4"/>
    <w:multiLevelType w:val="hybridMultilevel"/>
    <w:tmpl w:val="AC7A6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3E0FE4"/>
    <w:multiLevelType w:val="hybridMultilevel"/>
    <w:tmpl w:val="F90E2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6F033A"/>
    <w:multiLevelType w:val="hybridMultilevel"/>
    <w:tmpl w:val="01627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DA69CE"/>
    <w:multiLevelType w:val="multilevel"/>
    <w:tmpl w:val="9480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36FDE"/>
    <w:multiLevelType w:val="hybridMultilevel"/>
    <w:tmpl w:val="B0B47E1E"/>
    <w:lvl w:ilvl="0" w:tplc="0409000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5" w:hanging="360"/>
      </w:pPr>
      <w:rPr>
        <w:rFonts w:ascii="Wingdings" w:hAnsi="Wingdings" w:hint="default"/>
      </w:rPr>
    </w:lvl>
  </w:abstractNum>
  <w:abstractNum w:abstractNumId="18" w15:restartNumberingAfterBreak="0">
    <w:nsid w:val="79092D9B"/>
    <w:multiLevelType w:val="hybridMultilevel"/>
    <w:tmpl w:val="9BE2A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1230743">
    <w:abstractNumId w:val="5"/>
  </w:num>
  <w:num w:numId="2" w16cid:durableId="1968001875">
    <w:abstractNumId w:val="9"/>
  </w:num>
  <w:num w:numId="3" w16cid:durableId="1348479097">
    <w:abstractNumId w:val="6"/>
  </w:num>
  <w:num w:numId="4" w16cid:durableId="1928222955">
    <w:abstractNumId w:val="18"/>
  </w:num>
  <w:num w:numId="5" w16cid:durableId="1790129710">
    <w:abstractNumId w:val="11"/>
  </w:num>
  <w:num w:numId="6" w16cid:durableId="1105929142">
    <w:abstractNumId w:val="4"/>
  </w:num>
  <w:num w:numId="7" w16cid:durableId="1660844272">
    <w:abstractNumId w:val="2"/>
  </w:num>
  <w:num w:numId="8" w16cid:durableId="421417400">
    <w:abstractNumId w:val="9"/>
    <w:lvlOverride w:ilvl="0">
      <w:startOverride w:val="6"/>
    </w:lvlOverride>
  </w:num>
  <w:num w:numId="9" w16cid:durableId="1262184934">
    <w:abstractNumId w:val="9"/>
    <w:lvlOverride w:ilvl="0">
      <w:startOverride w:val="1"/>
    </w:lvlOverride>
  </w:num>
  <w:num w:numId="10" w16cid:durableId="1349716155">
    <w:abstractNumId w:val="14"/>
  </w:num>
  <w:num w:numId="11" w16cid:durableId="1852834525">
    <w:abstractNumId w:val="15"/>
  </w:num>
  <w:num w:numId="12" w16cid:durableId="1700931029">
    <w:abstractNumId w:val="13"/>
  </w:num>
  <w:num w:numId="13" w16cid:durableId="1600599364">
    <w:abstractNumId w:val="8"/>
  </w:num>
  <w:num w:numId="14" w16cid:durableId="1351299714">
    <w:abstractNumId w:val="10"/>
  </w:num>
  <w:num w:numId="15" w16cid:durableId="1362852437">
    <w:abstractNumId w:val="3"/>
  </w:num>
  <w:num w:numId="16" w16cid:durableId="14817610">
    <w:abstractNumId w:val="0"/>
  </w:num>
  <w:num w:numId="17" w16cid:durableId="661662782">
    <w:abstractNumId w:val="7"/>
  </w:num>
  <w:num w:numId="18" w16cid:durableId="1057508432">
    <w:abstractNumId w:val="1"/>
  </w:num>
  <w:num w:numId="19" w16cid:durableId="1167401022">
    <w:abstractNumId w:val="17"/>
  </w:num>
  <w:num w:numId="20" w16cid:durableId="80488353">
    <w:abstractNumId w:val="12"/>
  </w:num>
  <w:num w:numId="21" w16cid:durableId="1669211901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3A4C"/>
    <w:rsid w:val="00005246"/>
    <w:rsid w:val="00006E7A"/>
    <w:rsid w:val="00011E61"/>
    <w:rsid w:val="0001210F"/>
    <w:rsid w:val="000133B3"/>
    <w:rsid w:val="00015EA8"/>
    <w:rsid w:val="000174FC"/>
    <w:rsid w:val="000178A9"/>
    <w:rsid w:val="000229D7"/>
    <w:rsid w:val="00025E27"/>
    <w:rsid w:val="000307D8"/>
    <w:rsid w:val="00041002"/>
    <w:rsid w:val="0004145C"/>
    <w:rsid w:val="0004206A"/>
    <w:rsid w:val="0004215D"/>
    <w:rsid w:val="00042A32"/>
    <w:rsid w:val="0004463E"/>
    <w:rsid w:val="00047496"/>
    <w:rsid w:val="00051791"/>
    <w:rsid w:val="0006004B"/>
    <w:rsid w:val="000607C0"/>
    <w:rsid w:val="00061EA3"/>
    <w:rsid w:val="000637A6"/>
    <w:rsid w:val="0006380B"/>
    <w:rsid w:val="00064F5A"/>
    <w:rsid w:val="000650C3"/>
    <w:rsid w:val="00065D40"/>
    <w:rsid w:val="000666D7"/>
    <w:rsid w:val="00070022"/>
    <w:rsid w:val="0007175B"/>
    <w:rsid w:val="00076191"/>
    <w:rsid w:val="0007659E"/>
    <w:rsid w:val="00076FF1"/>
    <w:rsid w:val="00080842"/>
    <w:rsid w:val="00080A97"/>
    <w:rsid w:val="00082554"/>
    <w:rsid w:val="00085666"/>
    <w:rsid w:val="00087BB8"/>
    <w:rsid w:val="00087C6A"/>
    <w:rsid w:val="0009029D"/>
    <w:rsid w:val="0009216A"/>
    <w:rsid w:val="00094EB2"/>
    <w:rsid w:val="00096E86"/>
    <w:rsid w:val="00097D52"/>
    <w:rsid w:val="00097EAA"/>
    <w:rsid w:val="000A0D14"/>
    <w:rsid w:val="000A3608"/>
    <w:rsid w:val="000A5534"/>
    <w:rsid w:val="000A70DF"/>
    <w:rsid w:val="000B3848"/>
    <w:rsid w:val="000B4AD9"/>
    <w:rsid w:val="000B5088"/>
    <w:rsid w:val="000B5C9F"/>
    <w:rsid w:val="000C3037"/>
    <w:rsid w:val="000C41CC"/>
    <w:rsid w:val="000C4392"/>
    <w:rsid w:val="000C5FB4"/>
    <w:rsid w:val="000D0A3B"/>
    <w:rsid w:val="000D0C95"/>
    <w:rsid w:val="000D0D4F"/>
    <w:rsid w:val="000D0E74"/>
    <w:rsid w:val="000D148B"/>
    <w:rsid w:val="000D6E05"/>
    <w:rsid w:val="000E1CA6"/>
    <w:rsid w:val="000E641F"/>
    <w:rsid w:val="000E70D6"/>
    <w:rsid w:val="000F1007"/>
    <w:rsid w:val="000F2E0A"/>
    <w:rsid w:val="000F6D4B"/>
    <w:rsid w:val="000F7256"/>
    <w:rsid w:val="000F7B0A"/>
    <w:rsid w:val="0010299E"/>
    <w:rsid w:val="0010418B"/>
    <w:rsid w:val="00107F86"/>
    <w:rsid w:val="001107C2"/>
    <w:rsid w:val="00111937"/>
    <w:rsid w:val="0011265A"/>
    <w:rsid w:val="001128B6"/>
    <w:rsid w:val="00121103"/>
    <w:rsid w:val="00124F90"/>
    <w:rsid w:val="0012574F"/>
    <w:rsid w:val="001266C4"/>
    <w:rsid w:val="00131003"/>
    <w:rsid w:val="001369E1"/>
    <w:rsid w:val="00137728"/>
    <w:rsid w:val="0014122D"/>
    <w:rsid w:val="001449A3"/>
    <w:rsid w:val="00144F5B"/>
    <w:rsid w:val="00145179"/>
    <w:rsid w:val="00145C89"/>
    <w:rsid w:val="00145EA2"/>
    <w:rsid w:val="00151EE0"/>
    <w:rsid w:val="001540EF"/>
    <w:rsid w:val="00156AB4"/>
    <w:rsid w:val="00160DF7"/>
    <w:rsid w:val="00161CA4"/>
    <w:rsid w:val="00163458"/>
    <w:rsid w:val="001639FF"/>
    <w:rsid w:val="0016594E"/>
    <w:rsid w:val="00166CE0"/>
    <w:rsid w:val="00167350"/>
    <w:rsid w:val="0017075E"/>
    <w:rsid w:val="00172288"/>
    <w:rsid w:val="00172582"/>
    <w:rsid w:val="00174340"/>
    <w:rsid w:val="00176A90"/>
    <w:rsid w:val="0017723D"/>
    <w:rsid w:val="00180C33"/>
    <w:rsid w:val="001838F1"/>
    <w:rsid w:val="001849B6"/>
    <w:rsid w:val="00184CB5"/>
    <w:rsid w:val="00185BE2"/>
    <w:rsid w:val="0019444C"/>
    <w:rsid w:val="00197504"/>
    <w:rsid w:val="001A0449"/>
    <w:rsid w:val="001A4CF4"/>
    <w:rsid w:val="001A5BDE"/>
    <w:rsid w:val="001A7ECA"/>
    <w:rsid w:val="001B1614"/>
    <w:rsid w:val="001B193C"/>
    <w:rsid w:val="001B3F2B"/>
    <w:rsid w:val="001B5294"/>
    <w:rsid w:val="001B7467"/>
    <w:rsid w:val="001C0565"/>
    <w:rsid w:val="001C11F8"/>
    <w:rsid w:val="001C3383"/>
    <w:rsid w:val="001C33C4"/>
    <w:rsid w:val="001D1504"/>
    <w:rsid w:val="001D1B39"/>
    <w:rsid w:val="001D21BD"/>
    <w:rsid w:val="001D594C"/>
    <w:rsid w:val="001D608C"/>
    <w:rsid w:val="001D641A"/>
    <w:rsid w:val="001E01FE"/>
    <w:rsid w:val="001E0E61"/>
    <w:rsid w:val="001E1ECA"/>
    <w:rsid w:val="001E20D6"/>
    <w:rsid w:val="001E233E"/>
    <w:rsid w:val="001E26AB"/>
    <w:rsid w:val="001F0FCE"/>
    <w:rsid w:val="001F3CE2"/>
    <w:rsid w:val="00200C5C"/>
    <w:rsid w:val="002028B5"/>
    <w:rsid w:val="0020573E"/>
    <w:rsid w:val="00205E12"/>
    <w:rsid w:val="002113EC"/>
    <w:rsid w:val="002118F3"/>
    <w:rsid w:val="002133F4"/>
    <w:rsid w:val="00213B34"/>
    <w:rsid w:val="00224925"/>
    <w:rsid w:val="00225C03"/>
    <w:rsid w:val="0022637A"/>
    <w:rsid w:val="00226A20"/>
    <w:rsid w:val="00230692"/>
    <w:rsid w:val="002314C1"/>
    <w:rsid w:val="00235E51"/>
    <w:rsid w:val="0023723D"/>
    <w:rsid w:val="00237EEE"/>
    <w:rsid w:val="00241CB1"/>
    <w:rsid w:val="00246096"/>
    <w:rsid w:val="0024645F"/>
    <w:rsid w:val="002467ED"/>
    <w:rsid w:val="00246C66"/>
    <w:rsid w:val="00250B95"/>
    <w:rsid w:val="002524CC"/>
    <w:rsid w:val="00253632"/>
    <w:rsid w:val="00253D97"/>
    <w:rsid w:val="00254468"/>
    <w:rsid w:val="00254CC6"/>
    <w:rsid w:val="00263B08"/>
    <w:rsid w:val="00265E1A"/>
    <w:rsid w:val="00266BCD"/>
    <w:rsid w:val="002706DC"/>
    <w:rsid w:val="00271F8F"/>
    <w:rsid w:val="00272E6D"/>
    <w:rsid w:val="002737D4"/>
    <w:rsid w:val="00273E08"/>
    <w:rsid w:val="00275EC2"/>
    <w:rsid w:val="00282B25"/>
    <w:rsid w:val="00290ABD"/>
    <w:rsid w:val="00290B26"/>
    <w:rsid w:val="002912F5"/>
    <w:rsid w:val="00293953"/>
    <w:rsid w:val="00294AB5"/>
    <w:rsid w:val="002958C8"/>
    <w:rsid w:val="00295EE5"/>
    <w:rsid w:val="002970A2"/>
    <w:rsid w:val="002A1BD6"/>
    <w:rsid w:val="002A1C1C"/>
    <w:rsid w:val="002A2D88"/>
    <w:rsid w:val="002A3F0A"/>
    <w:rsid w:val="002A5281"/>
    <w:rsid w:val="002B5A55"/>
    <w:rsid w:val="002C08D1"/>
    <w:rsid w:val="002C256A"/>
    <w:rsid w:val="002D1571"/>
    <w:rsid w:val="002D258A"/>
    <w:rsid w:val="002D2D9A"/>
    <w:rsid w:val="002D55BE"/>
    <w:rsid w:val="002D5947"/>
    <w:rsid w:val="002E185D"/>
    <w:rsid w:val="002E2853"/>
    <w:rsid w:val="002E4E46"/>
    <w:rsid w:val="002E58E1"/>
    <w:rsid w:val="002F18F6"/>
    <w:rsid w:val="002F5C73"/>
    <w:rsid w:val="003001C0"/>
    <w:rsid w:val="003024A8"/>
    <w:rsid w:val="00302A94"/>
    <w:rsid w:val="00302D49"/>
    <w:rsid w:val="00302F36"/>
    <w:rsid w:val="0030416B"/>
    <w:rsid w:val="00310274"/>
    <w:rsid w:val="003108E8"/>
    <w:rsid w:val="003110C6"/>
    <w:rsid w:val="00323E80"/>
    <w:rsid w:val="0032534F"/>
    <w:rsid w:val="003258F1"/>
    <w:rsid w:val="00327124"/>
    <w:rsid w:val="003278B4"/>
    <w:rsid w:val="0032795E"/>
    <w:rsid w:val="00330606"/>
    <w:rsid w:val="00330D9D"/>
    <w:rsid w:val="003330E5"/>
    <w:rsid w:val="00340F20"/>
    <w:rsid w:val="00341F28"/>
    <w:rsid w:val="00343A28"/>
    <w:rsid w:val="00344370"/>
    <w:rsid w:val="003472BD"/>
    <w:rsid w:val="00350A27"/>
    <w:rsid w:val="003514CB"/>
    <w:rsid w:val="00351AD7"/>
    <w:rsid w:val="00356660"/>
    <w:rsid w:val="00361752"/>
    <w:rsid w:val="0036212C"/>
    <w:rsid w:val="00367254"/>
    <w:rsid w:val="00370686"/>
    <w:rsid w:val="003709D3"/>
    <w:rsid w:val="00381E73"/>
    <w:rsid w:val="00390EF3"/>
    <w:rsid w:val="00390F9D"/>
    <w:rsid w:val="003924EB"/>
    <w:rsid w:val="00395D13"/>
    <w:rsid w:val="003978B0"/>
    <w:rsid w:val="003A097F"/>
    <w:rsid w:val="003A18EC"/>
    <w:rsid w:val="003A5312"/>
    <w:rsid w:val="003B7AAB"/>
    <w:rsid w:val="003B7CD2"/>
    <w:rsid w:val="003C34D2"/>
    <w:rsid w:val="003C3DAC"/>
    <w:rsid w:val="003C53E5"/>
    <w:rsid w:val="003C63C0"/>
    <w:rsid w:val="003C7A74"/>
    <w:rsid w:val="003D0313"/>
    <w:rsid w:val="003D2AF5"/>
    <w:rsid w:val="003D3572"/>
    <w:rsid w:val="003D57F9"/>
    <w:rsid w:val="003E17DB"/>
    <w:rsid w:val="003E41F2"/>
    <w:rsid w:val="003E650D"/>
    <w:rsid w:val="003E6C16"/>
    <w:rsid w:val="003F1590"/>
    <w:rsid w:val="003F3C99"/>
    <w:rsid w:val="003F7197"/>
    <w:rsid w:val="003F74A3"/>
    <w:rsid w:val="00403334"/>
    <w:rsid w:val="00403D3E"/>
    <w:rsid w:val="004043FE"/>
    <w:rsid w:val="004045D3"/>
    <w:rsid w:val="00405535"/>
    <w:rsid w:val="004079B1"/>
    <w:rsid w:val="00413E82"/>
    <w:rsid w:val="0041594F"/>
    <w:rsid w:val="00417669"/>
    <w:rsid w:val="0042156A"/>
    <w:rsid w:val="00422BBA"/>
    <w:rsid w:val="00423F9E"/>
    <w:rsid w:val="004247D0"/>
    <w:rsid w:val="0042580A"/>
    <w:rsid w:val="00427C5A"/>
    <w:rsid w:val="00434F2A"/>
    <w:rsid w:val="00435D9B"/>
    <w:rsid w:val="0043631E"/>
    <w:rsid w:val="00437F51"/>
    <w:rsid w:val="00441AC0"/>
    <w:rsid w:val="00447D20"/>
    <w:rsid w:val="00450FE6"/>
    <w:rsid w:val="00456ACE"/>
    <w:rsid w:val="00456CF1"/>
    <w:rsid w:val="00460859"/>
    <w:rsid w:val="004636CF"/>
    <w:rsid w:val="004659AB"/>
    <w:rsid w:val="00466ABF"/>
    <w:rsid w:val="00467678"/>
    <w:rsid w:val="00467B99"/>
    <w:rsid w:val="00471559"/>
    <w:rsid w:val="004757F5"/>
    <w:rsid w:val="00480EBB"/>
    <w:rsid w:val="00482C51"/>
    <w:rsid w:val="004868C7"/>
    <w:rsid w:val="00490658"/>
    <w:rsid w:val="0049076B"/>
    <w:rsid w:val="00493E8B"/>
    <w:rsid w:val="0049622C"/>
    <w:rsid w:val="004A6FD4"/>
    <w:rsid w:val="004B0223"/>
    <w:rsid w:val="004B0AAC"/>
    <w:rsid w:val="004B1119"/>
    <w:rsid w:val="004B4A73"/>
    <w:rsid w:val="004C100F"/>
    <w:rsid w:val="004C307C"/>
    <w:rsid w:val="004C4D13"/>
    <w:rsid w:val="004C5F44"/>
    <w:rsid w:val="004C62A0"/>
    <w:rsid w:val="004C63F6"/>
    <w:rsid w:val="004D6E86"/>
    <w:rsid w:val="004E0CE0"/>
    <w:rsid w:val="004E2FC4"/>
    <w:rsid w:val="004E45B1"/>
    <w:rsid w:val="004E67FA"/>
    <w:rsid w:val="004F0F83"/>
    <w:rsid w:val="004F1FB1"/>
    <w:rsid w:val="00500534"/>
    <w:rsid w:val="00500A85"/>
    <w:rsid w:val="005063B6"/>
    <w:rsid w:val="005063E3"/>
    <w:rsid w:val="00506C50"/>
    <w:rsid w:val="00506CE4"/>
    <w:rsid w:val="0052197B"/>
    <w:rsid w:val="00522337"/>
    <w:rsid w:val="0052389D"/>
    <w:rsid w:val="00524950"/>
    <w:rsid w:val="005262BE"/>
    <w:rsid w:val="005274CD"/>
    <w:rsid w:val="005349EF"/>
    <w:rsid w:val="00537175"/>
    <w:rsid w:val="005457A7"/>
    <w:rsid w:val="00545A1B"/>
    <w:rsid w:val="00551096"/>
    <w:rsid w:val="00556702"/>
    <w:rsid w:val="00560143"/>
    <w:rsid w:val="00560CA9"/>
    <w:rsid w:val="00564220"/>
    <w:rsid w:val="005652DC"/>
    <w:rsid w:val="005704BE"/>
    <w:rsid w:val="005726D9"/>
    <w:rsid w:val="0057276E"/>
    <w:rsid w:val="00581FFF"/>
    <w:rsid w:val="00584C49"/>
    <w:rsid w:val="00585937"/>
    <w:rsid w:val="0058621E"/>
    <w:rsid w:val="00586CF8"/>
    <w:rsid w:val="00596EF7"/>
    <w:rsid w:val="005974D0"/>
    <w:rsid w:val="005A491F"/>
    <w:rsid w:val="005A5079"/>
    <w:rsid w:val="005A7D62"/>
    <w:rsid w:val="005B0527"/>
    <w:rsid w:val="005B05D3"/>
    <w:rsid w:val="005C521F"/>
    <w:rsid w:val="005C5224"/>
    <w:rsid w:val="005C5DB7"/>
    <w:rsid w:val="005C68B4"/>
    <w:rsid w:val="005D0957"/>
    <w:rsid w:val="005D19FF"/>
    <w:rsid w:val="005D4850"/>
    <w:rsid w:val="005D5BD2"/>
    <w:rsid w:val="005D5F4D"/>
    <w:rsid w:val="005D7748"/>
    <w:rsid w:val="005E6172"/>
    <w:rsid w:val="005F02C0"/>
    <w:rsid w:val="005F0E7A"/>
    <w:rsid w:val="005F5393"/>
    <w:rsid w:val="005F61E5"/>
    <w:rsid w:val="00602ABE"/>
    <w:rsid w:val="00607D19"/>
    <w:rsid w:val="00610F1F"/>
    <w:rsid w:val="00611655"/>
    <w:rsid w:val="00616B4F"/>
    <w:rsid w:val="00617A10"/>
    <w:rsid w:val="00626682"/>
    <w:rsid w:val="00626ABE"/>
    <w:rsid w:val="0065012A"/>
    <w:rsid w:val="00652C08"/>
    <w:rsid w:val="00652F88"/>
    <w:rsid w:val="006554D9"/>
    <w:rsid w:val="00662607"/>
    <w:rsid w:val="00663143"/>
    <w:rsid w:val="0066427E"/>
    <w:rsid w:val="00664BCD"/>
    <w:rsid w:val="00664E31"/>
    <w:rsid w:val="0066736F"/>
    <w:rsid w:val="006679B2"/>
    <w:rsid w:val="00672F55"/>
    <w:rsid w:val="00674574"/>
    <w:rsid w:val="0067468A"/>
    <w:rsid w:val="00674B07"/>
    <w:rsid w:val="006772B8"/>
    <w:rsid w:val="006813D5"/>
    <w:rsid w:val="00685DC7"/>
    <w:rsid w:val="00685F50"/>
    <w:rsid w:val="006873AA"/>
    <w:rsid w:val="00694A15"/>
    <w:rsid w:val="00695397"/>
    <w:rsid w:val="006966B8"/>
    <w:rsid w:val="0069753D"/>
    <w:rsid w:val="006A12C2"/>
    <w:rsid w:val="006A14A8"/>
    <w:rsid w:val="006A3493"/>
    <w:rsid w:val="006A5B54"/>
    <w:rsid w:val="006B33C5"/>
    <w:rsid w:val="006B500E"/>
    <w:rsid w:val="006B7F5F"/>
    <w:rsid w:val="006C1CFB"/>
    <w:rsid w:val="006C4522"/>
    <w:rsid w:val="006C7BA9"/>
    <w:rsid w:val="006C7F53"/>
    <w:rsid w:val="006D0E8D"/>
    <w:rsid w:val="006D27FD"/>
    <w:rsid w:val="006D4EC7"/>
    <w:rsid w:val="006D656F"/>
    <w:rsid w:val="006D7FAB"/>
    <w:rsid w:val="006E0546"/>
    <w:rsid w:val="006E0D0B"/>
    <w:rsid w:val="006E4DDE"/>
    <w:rsid w:val="006E7DC3"/>
    <w:rsid w:val="006F51A6"/>
    <w:rsid w:val="006F5438"/>
    <w:rsid w:val="006F5484"/>
    <w:rsid w:val="006F76E0"/>
    <w:rsid w:val="00704081"/>
    <w:rsid w:val="007053AA"/>
    <w:rsid w:val="00707C3E"/>
    <w:rsid w:val="007113B9"/>
    <w:rsid w:val="00713C16"/>
    <w:rsid w:val="00715BF1"/>
    <w:rsid w:val="007162AD"/>
    <w:rsid w:val="007169C3"/>
    <w:rsid w:val="00716D58"/>
    <w:rsid w:val="00720297"/>
    <w:rsid w:val="00723156"/>
    <w:rsid w:val="0072356D"/>
    <w:rsid w:val="00726FDF"/>
    <w:rsid w:val="0072758E"/>
    <w:rsid w:val="00731A14"/>
    <w:rsid w:val="00731A8C"/>
    <w:rsid w:val="007347B5"/>
    <w:rsid w:val="0073630F"/>
    <w:rsid w:val="0074143F"/>
    <w:rsid w:val="00741F99"/>
    <w:rsid w:val="00742D13"/>
    <w:rsid w:val="00745F6F"/>
    <w:rsid w:val="00746E56"/>
    <w:rsid w:val="00746ECC"/>
    <w:rsid w:val="00751672"/>
    <w:rsid w:val="007524FB"/>
    <w:rsid w:val="00756D72"/>
    <w:rsid w:val="00756E68"/>
    <w:rsid w:val="007620B3"/>
    <w:rsid w:val="00765330"/>
    <w:rsid w:val="0076649C"/>
    <w:rsid w:val="00771F56"/>
    <w:rsid w:val="00772A19"/>
    <w:rsid w:val="007737A7"/>
    <w:rsid w:val="0077426E"/>
    <w:rsid w:val="00774AA3"/>
    <w:rsid w:val="0077778A"/>
    <w:rsid w:val="007810B3"/>
    <w:rsid w:val="007819BF"/>
    <w:rsid w:val="00783372"/>
    <w:rsid w:val="00784019"/>
    <w:rsid w:val="007842D5"/>
    <w:rsid w:val="007844AF"/>
    <w:rsid w:val="00787823"/>
    <w:rsid w:val="00787EC3"/>
    <w:rsid w:val="00790199"/>
    <w:rsid w:val="007905FB"/>
    <w:rsid w:val="00792300"/>
    <w:rsid w:val="00797C71"/>
    <w:rsid w:val="007A0B26"/>
    <w:rsid w:val="007A0E38"/>
    <w:rsid w:val="007A3F82"/>
    <w:rsid w:val="007A499E"/>
    <w:rsid w:val="007B0121"/>
    <w:rsid w:val="007B0E07"/>
    <w:rsid w:val="007B1EE4"/>
    <w:rsid w:val="007B1F0B"/>
    <w:rsid w:val="007B3B30"/>
    <w:rsid w:val="007B44CE"/>
    <w:rsid w:val="007B4C57"/>
    <w:rsid w:val="007B5B1C"/>
    <w:rsid w:val="007B668D"/>
    <w:rsid w:val="007C28B2"/>
    <w:rsid w:val="007C546D"/>
    <w:rsid w:val="007D1533"/>
    <w:rsid w:val="007D2E0E"/>
    <w:rsid w:val="007D4DDF"/>
    <w:rsid w:val="007D5856"/>
    <w:rsid w:val="007D6340"/>
    <w:rsid w:val="007D6486"/>
    <w:rsid w:val="007D6F10"/>
    <w:rsid w:val="007E0660"/>
    <w:rsid w:val="007E0AF1"/>
    <w:rsid w:val="007E11B2"/>
    <w:rsid w:val="007E1396"/>
    <w:rsid w:val="007E38BA"/>
    <w:rsid w:val="007E3F44"/>
    <w:rsid w:val="007E6402"/>
    <w:rsid w:val="007E77AA"/>
    <w:rsid w:val="007F0E3C"/>
    <w:rsid w:val="007F26E4"/>
    <w:rsid w:val="007F2BC2"/>
    <w:rsid w:val="007F3A88"/>
    <w:rsid w:val="00800075"/>
    <w:rsid w:val="008003FE"/>
    <w:rsid w:val="00800D4A"/>
    <w:rsid w:val="00800ECF"/>
    <w:rsid w:val="00802A78"/>
    <w:rsid w:val="00803B6C"/>
    <w:rsid w:val="008044E8"/>
    <w:rsid w:val="008115E0"/>
    <w:rsid w:val="00811C5B"/>
    <w:rsid w:val="00813D0A"/>
    <w:rsid w:val="0081447C"/>
    <w:rsid w:val="00817582"/>
    <w:rsid w:val="00817A7D"/>
    <w:rsid w:val="0082173F"/>
    <w:rsid w:val="008218DE"/>
    <w:rsid w:val="00824158"/>
    <w:rsid w:val="00824534"/>
    <w:rsid w:val="0083488D"/>
    <w:rsid w:val="00835544"/>
    <w:rsid w:val="00837AA9"/>
    <w:rsid w:val="00845AE2"/>
    <w:rsid w:val="00851692"/>
    <w:rsid w:val="00855318"/>
    <w:rsid w:val="00857A48"/>
    <w:rsid w:val="00860A50"/>
    <w:rsid w:val="0086131F"/>
    <w:rsid w:val="008620C1"/>
    <w:rsid w:val="00865272"/>
    <w:rsid w:val="0087019B"/>
    <w:rsid w:val="00872088"/>
    <w:rsid w:val="0087407C"/>
    <w:rsid w:val="00875211"/>
    <w:rsid w:val="008819D2"/>
    <w:rsid w:val="00881FBD"/>
    <w:rsid w:val="008832AA"/>
    <w:rsid w:val="00883898"/>
    <w:rsid w:val="00883D70"/>
    <w:rsid w:val="00884EB1"/>
    <w:rsid w:val="00885D96"/>
    <w:rsid w:val="0088725C"/>
    <w:rsid w:val="008915CB"/>
    <w:rsid w:val="008939E5"/>
    <w:rsid w:val="00893E56"/>
    <w:rsid w:val="008A1D8B"/>
    <w:rsid w:val="008A3F4E"/>
    <w:rsid w:val="008A5B32"/>
    <w:rsid w:val="008B07DE"/>
    <w:rsid w:val="008B099F"/>
    <w:rsid w:val="008B19AE"/>
    <w:rsid w:val="008B434B"/>
    <w:rsid w:val="008B5241"/>
    <w:rsid w:val="008C19E4"/>
    <w:rsid w:val="008C24BA"/>
    <w:rsid w:val="008C37B5"/>
    <w:rsid w:val="008C3A04"/>
    <w:rsid w:val="008C53B0"/>
    <w:rsid w:val="008C6A83"/>
    <w:rsid w:val="008D40BF"/>
    <w:rsid w:val="008E0C6D"/>
    <w:rsid w:val="008E3252"/>
    <w:rsid w:val="008E4873"/>
    <w:rsid w:val="008E553B"/>
    <w:rsid w:val="008E7B11"/>
    <w:rsid w:val="008F2619"/>
    <w:rsid w:val="008F3027"/>
    <w:rsid w:val="008F3E07"/>
    <w:rsid w:val="008F3E5E"/>
    <w:rsid w:val="008F3F64"/>
    <w:rsid w:val="008F4F21"/>
    <w:rsid w:val="008F58E1"/>
    <w:rsid w:val="009013DE"/>
    <w:rsid w:val="0091726B"/>
    <w:rsid w:val="00917A14"/>
    <w:rsid w:val="00921E9F"/>
    <w:rsid w:val="009226F1"/>
    <w:rsid w:val="00922A7F"/>
    <w:rsid w:val="00923A6F"/>
    <w:rsid w:val="009249B0"/>
    <w:rsid w:val="009252F1"/>
    <w:rsid w:val="00927A56"/>
    <w:rsid w:val="00930190"/>
    <w:rsid w:val="0093114E"/>
    <w:rsid w:val="0093434C"/>
    <w:rsid w:val="009357BA"/>
    <w:rsid w:val="00935A33"/>
    <w:rsid w:val="009411D6"/>
    <w:rsid w:val="00944C02"/>
    <w:rsid w:val="009461E7"/>
    <w:rsid w:val="00947685"/>
    <w:rsid w:val="0095192D"/>
    <w:rsid w:val="00957208"/>
    <w:rsid w:val="009613A2"/>
    <w:rsid w:val="00963751"/>
    <w:rsid w:val="00965C0D"/>
    <w:rsid w:val="0097059E"/>
    <w:rsid w:val="0097267D"/>
    <w:rsid w:val="00975EC8"/>
    <w:rsid w:val="00980F09"/>
    <w:rsid w:val="00980FF3"/>
    <w:rsid w:val="00981F5D"/>
    <w:rsid w:val="009838A0"/>
    <w:rsid w:val="00985A3C"/>
    <w:rsid w:val="009872E9"/>
    <w:rsid w:val="0099070F"/>
    <w:rsid w:val="00995675"/>
    <w:rsid w:val="0099599C"/>
    <w:rsid w:val="00996BB9"/>
    <w:rsid w:val="009A1771"/>
    <w:rsid w:val="009A2D1D"/>
    <w:rsid w:val="009A2F91"/>
    <w:rsid w:val="009A2FBC"/>
    <w:rsid w:val="009A4A6B"/>
    <w:rsid w:val="009B0A2A"/>
    <w:rsid w:val="009B3206"/>
    <w:rsid w:val="009B47A8"/>
    <w:rsid w:val="009B57A1"/>
    <w:rsid w:val="009B61FE"/>
    <w:rsid w:val="009B6889"/>
    <w:rsid w:val="009B711F"/>
    <w:rsid w:val="009B7DE7"/>
    <w:rsid w:val="009C07A5"/>
    <w:rsid w:val="009C0D12"/>
    <w:rsid w:val="009C0E2B"/>
    <w:rsid w:val="009D00DD"/>
    <w:rsid w:val="009D0A06"/>
    <w:rsid w:val="009D0DD8"/>
    <w:rsid w:val="009D319E"/>
    <w:rsid w:val="009D3595"/>
    <w:rsid w:val="009E0601"/>
    <w:rsid w:val="009E3217"/>
    <w:rsid w:val="009E4364"/>
    <w:rsid w:val="009E4EA0"/>
    <w:rsid w:val="009E7A6F"/>
    <w:rsid w:val="009F01D7"/>
    <w:rsid w:val="009F0796"/>
    <w:rsid w:val="009F54F2"/>
    <w:rsid w:val="009F7397"/>
    <w:rsid w:val="00A03BC9"/>
    <w:rsid w:val="00A0624D"/>
    <w:rsid w:val="00A15AC0"/>
    <w:rsid w:val="00A233D6"/>
    <w:rsid w:val="00A267B3"/>
    <w:rsid w:val="00A26F18"/>
    <w:rsid w:val="00A41DF7"/>
    <w:rsid w:val="00A4431B"/>
    <w:rsid w:val="00A44EF6"/>
    <w:rsid w:val="00A4589D"/>
    <w:rsid w:val="00A507FA"/>
    <w:rsid w:val="00A546A0"/>
    <w:rsid w:val="00A557FB"/>
    <w:rsid w:val="00A60388"/>
    <w:rsid w:val="00A72A7F"/>
    <w:rsid w:val="00A72C8E"/>
    <w:rsid w:val="00A80E2D"/>
    <w:rsid w:val="00A829E7"/>
    <w:rsid w:val="00A83D2C"/>
    <w:rsid w:val="00A85644"/>
    <w:rsid w:val="00A864BE"/>
    <w:rsid w:val="00A875C8"/>
    <w:rsid w:val="00A969C1"/>
    <w:rsid w:val="00A96E9C"/>
    <w:rsid w:val="00A9714E"/>
    <w:rsid w:val="00A97332"/>
    <w:rsid w:val="00A97485"/>
    <w:rsid w:val="00AA1876"/>
    <w:rsid w:val="00AA2737"/>
    <w:rsid w:val="00AA32C3"/>
    <w:rsid w:val="00AA3959"/>
    <w:rsid w:val="00AA4047"/>
    <w:rsid w:val="00AA4BB0"/>
    <w:rsid w:val="00AA6748"/>
    <w:rsid w:val="00AB2339"/>
    <w:rsid w:val="00AB2550"/>
    <w:rsid w:val="00AB4C94"/>
    <w:rsid w:val="00AB6A77"/>
    <w:rsid w:val="00AC1578"/>
    <w:rsid w:val="00AC2B47"/>
    <w:rsid w:val="00AC5742"/>
    <w:rsid w:val="00AD05B8"/>
    <w:rsid w:val="00AD5706"/>
    <w:rsid w:val="00AD5E6D"/>
    <w:rsid w:val="00AD62FD"/>
    <w:rsid w:val="00AD7388"/>
    <w:rsid w:val="00AD7EA6"/>
    <w:rsid w:val="00AE0699"/>
    <w:rsid w:val="00AF110D"/>
    <w:rsid w:val="00AF14AD"/>
    <w:rsid w:val="00AF20EA"/>
    <w:rsid w:val="00AF2E70"/>
    <w:rsid w:val="00AF7312"/>
    <w:rsid w:val="00B0201C"/>
    <w:rsid w:val="00B031E0"/>
    <w:rsid w:val="00B03D83"/>
    <w:rsid w:val="00B047B7"/>
    <w:rsid w:val="00B057A4"/>
    <w:rsid w:val="00B0631C"/>
    <w:rsid w:val="00B065F6"/>
    <w:rsid w:val="00B06B8F"/>
    <w:rsid w:val="00B07E1F"/>
    <w:rsid w:val="00B11CE3"/>
    <w:rsid w:val="00B125BD"/>
    <w:rsid w:val="00B13509"/>
    <w:rsid w:val="00B13769"/>
    <w:rsid w:val="00B150A4"/>
    <w:rsid w:val="00B16F93"/>
    <w:rsid w:val="00B2040F"/>
    <w:rsid w:val="00B20684"/>
    <w:rsid w:val="00B227A4"/>
    <w:rsid w:val="00B25708"/>
    <w:rsid w:val="00B33846"/>
    <w:rsid w:val="00B34FAD"/>
    <w:rsid w:val="00B373DD"/>
    <w:rsid w:val="00B41A04"/>
    <w:rsid w:val="00B423AE"/>
    <w:rsid w:val="00B43FCD"/>
    <w:rsid w:val="00B44B0A"/>
    <w:rsid w:val="00B46B2F"/>
    <w:rsid w:val="00B47A54"/>
    <w:rsid w:val="00B50571"/>
    <w:rsid w:val="00B62A84"/>
    <w:rsid w:val="00B71C17"/>
    <w:rsid w:val="00B72568"/>
    <w:rsid w:val="00B744A3"/>
    <w:rsid w:val="00B74DD8"/>
    <w:rsid w:val="00B81EAC"/>
    <w:rsid w:val="00B8254C"/>
    <w:rsid w:val="00B8525B"/>
    <w:rsid w:val="00B861A6"/>
    <w:rsid w:val="00B91716"/>
    <w:rsid w:val="00B9177E"/>
    <w:rsid w:val="00B957A9"/>
    <w:rsid w:val="00B958A2"/>
    <w:rsid w:val="00B9650F"/>
    <w:rsid w:val="00B96C9E"/>
    <w:rsid w:val="00BA44AB"/>
    <w:rsid w:val="00BA5CD4"/>
    <w:rsid w:val="00BB0753"/>
    <w:rsid w:val="00BB4227"/>
    <w:rsid w:val="00BB5211"/>
    <w:rsid w:val="00BB5ECA"/>
    <w:rsid w:val="00BC4635"/>
    <w:rsid w:val="00BC70CA"/>
    <w:rsid w:val="00BD3491"/>
    <w:rsid w:val="00BD3846"/>
    <w:rsid w:val="00BD38DD"/>
    <w:rsid w:val="00BD3F2E"/>
    <w:rsid w:val="00BE5FCB"/>
    <w:rsid w:val="00C03274"/>
    <w:rsid w:val="00C058E4"/>
    <w:rsid w:val="00C06154"/>
    <w:rsid w:val="00C0721A"/>
    <w:rsid w:val="00C106B8"/>
    <w:rsid w:val="00C108B4"/>
    <w:rsid w:val="00C10F8E"/>
    <w:rsid w:val="00C11339"/>
    <w:rsid w:val="00C1470C"/>
    <w:rsid w:val="00C16E6C"/>
    <w:rsid w:val="00C17F9B"/>
    <w:rsid w:val="00C204C9"/>
    <w:rsid w:val="00C2378E"/>
    <w:rsid w:val="00C261ED"/>
    <w:rsid w:val="00C271F8"/>
    <w:rsid w:val="00C30714"/>
    <w:rsid w:val="00C31ABF"/>
    <w:rsid w:val="00C35FC5"/>
    <w:rsid w:val="00C417F9"/>
    <w:rsid w:val="00C41FF8"/>
    <w:rsid w:val="00C4267A"/>
    <w:rsid w:val="00C44A6E"/>
    <w:rsid w:val="00C47BAC"/>
    <w:rsid w:val="00C5232B"/>
    <w:rsid w:val="00C535AE"/>
    <w:rsid w:val="00C56FAB"/>
    <w:rsid w:val="00C57329"/>
    <w:rsid w:val="00C62B9F"/>
    <w:rsid w:val="00C64A91"/>
    <w:rsid w:val="00C65F56"/>
    <w:rsid w:val="00C7075B"/>
    <w:rsid w:val="00C72122"/>
    <w:rsid w:val="00C727F2"/>
    <w:rsid w:val="00C73552"/>
    <w:rsid w:val="00C743D2"/>
    <w:rsid w:val="00C81FAB"/>
    <w:rsid w:val="00C86A1A"/>
    <w:rsid w:val="00C96441"/>
    <w:rsid w:val="00C969B7"/>
    <w:rsid w:val="00C973A0"/>
    <w:rsid w:val="00C97EFE"/>
    <w:rsid w:val="00CA2AF0"/>
    <w:rsid w:val="00CA468A"/>
    <w:rsid w:val="00CA60E0"/>
    <w:rsid w:val="00CA611A"/>
    <w:rsid w:val="00CA7B4B"/>
    <w:rsid w:val="00CB2EA3"/>
    <w:rsid w:val="00CB3D3D"/>
    <w:rsid w:val="00CB627E"/>
    <w:rsid w:val="00CC3A97"/>
    <w:rsid w:val="00CC48DD"/>
    <w:rsid w:val="00CC58C7"/>
    <w:rsid w:val="00CC599C"/>
    <w:rsid w:val="00CD1B8C"/>
    <w:rsid w:val="00CD2545"/>
    <w:rsid w:val="00CD4D1A"/>
    <w:rsid w:val="00CD67FB"/>
    <w:rsid w:val="00CE19E6"/>
    <w:rsid w:val="00CE3948"/>
    <w:rsid w:val="00CE43A8"/>
    <w:rsid w:val="00CF2445"/>
    <w:rsid w:val="00CF5F9F"/>
    <w:rsid w:val="00CF6C81"/>
    <w:rsid w:val="00D00AFC"/>
    <w:rsid w:val="00D00C5A"/>
    <w:rsid w:val="00D01CA1"/>
    <w:rsid w:val="00D02016"/>
    <w:rsid w:val="00D047F6"/>
    <w:rsid w:val="00D10E6B"/>
    <w:rsid w:val="00D12BA3"/>
    <w:rsid w:val="00D14019"/>
    <w:rsid w:val="00D20345"/>
    <w:rsid w:val="00D20D0B"/>
    <w:rsid w:val="00D24786"/>
    <w:rsid w:val="00D247F2"/>
    <w:rsid w:val="00D268F5"/>
    <w:rsid w:val="00D33CA1"/>
    <w:rsid w:val="00D3687B"/>
    <w:rsid w:val="00D3741E"/>
    <w:rsid w:val="00D40E9D"/>
    <w:rsid w:val="00D4114F"/>
    <w:rsid w:val="00D41AF7"/>
    <w:rsid w:val="00D425DF"/>
    <w:rsid w:val="00D50AE1"/>
    <w:rsid w:val="00D52C83"/>
    <w:rsid w:val="00D5500C"/>
    <w:rsid w:val="00D56381"/>
    <w:rsid w:val="00D64486"/>
    <w:rsid w:val="00D66F2A"/>
    <w:rsid w:val="00D746C7"/>
    <w:rsid w:val="00D81C98"/>
    <w:rsid w:val="00D822C2"/>
    <w:rsid w:val="00D83B74"/>
    <w:rsid w:val="00D874DF"/>
    <w:rsid w:val="00D90258"/>
    <w:rsid w:val="00D9546F"/>
    <w:rsid w:val="00D96D8A"/>
    <w:rsid w:val="00DA5D7E"/>
    <w:rsid w:val="00DA6AE7"/>
    <w:rsid w:val="00DA79F8"/>
    <w:rsid w:val="00DA7CB2"/>
    <w:rsid w:val="00DB30C5"/>
    <w:rsid w:val="00DB54CD"/>
    <w:rsid w:val="00DB5B77"/>
    <w:rsid w:val="00DB7FD2"/>
    <w:rsid w:val="00DC0AF0"/>
    <w:rsid w:val="00DC0BA8"/>
    <w:rsid w:val="00DC0C6C"/>
    <w:rsid w:val="00DC4A1B"/>
    <w:rsid w:val="00DC4CCD"/>
    <w:rsid w:val="00DC5090"/>
    <w:rsid w:val="00DC5C91"/>
    <w:rsid w:val="00DC6FEA"/>
    <w:rsid w:val="00DC73C1"/>
    <w:rsid w:val="00DD078E"/>
    <w:rsid w:val="00DD0ABE"/>
    <w:rsid w:val="00DD0E25"/>
    <w:rsid w:val="00DD0E43"/>
    <w:rsid w:val="00DD3D30"/>
    <w:rsid w:val="00DD5607"/>
    <w:rsid w:val="00DD674D"/>
    <w:rsid w:val="00DD6E9A"/>
    <w:rsid w:val="00DE115C"/>
    <w:rsid w:val="00DE24D5"/>
    <w:rsid w:val="00DE59D6"/>
    <w:rsid w:val="00DE6539"/>
    <w:rsid w:val="00DE6AD2"/>
    <w:rsid w:val="00DE7419"/>
    <w:rsid w:val="00DF2105"/>
    <w:rsid w:val="00DF2C56"/>
    <w:rsid w:val="00DF458D"/>
    <w:rsid w:val="00E0132E"/>
    <w:rsid w:val="00E0506B"/>
    <w:rsid w:val="00E05CFB"/>
    <w:rsid w:val="00E07585"/>
    <w:rsid w:val="00E076AB"/>
    <w:rsid w:val="00E12583"/>
    <w:rsid w:val="00E12A55"/>
    <w:rsid w:val="00E13668"/>
    <w:rsid w:val="00E15B05"/>
    <w:rsid w:val="00E17B59"/>
    <w:rsid w:val="00E22490"/>
    <w:rsid w:val="00E22B3E"/>
    <w:rsid w:val="00E22BAA"/>
    <w:rsid w:val="00E24F48"/>
    <w:rsid w:val="00E250EF"/>
    <w:rsid w:val="00E322D3"/>
    <w:rsid w:val="00E35480"/>
    <w:rsid w:val="00E36195"/>
    <w:rsid w:val="00E41E75"/>
    <w:rsid w:val="00E47424"/>
    <w:rsid w:val="00E523F2"/>
    <w:rsid w:val="00E54D2D"/>
    <w:rsid w:val="00E6080F"/>
    <w:rsid w:val="00E61102"/>
    <w:rsid w:val="00E61595"/>
    <w:rsid w:val="00E64E11"/>
    <w:rsid w:val="00E72987"/>
    <w:rsid w:val="00E73B64"/>
    <w:rsid w:val="00E77CBF"/>
    <w:rsid w:val="00E8083A"/>
    <w:rsid w:val="00E8125A"/>
    <w:rsid w:val="00E81C73"/>
    <w:rsid w:val="00E85D4F"/>
    <w:rsid w:val="00E93006"/>
    <w:rsid w:val="00E95891"/>
    <w:rsid w:val="00E96949"/>
    <w:rsid w:val="00E973AE"/>
    <w:rsid w:val="00E9767C"/>
    <w:rsid w:val="00EA1929"/>
    <w:rsid w:val="00EA3B36"/>
    <w:rsid w:val="00EA5C42"/>
    <w:rsid w:val="00EB08FD"/>
    <w:rsid w:val="00EB19F4"/>
    <w:rsid w:val="00EC0B79"/>
    <w:rsid w:val="00EC3592"/>
    <w:rsid w:val="00EC62CE"/>
    <w:rsid w:val="00EC6410"/>
    <w:rsid w:val="00ED0313"/>
    <w:rsid w:val="00ED0375"/>
    <w:rsid w:val="00ED1A88"/>
    <w:rsid w:val="00ED291D"/>
    <w:rsid w:val="00ED42ED"/>
    <w:rsid w:val="00ED53E2"/>
    <w:rsid w:val="00ED5A95"/>
    <w:rsid w:val="00ED6F87"/>
    <w:rsid w:val="00ED7F52"/>
    <w:rsid w:val="00EF15BD"/>
    <w:rsid w:val="00EF43FF"/>
    <w:rsid w:val="00EF498B"/>
    <w:rsid w:val="00EF50F8"/>
    <w:rsid w:val="00EF5E24"/>
    <w:rsid w:val="00F00ECE"/>
    <w:rsid w:val="00F02221"/>
    <w:rsid w:val="00F02843"/>
    <w:rsid w:val="00F03321"/>
    <w:rsid w:val="00F05DFC"/>
    <w:rsid w:val="00F06E90"/>
    <w:rsid w:val="00F1386C"/>
    <w:rsid w:val="00F13DC7"/>
    <w:rsid w:val="00F1541C"/>
    <w:rsid w:val="00F20F09"/>
    <w:rsid w:val="00F24C9C"/>
    <w:rsid w:val="00F27BD9"/>
    <w:rsid w:val="00F341D5"/>
    <w:rsid w:val="00F35BC0"/>
    <w:rsid w:val="00F35BC5"/>
    <w:rsid w:val="00F36888"/>
    <w:rsid w:val="00F410A4"/>
    <w:rsid w:val="00F434FA"/>
    <w:rsid w:val="00F448F3"/>
    <w:rsid w:val="00F4567A"/>
    <w:rsid w:val="00F4568E"/>
    <w:rsid w:val="00F478D3"/>
    <w:rsid w:val="00F47E8C"/>
    <w:rsid w:val="00F52647"/>
    <w:rsid w:val="00F54218"/>
    <w:rsid w:val="00F548BF"/>
    <w:rsid w:val="00F55C79"/>
    <w:rsid w:val="00F560E7"/>
    <w:rsid w:val="00F60BCD"/>
    <w:rsid w:val="00F61453"/>
    <w:rsid w:val="00F629C9"/>
    <w:rsid w:val="00F718AA"/>
    <w:rsid w:val="00F72D64"/>
    <w:rsid w:val="00F72FF8"/>
    <w:rsid w:val="00F730F8"/>
    <w:rsid w:val="00F76F08"/>
    <w:rsid w:val="00F7731C"/>
    <w:rsid w:val="00F80C22"/>
    <w:rsid w:val="00F826BF"/>
    <w:rsid w:val="00F82BD2"/>
    <w:rsid w:val="00F84E18"/>
    <w:rsid w:val="00F84EB9"/>
    <w:rsid w:val="00F85E75"/>
    <w:rsid w:val="00F87711"/>
    <w:rsid w:val="00F878C5"/>
    <w:rsid w:val="00F90556"/>
    <w:rsid w:val="00F95C02"/>
    <w:rsid w:val="00F96142"/>
    <w:rsid w:val="00FA0B92"/>
    <w:rsid w:val="00FA1156"/>
    <w:rsid w:val="00FA157A"/>
    <w:rsid w:val="00FA2095"/>
    <w:rsid w:val="00FA7812"/>
    <w:rsid w:val="00FB0C66"/>
    <w:rsid w:val="00FB1127"/>
    <w:rsid w:val="00FB3170"/>
    <w:rsid w:val="00FB31ED"/>
    <w:rsid w:val="00FC09C1"/>
    <w:rsid w:val="00FC2B3B"/>
    <w:rsid w:val="00FC625A"/>
    <w:rsid w:val="00FD0D99"/>
    <w:rsid w:val="00FD1782"/>
    <w:rsid w:val="00FD521C"/>
    <w:rsid w:val="00FD5E69"/>
    <w:rsid w:val="00FD69B7"/>
    <w:rsid w:val="00FE1C66"/>
    <w:rsid w:val="00FE38EB"/>
    <w:rsid w:val="00FE3BF3"/>
    <w:rsid w:val="00FF3DE3"/>
    <w:rsid w:val="00FF4045"/>
    <w:rsid w:val="00FF6BED"/>
    <w:rsid w:val="05622D32"/>
    <w:rsid w:val="12852084"/>
    <w:rsid w:val="33AA27AF"/>
    <w:rsid w:val="4BD3AB15"/>
    <w:rsid w:val="51C0B970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08FC6936-E865-4AF4-B72A-3CFEB69F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457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641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501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EED43D6-A42D-42A5-A24B-8300313C4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68</TotalTime>
  <Pages>4</Pages>
  <Words>823</Words>
  <Characters>4694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3.02: Building Trust and Rapport with Students | Authentic Listening</vt:lpstr>
    </vt:vector>
  </TitlesOfParts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3.02: Building Trust and Rapport with Students | Authentic Listening</dc:title>
  <dc:subject>Lesson 3.02: Building Trust and Rapport with Students | Authentic Listening</dc:subject>
  <dc:creator>Texas Education Agency</dc:creator>
  <cp:keywords/>
  <dc:description/>
  <cp:lastModifiedBy>White (she/her), Whitney</cp:lastModifiedBy>
  <cp:revision>272</cp:revision>
  <dcterms:created xsi:type="dcterms:W3CDTF">2022-03-03T15:46:00Z</dcterms:created>
  <dcterms:modified xsi:type="dcterms:W3CDTF">2023-08-28T20:36:00Z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