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86167" w14:textId="23A8E68B" w:rsidR="000B242B" w:rsidRDefault="000B242B" w:rsidP="000B242B">
      <w:pPr>
        <w:pStyle w:val="Heading1"/>
        <w:spacing w:after="160"/>
      </w:pPr>
      <w:r>
        <w:t xml:space="preserve">Exit Ticket </w:t>
      </w:r>
    </w:p>
    <w:p w14:paraId="3CFDAF51" w14:textId="77777777" w:rsidR="000B242B" w:rsidRPr="005B6FF1" w:rsidRDefault="000B242B" w:rsidP="000B242B">
      <w:pPr>
        <w:pStyle w:val="Heading2"/>
        <w:pBdr>
          <w:bottom w:val="single" w:sz="6" w:space="1" w:color="auto"/>
        </w:pBdr>
        <w:spacing w:after="160"/>
        <w:rPr>
          <w:rStyle w:val="eop"/>
          <w:rFonts w:cstheme="minorHAnsi"/>
          <w:color w:val="000000"/>
          <w:szCs w:val="24"/>
          <w:shd w:val="clear" w:color="auto" w:fill="FFFFFF"/>
        </w:rPr>
      </w:pPr>
      <w:r w:rsidRPr="005B6FF1">
        <w:rPr>
          <w:rStyle w:val="normaltextrun"/>
          <w:rFonts w:cstheme="minorHAnsi"/>
          <w:color w:val="000000"/>
          <w:szCs w:val="24"/>
          <w:shd w:val="clear" w:color="auto" w:fill="FFFFFF"/>
        </w:rPr>
        <w:t>Lesson 4.</w:t>
      </w:r>
      <w:r>
        <w:rPr>
          <w:rStyle w:val="normaltextrun"/>
          <w:rFonts w:cstheme="minorHAnsi"/>
          <w:color w:val="000000"/>
          <w:szCs w:val="24"/>
          <w:shd w:val="clear" w:color="auto" w:fill="FFFFFF"/>
        </w:rPr>
        <w:t>0</w:t>
      </w:r>
      <w:r w:rsidRPr="005B6FF1">
        <w:rPr>
          <w:rStyle w:val="normaltextrun"/>
          <w:rFonts w:cstheme="minorHAnsi"/>
          <w:color w:val="000000"/>
          <w:szCs w:val="24"/>
          <w:shd w:val="clear" w:color="auto" w:fill="FFFFFF"/>
        </w:rPr>
        <w:t>4:  Practice with Identifying the Most Important Content</w:t>
      </w:r>
    </w:p>
    <w:p w14:paraId="6B3B9CDA" w14:textId="77777777" w:rsidR="000B242B" w:rsidRPr="005B6FF1" w:rsidRDefault="000B242B" w:rsidP="000B242B">
      <w:pPr>
        <w:rPr>
          <w:rStyle w:val="eop"/>
          <w:rFonts w:cstheme="minorHAnsi"/>
          <w:color w:val="000000"/>
          <w:shd w:val="clear" w:color="auto" w:fill="FFFFFF"/>
        </w:rPr>
      </w:pPr>
      <w:r w:rsidRPr="005B6FF1">
        <w:rPr>
          <w:rStyle w:val="eop"/>
          <w:rFonts w:cstheme="minorHAnsi"/>
          <w:color w:val="000000"/>
          <w:shd w:val="clear" w:color="auto" w:fill="FFFFFF"/>
        </w:rPr>
        <w:t>Name:</w:t>
      </w:r>
    </w:p>
    <w:p w14:paraId="68FD3CA5" w14:textId="77777777" w:rsidR="000B242B" w:rsidRPr="005B6FF1" w:rsidRDefault="000B242B" w:rsidP="000B242B">
      <w:pPr>
        <w:rPr>
          <w:rStyle w:val="eop"/>
          <w:rFonts w:cstheme="minorHAnsi"/>
          <w:color w:val="000000"/>
          <w:shd w:val="clear" w:color="auto" w:fill="FFFFFF"/>
        </w:rPr>
      </w:pPr>
      <w:r w:rsidRPr="005B6FF1">
        <w:rPr>
          <w:rStyle w:val="eop"/>
          <w:rFonts w:cstheme="minorHAnsi"/>
          <w:color w:val="000000"/>
          <w:shd w:val="clear" w:color="auto" w:fill="FFFFFF"/>
        </w:rPr>
        <w:t>Date:</w:t>
      </w:r>
    </w:p>
    <w:p w14:paraId="560C840B" w14:textId="77777777" w:rsidR="000B242B" w:rsidRDefault="000B242B" w:rsidP="000B242B">
      <w:pPr>
        <w:textAlignment w:val="baseline"/>
        <w:rPr>
          <w:rFonts w:ascii="Calibri" w:eastAsia="Times New Roman" w:hAnsi="Calibri" w:cs="Calibri"/>
        </w:rPr>
      </w:pPr>
      <w:r w:rsidRPr="003B08A6">
        <w:rPr>
          <w:rFonts w:ascii="Calibri" w:eastAsia="Times New Roman" w:hAnsi="Calibri" w:cs="Calibri"/>
        </w:rPr>
        <w:t>Examine the goal below</w:t>
      </w:r>
      <w:r>
        <w:rPr>
          <w:rFonts w:ascii="Calibri" w:eastAsia="Times New Roman" w:hAnsi="Calibri" w:cs="Calibri"/>
        </w:rPr>
        <w:t xml:space="preserve"> </w:t>
      </w:r>
      <w:r w:rsidRPr="003B08A6">
        <w:rPr>
          <w:rFonts w:ascii="Calibri" w:eastAsia="Times New Roman" w:hAnsi="Calibri" w:cs="Calibri"/>
        </w:rPr>
        <w:t>and respond to the questions.</w:t>
      </w:r>
    </w:p>
    <w:p w14:paraId="39328EBC" w14:textId="77777777" w:rsidR="000B242B" w:rsidRPr="003B08A6" w:rsidRDefault="000B242B" w:rsidP="000B242B">
      <w:pPr>
        <w:textAlignment w:val="baseline"/>
        <w:rPr>
          <w:rFonts w:ascii="Calibri" w:eastAsia="Times New Roman" w:hAnsi="Calibri" w:cs="Calibri"/>
        </w:rPr>
      </w:pPr>
      <w:r>
        <w:rPr>
          <w:rFonts w:ascii="Calibri" w:eastAsia="Times New Roman" w:hAnsi="Calibri" w:cs="Calibri"/>
        </w:rPr>
        <w:t>Investigate solid materials found at or near Earth’s surface to describe their properties.</w:t>
      </w:r>
    </w:p>
    <w:p w14:paraId="639A9BFC" w14:textId="77777777" w:rsidR="000B242B" w:rsidRDefault="000B242B" w:rsidP="000B242B">
      <w:pPr>
        <w:pStyle w:val="ListParagraph"/>
        <w:numPr>
          <w:ilvl w:val="0"/>
          <w:numId w:val="1"/>
        </w:numPr>
        <w:spacing w:after="0" w:line="240" w:lineRule="auto"/>
        <w:textAlignment w:val="baseline"/>
        <w:rPr>
          <w:rFonts w:eastAsia="Times New Roman" w:cstheme="minorHAnsi"/>
        </w:rPr>
      </w:pPr>
      <w:r w:rsidRPr="002F6868">
        <w:rPr>
          <w:rFonts w:eastAsia="Times New Roman" w:cstheme="minorHAnsi"/>
        </w:rPr>
        <w:t xml:space="preserve">What do students need to know, be able to do, and understand about the content? </w:t>
      </w:r>
    </w:p>
    <w:p w14:paraId="3D5EFCA5" w14:textId="77777777" w:rsidR="000B242B" w:rsidRDefault="000B242B" w:rsidP="000B242B">
      <w:pPr>
        <w:spacing w:after="0" w:line="240" w:lineRule="auto"/>
        <w:textAlignment w:val="baseline"/>
        <w:rPr>
          <w:rFonts w:eastAsia="Times New Roman" w:cstheme="minorHAnsi"/>
        </w:rPr>
      </w:pPr>
    </w:p>
    <w:p w14:paraId="606DFFE0" w14:textId="77777777" w:rsidR="000B242B" w:rsidRPr="00756E3A" w:rsidRDefault="000B242B" w:rsidP="000B242B">
      <w:pPr>
        <w:spacing w:after="0" w:line="240" w:lineRule="auto"/>
        <w:textAlignment w:val="baseline"/>
        <w:rPr>
          <w:rFonts w:eastAsia="Times New Roman" w:cstheme="minorHAnsi"/>
          <w:color w:val="008100"/>
        </w:rPr>
      </w:pPr>
    </w:p>
    <w:p w14:paraId="76FE2D88" w14:textId="77777777" w:rsidR="000B242B" w:rsidRDefault="000B242B" w:rsidP="000B242B">
      <w:pPr>
        <w:pStyle w:val="ListParagraph"/>
        <w:numPr>
          <w:ilvl w:val="0"/>
          <w:numId w:val="1"/>
        </w:numPr>
        <w:spacing w:after="0" w:line="240" w:lineRule="auto"/>
        <w:textAlignment w:val="baseline"/>
        <w:rPr>
          <w:rFonts w:eastAsia="Times New Roman" w:cstheme="minorHAnsi"/>
        </w:rPr>
      </w:pPr>
      <w:r w:rsidRPr="002F6868">
        <w:rPr>
          <w:rFonts w:eastAsia="Times New Roman" w:cstheme="minorHAnsi"/>
        </w:rPr>
        <w:t xml:space="preserve">Where do I want to focus my students’ attention? </w:t>
      </w:r>
    </w:p>
    <w:p w14:paraId="1025BD3C" w14:textId="77777777" w:rsidR="000B242B" w:rsidRDefault="000B242B" w:rsidP="000B242B">
      <w:pPr>
        <w:spacing w:after="0" w:line="240" w:lineRule="auto"/>
        <w:textAlignment w:val="baseline"/>
        <w:rPr>
          <w:rFonts w:eastAsia="Times New Roman" w:cstheme="minorHAnsi"/>
        </w:rPr>
      </w:pPr>
    </w:p>
    <w:p w14:paraId="38437746" w14:textId="77777777" w:rsidR="000B242B" w:rsidRDefault="000B242B" w:rsidP="000B242B"/>
    <w:p w14:paraId="0F438B87" w14:textId="77777777" w:rsidR="000B242B" w:rsidRPr="000F0029" w:rsidRDefault="000B242B" w:rsidP="000B242B">
      <w:pPr>
        <w:textAlignment w:val="baseline"/>
        <w:rPr>
          <w:rFonts w:ascii="Calibri" w:eastAsia="Times New Roman" w:hAnsi="Calibri" w:cs="Calibri"/>
        </w:rPr>
      </w:pPr>
      <w:r>
        <w:rPr>
          <w:rFonts w:ascii="Calibri" w:eastAsia="Times New Roman" w:hAnsi="Calibri" w:cs="Calibri"/>
        </w:rPr>
        <w:t>Now, e</w:t>
      </w:r>
      <w:r w:rsidRPr="000F0029">
        <w:rPr>
          <w:rFonts w:ascii="Calibri" w:eastAsia="Times New Roman" w:hAnsi="Calibri" w:cs="Calibri"/>
        </w:rPr>
        <w:t xml:space="preserve">xamine the </w:t>
      </w:r>
      <w:r>
        <w:rPr>
          <w:rFonts w:ascii="Calibri" w:eastAsia="Times New Roman" w:hAnsi="Calibri" w:cs="Calibri"/>
        </w:rPr>
        <w:t>lesson plan. Determine whether each activity is aligned to the most important content or not. Provide suggestions for better alignment where necessary.</w:t>
      </w:r>
    </w:p>
    <w:p w14:paraId="2D4C7E61" w14:textId="77777777" w:rsidR="000B242B" w:rsidRPr="00C54A78" w:rsidRDefault="000B242B" w:rsidP="000B242B">
      <w:pPr>
        <w:rPr>
          <w:b/>
          <w:bCs/>
        </w:rPr>
      </w:pPr>
    </w:p>
    <w:tbl>
      <w:tblPr>
        <w:tblStyle w:val="TableGrid"/>
        <w:tblW w:w="0" w:type="auto"/>
        <w:tblLook w:val="04A0" w:firstRow="1" w:lastRow="0" w:firstColumn="1" w:lastColumn="0" w:noHBand="0" w:noVBand="1"/>
      </w:tblPr>
      <w:tblGrid>
        <w:gridCol w:w="3955"/>
        <w:gridCol w:w="1530"/>
        <w:gridCol w:w="3865"/>
      </w:tblGrid>
      <w:tr w:rsidR="000B242B" w:rsidRPr="00912EEE" w14:paraId="1A47854E" w14:textId="77777777" w:rsidTr="003A2037">
        <w:trPr>
          <w:tblHeader/>
        </w:trPr>
        <w:tc>
          <w:tcPr>
            <w:tcW w:w="3955" w:type="dxa"/>
            <w:shd w:val="clear" w:color="auto" w:fill="auto"/>
          </w:tcPr>
          <w:p w14:paraId="6A991BE3" w14:textId="77777777" w:rsidR="000B242B" w:rsidRPr="00D8119F" w:rsidRDefault="000B242B" w:rsidP="003A2037">
            <w:pPr>
              <w:spacing w:before="120" w:after="120"/>
              <w:jc w:val="center"/>
              <w:rPr>
                <w:b/>
                <w:bCs/>
              </w:rPr>
            </w:pPr>
            <w:r w:rsidRPr="00D8119F">
              <w:rPr>
                <w:b/>
                <w:bCs/>
              </w:rPr>
              <w:t>Lesson Activity</w:t>
            </w:r>
          </w:p>
        </w:tc>
        <w:tc>
          <w:tcPr>
            <w:tcW w:w="1530" w:type="dxa"/>
            <w:shd w:val="clear" w:color="auto" w:fill="auto"/>
          </w:tcPr>
          <w:p w14:paraId="0ECFCCB4" w14:textId="77777777" w:rsidR="000B242B" w:rsidRPr="00D8119F" w:rsidRDefault="000B242B" w:rsidP="003A2037">
            <w:pPr>
              <w:spacing w:before="120" w:after="120"/>
              <w:jc w:val="center"/>
              <w:rPr>
                <w:b/>
                <w:bCs/>
              </w:rPr>
            </w:pPr>
            <w:r w:rsidRPr="00D8119F">
              <w:rPr>
                <w:b/>
                <w:bCs/>
              </w:rPr>
              <w:t>Aligned to Most Important Content? (Yes/No)</w:t>
            </w:r>
          </w:p>
        </w:tc>
        <w:tc>
          <w:tcPr>
            <w:tcW w:w="3865" w:type="dxa"/>
            <w:shd w:val="clear" w:color="auto" w:fill="auto"/>
          </w:tcPr>
          <w:p w14:paraId="54ECC4D2" w14:textId="77777777" w:rsidR="000B242B" w:rsidRPr="00D8119F" w:rsidRDefault="000B242B" w:rsidP="003A2037">
            <w:pPr>
              <w:spacing w:before="120" w:after="120"/>
              <w:jc w:val="center"/>
              <w:rPr>
                <w:b/>
                <w:bCs/>
              </w:rPr>
            </w:pPr>
            <w:r w:rsidRPr="00D8119F">
              <w:rPr>
                <w:b/>
                <w:bCs/>
              </w:rPr>
              <w:t>If no, how might the teacher improve the alignment?</w:t>
            </w:r>
          </w:p>
        </w:tc>
      </w:tr>
      <w:tr w:rsidR="000B242B" w14:paraId="271C7D96" w14:textId="77777777" w:rsidTr="003A2037">
        <w:tc>
          <w:tcPr>
            <w:tcW w:w="3955" w:type="dxa"/>
          </w:tcPr>
          <w:p w14:paraId="44D1D315" w14:textId="77777777" w:rsidR="000B242B" w:rsidRDefault="000B242B" w:rsidP="003A2037">
            <w:pPr>
              <w:spacing w:before="120" w:after="120"/>
            </w:pPr>
            <w:r>
              <w:t>Bellringer: Examine the three artifacts at the front of the room (artifacts might include dirt, clay, and rock collected from the local landscape). How would you describe each?</w:t>
            </w:r>
          </w:p>
        </w:tc>
        <w:tc>
          <w:tcPr>
            <w:tcW w:w="1530" w:type="dxa"/>
          </w:tcPr>
          <w:p w14:paraId="42B933DA" w14:textId="77777777" w:rsidR="000B242B" w:rsidRDefault="000B242B" w:rsidP="003A2037">
            <w:pPr>
              <w:spacing w:before="120" w:after="120"/>
              <w:rPr>
                <w:i/>
                <w:iCs/>
                <w:color w:val="70AD47" w:themeColor="accent6"/>
              </w:rPr>
            </w:pPr>
          </w:p>
          <w:p w14:paraId="6740289F" w14:textId="77777777" w:rsidR="007605E1" w:rsidRPr="007605E1" w:rsidRDefault="007605E1" w:rsidP="007605E1"/>
          <w:p w14:paraId="32426D24" w14:textId="77777777" w:rsidR="007605E1" w:rsidRPr="007605E1" w:rsidRDefault="007605E1" w:rsidP="007605E1"/>
          <w:p w14:paraId="78A54F8D" w14:textId="77777777" w:rsidR="007605E1" w:rsidRPr="007605E1" w:rsidRDefault="007605E1" w:rsidP="007605E1"/>
          <w:p w14:paraId="3AEF2925" w14:textId="77777777" w:rsidR="007605E1" w:rsidRPr="007605E1" w:rsidRDefault="007605E1" w:rsidP="007605E1"/>
          <w:p w14:paraId="18B10AC3" w14:textId="77777777" w:rsidR="007605E1" w:rsidRPr="007605E1" w:rsidRDefault="007605E1" w:rsidP="007605E1"/>
          <w:p w14:paraId="43F19ABB" w14:textId="77777777" w:rsidR="007605E1" w:rsidRPr="007605E1" w:rsidRDefault="007605E1" w:rsidP="007605E1"/>
          <w:p w14:paraId="266D7705" w14:textId="77777777" w:rsidR="007605E1" w:rsidRPr="007605E1" w:rsidRDefault="007605E1" w:rsidP="007605E1"/>
          <w:p w14:paraId="3594F101" w14:textId="77777777" w:rsidR="007605E1" w:rsidRPr="007605E1" w:rsidRDefault="007605E1" w:rsidP="007605E1"/>
          <w:p w14:paraId="307B7A4B" w14:textId="77777777" w:rsidR="007605E1" w:rsidRPr="007605E1" w:rsidRDefault="007605E1" w:rsidP="007605E1"/>
          <w:p w14:paraId="4359A408" w14:textId="77777777" w:rsidR="007605E1" w:rsidRPr="007605E1" w:rsidRDefault="007605E1" w:rsidP="007605E1"/>
          <w:p w14:paraId="6ECCA4B7" w14:textId="77777777" w:rsidR="007605E1" w:rsidRDefault="007605E1" w:rsidP="007605E1">
            <w:pPr>
              <w:rPr>
                <w:i/>
                <w:iCs/>
                <w:color w:val="70AD47" w:themeColor="accent6"/>
              </w:rPr>
            </w:pPr>
          </w:p>
          <w:p w14:paraId="64B0F895" w14:textId="77777777" w:rsidR="007605E1" w:rsidRPr="007605E1" w:rsidRDefault="007605E1" w:rsidP="007605E1"/>
          <w:p w14:paraId="721BB9F0" w14:textId="77777777" w:rsidR="007605E1" w:rsidRPr="007605E1" w:rsidRDefault="007605E1" w:rsidP="007605E1"/>
          <w:p w14:paraId="559B5913" w14:textId="77777777" w:rsidR="007605E1" w:rsidRPr="007605E1" w:rsidRDefault="007605E1" w:rsidP="007605E1"/>
          <w:p w14:paraId="16974BED" w14:textId="77777777" w:rsidR="007605E1" w:rsidRDefault="007605E1" w:rsidP="007605E1">
            <w:pPr>
              <w:rPr>
                <w:i/>
                <w:iCs/>
                <w:color w:val="70AD47" w:themeColor="accent6"/>
              </w:rPr>
            </w:pPr>
          </w:p>
          <w:p w14:paraId="09A603CF" w14:textId="77777777" w:rsidR="007605E1" w:rsidRPr="007605E1" w:rsidRDefault="007605E1" w:rsidP="007605E1"/>
          <w:p w14:paraId="2F483004" w14:textId="454881BD" w:rsidR="007605E1" w:rsidRPr="007605E1" w:rsidRDefault="007605E1" w:rsidP="007605E1"/>
        </w:tc>
        <w:tc>
          <w:tcPr>
            <w:tcW w:w="3865" w:type="dxa"/>
          </w:tcPr>
          <w:p w14:paraId="7F66D594" w14:textId="77777777" w:rsidR="000B242B" w:rsidRPr="004B394D" w:rsidRDefault="000B242B" w:rsidP="003A2037">
            <w:pPr>
              <w:spacing w:before="120" w:after="120"/>
              <w:rPr>
                <w:i/>
                <w:iCs/>
                <w:color w:val="70AD47" w:themeColor="accent6"/>
              </w:rPr>
            </w:pPr>
          </w:p>
        </w:tc>
      </w:tr>
      <w:tr w:rsidR="000B242B" w14:paraId="084679BF" w14:textId="77777777" w:rsidTr="003A2037">
        <w:tc>
          <w:tcPr>
            <w:tcW w:w="3955" w:type="dxa"/>
          </w:tcPr>
          <w:p w14:paraId="0B0AAFD9" w14:textId="77777777" w:rsidR="000B242B" w:rsidRDefault="000B242B" w:rsidP="003A2037">
            <w:pPr>
              <w:spacing w:before="120" w:after="120"/>
            </w:pPr>
            <w:r>
              <w:lastRenderedPageBreak/>
              <w:t>Introduction to Properties: Students will take notes about properties that can be observed in land samples including color, texture, flexibility, hardness, shape, and size. They will return to their bellringers and add details based on their understanding of the new vocabulary.</w:t>
            </w:r>
          </w:p>
          <w:p w14:paraId="3408CED5" w14:textId="77777777" w:rsidR="000B242B" w:rsidRDefault="000B242B" w:rsidP="003A2037">
            <w:pPr>
              <w:spacing w:before="120" w:after="120"/>
            </w:pPr>
          </w:p>
          <w:p w14:paraId="50F3814B" w14:textId="77777777" w:rsidR="000B242B" w:rsidRDefault="000B242B" w:rsidP="003A2037">
            <w:pPr>
              <w:spacing w:before="120" w:after="120"/>
            </w:pPr>
            <w:r>
              <w:t>Teacher will tell students that the artifacts from the bellringer were very different from one another but most of the time land is made up of a variety of components that may include clay, dirt, rocks, etc., and may be more difficult to describe accurately.</w:t>
            </w:r>
          </w:p>
        </w:tc>
        <w:tc>
          <w:tcPr>
            <w:tcW w:w="1530" w:type="dxa"/>
          </w:tcPr>
          <w:p w14:paraId="1A4EA5AD" w14:textId="6C637FB9" w:rsidR="000B242B" w:rsidRPr="004B394D" w:rsidRDefault="000B242B" w:rsidP="003A2037">
            <w:pPr>
              <w:spacing w:before="120" w:after="120"/>
              <w:rPr>
                <w:i/>
                <w:iCs/>
                <w:color w:val="70AD47" w:themeColor="accent6"/>
              </w:rPr>
            </w:pPr>
          </w:p>
        </w:tc>
        <w:tc>
          <w:tcPr>
            <w:tcW w:w="3865" w:type="dxa"/>
          </w:tcPr>
          <w:p w14:paraId="56369D89" w14:textId="77777777" w:rsidR="000B242B" w:rsidRPr="004B394D" w:rsidRDefault="000B242B" w:rsidP="003A2037">
            <w:pPr>
              <w:spacing w:before="120" w:after="120"/>
              <w:rPr>
                <w:i/>
                <w:iCs/>
                <w:color w:val="70AD47" w:themeColor="accent6"/>
              </w:rPr>
            </w:pPr>
          </w:p>
        </w:tc>
      </w:tr>
      <w:tr w:rsidR="000B242B" w14:paraId="5F4AA476" w14:textId="77777777" w:rsidTr="003A2037">
        <w:tc>
          <w:tcPr>
            <w:tcW w:w="3955" w:type="dxa"/>
          </w:tcPr>
          <w:p w14:paraId="12B95A39" w14:textId="77777777" w:rsidR="000B242B" w:rsidRDefault="000B242B" w:rsidP="003A2037">
            <w:pPr>
              <w:spacing w:before="120" w:after="120"/>
            </w:pPr>
            <w:r>
              <w:t>Guided Practice – Show students a sample of land taken from the beach. Explain that you can tell the sample was taken from somewhere near water because of the high concentration of sand. Ask students what else they might see in land taken from near water.</w:t>
            </w:r>
          </w:p>
        </w:tc>
        <w:tc>
          <w:tcPr>
            <w:tcW w:w="1530" w:type="dxa"/>
          </w:tcPr>
          <w:p w14:paraId="4BA2799B" w14:textId="78DED366" w:rsidR="000B242B" w:rsidRPr="00756E3A" w:rsidRDefault="000B242B" w:rsidP="003A2037">
            <w:pPr>
              <w:spacing w:before="120" w:after="120"/>
              <w:rPr>
                <w:i/>
                <w:iCs/>
                <w:color w:val="008100"/>
              </w:rPr>
            </w:pPr>
          </w:p>
        </w:tc>
        <w:tc>
          <w:tcPr>
            <w:tcW w:w="3865" w:type="dxa"/>
          </w:tcPr>
          <w:p w14:paraId="6F95C244" w14:textId="3E49D65D" w:rsidR="000B242B" w:rsidRPr="00756E3A" w:rsidRDefault="000B242B" w:rsidP="003A2037">
            <w:pPr>
              <w:spacing w:before="120" w:after="120"/>
              <w:rPr>
                <w:i/>
                <w:iCs/>
                <w:color w:val="008100"/>
              </w:rPr>
            </w:pPr>
          </w:p>
        </w:tc>
      </w:tr>
      <w:tr w:rsidR="000B242B" w14:paraId="3EEFEE86" w14:textId="77777777" w:rsidTr="003A2037">
        <w:tc>
          <w:tcPr>
            <w:tcW w:w="3955" w:type="dxa"/>
          </w:tcPr>
          <w:p w14:paraId="4D942326" w14:textId="77777777" w:rsidR="000B242B" w:rsidRDefault="000B242B" w:rsidP="003A2037">
            <w:pPr>
              <w:spacing w:before="120" w:after="120"/>
            </w:pPr>
            <w:r>
              <w:t>Independent Practice – Give students three samples of land/dirt taken from various areas. Working in small groups, they will guess the location of the area based on the components of land they see in the sample.</w:t>
            </w:r>
          </w:p>
        </w:tc>
        <w:tc>
          <w:tcPr>
            <w:tcW w:w="1530" w:type="dxa"/>
          </w:tcPr>
          <w:p w14:paraId="18034A96" w14:textId="55AAB4C4" w:rsidR="000B242B" w:rsidRPr="00756E3A" w:rsidRDefault="000B242B" w:rsidP="003A2037">
            <w:pPr>
              <w:spacing w:before="120" w:after="120"/>
              <w:rPr>
                <w:i/>
                <w:iCs/>
                <w:color w:val="008100"/>
              </w:rPr>
            </w:pPr>
          </w:p>
        </w:tc>
        <w:tc>
          <w:tcPr>
            <w:tcW w:w="3865" w:type="dxa"/>
          </w:tcPr>
          <w:p w14:paraId="30F4EB34" w14:textId="4AF33F59" w:rsidR="000B242B" w:rsidRPr="00756E3A" w:rsidRDefault="000B242B" w:rsidP="003A2037">
            <w:pPr>
              <w:spacing w:before="120" w:after="120"/>
              <w:rPr>
                <w:i/>
                <w:iCs/>
                <w:color w:val="008100"/>
              </w:rPr>
            </w:pPr>
          </w:p>
        </w:tc>
      </w:tr>
      <w:tr w:rsidR="000B242B" w14:paraId="5F5DA679" w14:textId="77777777" w:rsidTr="003A2037">
        <w:tc>
          <w:tcPr>
            <w:tcW w:w="3955" w:type="dxa"/>
          </w:tcPr>
          <w:p w14:paraId="159E7335" w14:textId="77777777" w:rsidR="000B242B" w:rsidRDefault="000B242B" w:rsidP="003A2037">
            <w:pPr>
              <w:spacing w:before="120" w:after="120"/>
            </w:pPr>
            <w:r>
              <w:t>Exit ticket: Students will independently describe the properties of a final sample of land.</w:t>
            </w:r>
          </w:p>
          <w:p w14:paraId="7AB67AA3" w14:textId="77777777" w:rsidR="000B242B" w:rsidRDefault="000B242B" w:rsidP="003A2037">
            <w:pPr>
              <w:spacing w:before="120" w:after="120"/>
            </w:pPr>
          </w:p>
        </w:tc>
        <w:tc>
          <w:tcPr>
            <w:tcW w:w="1530" w:type="dxa"/>
          </w:tcPr>
          <w:p w14:paraId="458BBCDF" w14:textId="10E5AB0F" w:rsidR="000B242B" w:rsidRDefault="000B242B" w:rsidP="003A2037">
            <w:pPr>
              <w:spacing w:before="120" w:after="120"/>
              <w:rPr>
                <w:i/>
                <w:iCs/>
                <w:color w:val="70AD47" w:themeColor="accent6"/>
              </w:rPr>
            </w:pPr>
          </w:p>
        </w:tc>
        <w:tc>
          <w:tcPr>
            <w:tcW w:w="3865" w:type="dxa"/>
          </w:tcPr>
          <w:p w14:paraId="1CD98204" w14:textId="77777777" w:rsidR="000B242B" w:rsidRPr="004B394D" w:rsidRDefault="000B242B" w:rsidP="003A2037">
            <w:pPr>
              <w:spacing w:before="120" w:after="120"/>
              <w:rPr>
                <w:i/>
                <w:iCs/>
                <w:color w:val="70AD47" w:themeColor="accent6"/>
              </w:rPr>
            </w:pPr>
          </w:p>
        </w:tc>
      </w:tr>
    </w:tbl>
    <w:p w14:paraId="70B506E0" w14:textId="77777777" w:rsidR="006460D8" w:rsidRPr="000B242B" w:rsidRDefault="006460D8" w:rsidP="000B242B"/>
    <w:sectPr w:rsidR="006460D8" w:rsidRPr="000B242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7D40C" w14:textId="77777777" w:rsidR="00271D3B" w:rsidRDefault="00271D3B" w:rsidP="009B69B4">
      <w:pPr>
        <w:spacing w:after="0" w:line="240" w:lineRule="auto"/>
      </w:pPr>
      <w:r>
        <w:separator/>
      </w:r>
    </w:p>
  </w:endnote>
  <w:endnote w:type="continuationSeparator" w:id="0">
    <w:p w14:paraId="41D92AB1" w14:textId="77777777" w:rsidR="00271D3B" w:rsidRDefault="00271D3B" w:rsidP="009B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D645" w14:textId="40449BD2" w:rsidR="009B69B4" w:rsidRPr="007605E1" w:rsidRDefault="007605E1" w:rsidP="007605E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DF4B2" w14:textId="77777777" w:rsidR="00271D3B" w:rsidRDefault="00271D3B" w:rsidP="009B69B4">
      <w:pPr>
        <w:spacing w:after="0" w:line="240" w:lineRule="auto"/>
      </w:pPr>
      <w:r>
        <w:separator/>
      </w:r>
    </w:p>
  </w:footnote>
  <w:footnote w:type="continuationSeparator" w:id="0">
    <w:p w14:paraId="4CBBD557" w14:textId="77777777" w:rsidR="00271D3B" w:rsidRDefault="00271D3B" w:rsidP="009B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9134" w14:textId="77777777" w:rsidR="009B69B4" w:rsidRDefault="009B69B4" w:rsidP="009B69B4">
    <w:pPr>
      <w:pStyle w:val="Header"/>
      <w:spacing w:after="120"/>
    </w:pPr>
    <w:r>
      <w:rPr>
        <w:noProof/>
      </w:rPr>
      <w:drawing>
        <wp:inline distT="0" distB="0" distL="0" distR="0" wp14:anchorId="5B955F24" wp14:editId="0C6FCD7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4CD031EC" w14:textId="77777777" w:rsidR="009B69B4" w:rsidRDefault="009B6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654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DB"/>
    <w:rsid w:val="0002657B"/>
    <w:rsid w:val="000B242B"/>
    <w:rsid w:val="000D0FF1"/>
    <w:rsid w:val="00103446"/>
    <w:rsid w:val="00271D3B"/>
    <w:rsid w:val="00571F4E"/>
    <w:rsid w:val="006460D8"/>
    <w:rsid w:val="006D38E8"/>
    <w:rsid w:val="007605E1"/>
    <w:rsid w:val="00827D79"/>
    <w:rsid w:val="00955F3B"/>
    <w:rsid w:val="009B69B4"/>
    <w:rsid w:val="00C7320A"/>
    <w:rsid w:val="00CF5805"/>
    <w:rsid w:val="00D4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9BBD"/>
  <w15:chartTrackingRefBased/>
  <w15:docId w15:val="{E83D273A-1188-4192-897E-3056D40D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2B"/>
  </w:style>
  <w:style w:type="paragraph" w:styleId="Heading1">
    <w:name w:val="heading 1"/>
    <w:basedOn w:val="Normal"/>
    <w:next w:val="Normal"/>
    <w:link w:val="Heading1Char"/>
    <w:uiPriority w:val="9"/>
    <w:qFormat/>
    <w:rsid w:val="0010344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0344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9B4"/>
  </w:style>
  <w:style w:type="paragraph" w:styleId="Footer">
    <w:name w:val="footer"/>
    <w:basedOn w:val="Normal"/>
    <w:link w:val="FooterChar"/>
    <w:uiPriority w:val="99"/>
    <w:unhideWhenUsed/>
    <w:rsid w:val="009B6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9B4"/>
  </w:style>
  <w:style w:type="character" w:customStyle="1" w:styleId="Heading1Char">
    <w:name w:val="Heading 1 Char"/>
    <w:basedOn w:val="DefaultParagraphFont"/>
    <w:link w:val="Heading1"/>
    <w:uiPriority w:val="9"/>
    <w:rsid w:val="00103446"/>
    <w:rPr>
      <w:rFonts w:asciiTheme="majorHAnsi" w:hAnsiTheme="majorHAnsi" w:cs="Open Sans"/>
      <w:bCs/>
      <w:sz w:val="28"/>
      <w:szCs w:val="20"/>
    </w:rPr>
  </w:style>
  <w:style w:type="character" w:customStyle="1" w:styleId="Heading2Char">
    <w:name w:val="Heading 2 Char"/>
    <w:basedOn w:val="DefaultParagraphFont"/>
    <w:link w:val="Heading2"/>
    <w:uiPriority w:val="9"/>
    <w:rsid w:val="00103446"/>
    <w:rPr>
      <w:rFonts w:cs="Open Sans"/>
      <w:b/>
      <w:bCs/>
      <w:sz w:val="24"/>
      <w:szCs w:val="20"/>
    </w:rPr>
  </w:style>
  <w:style w:type="table" w:styleId="TableGrid">
    <w:name w:val="Table Grid"/>
    <w:basedOn w:val="TableNormal"/>
    <w:uiPriority w:val="39"/>
    <w:rsid w:val="00103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03446"/>
    <w:pPr>
      <w:ind w:left="720"/>
      <w:contextualSpacing/>
    </w:pPr>
  </w:style>
  <w:style w:type="character" w:customStyle="1" w:styleId="normaltextrun">
    <w:name w:val="normaltextrun"/>
    <w:basedOn w:val="DefaultParagraphFont"/>
    <w:rsid w:val="00103446"/>
  </w:style>
  <w:style w:type="character" w:customStyle="1" w:styleId="eop">
    <w:name w:val="eop"/>
    <w:basedOn w:val="DefaultParagraphFont"/>
    <w:rsid w:val="00103446"/>
  </w:style>
  <w:style w:type="character" w:styleId="Hyperlink">
    <w:name w:val="Hyperlink"/>
    <w:basedOn w:val="DefaultParagraphFont"/>
    <w:uiPriority w:val="99"/>
    <w:semiHidden/>
    <w:unhideWhenUsed/>
    <w:rsid w:val="007605E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4.04:  Practice with Identifying the Most Important Content</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Practice with Identifying the Most Important Content</dc:title>
  <dc:subject>Lesson 4.04:  Practice with Identifying the Most Important Content</dc:subject>
  <dc:creator>Texas Education Agency</dc:creator>
  <cp:keywords/>
  <dc:description/>
  <cp:lastModifiedBy>White (she/her), Whitney</cp:lastModifiedBy>
  <cp:revision>12</cp:revision>
  <dcterms:created xsi:type="dcterms:W3CDTF">2022-05-17T18:30:00Z</dcterms:created>
  <dcterms:modified xsi:type="dcterms:W3CDTF">2023-08-30T15:48:00Z</dcterms:modified>
</cp:coreProperties>
</file>