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8C52C" w14:textId="2A04A6DB" w:rsidR="00AB2D5E" w:rsidRPr="00C11C92" w:rsidRDefault="00AB2D5E" w:rsidP="00AB2D5E">
      <w:pPr>
        <w:outlineLvl w:val="0"/>
        <w:rPr>
          <w:rFonts w:asciiTheme="majorHAnsi" w:hAnsiTheme="majorHAnsi" w:cs="Open Sans"/>
          <w:bCs/>
          <w:sz w:val="28"/>
          <w:szCs w:val="20"/>
        </w:rPr>
      </w:pPr>
      <w:r w:rsidRPr="00C11C92">
        <w:rPr>
          <w:rFonts w:asciiTheme="majorHAnsi" w:hAnsiTheme="majorHAnsi" w:cs="Open Sans"/>
          <w:bCs/>
          <w:sz w:val="28"/>
          <w:szCs w:val="20"/>
        </w:rPr>
        <w:t xml:space="preserve">Student Guide </w:t>
      </w:r>
    </w:p>
    <w:p w14:paraId="1CE2A736" w14:textId="77777777" w:rsidR="00424006" w:rsidRPr="00C11C92" w:rsidRDefault="00424006" w:rsidP="00424006">
      <w:pPr>
        <w:pBdr>
          <w:bottom w:val="single" w:sz="6" w:space="1" w:color="auto"/>
        </w:pBdr>
        <w:outlineLvl w:val="1"/>
        <w:rPr>
          <w:rFonts w:cs="Open Sans"/>
          <w:b/>
          <w:bCs/>
          <w:sz w:val="24"/>
          <w:szCs w:val="20"/>
          <w:shd w:val="clear" w:color="auto" w:fill="FFFFFF"/>
        </w:rPr>
      </w:pPr>
      <w:r w:rsidRPr="00C11C92">
        <w:rPr>
          <w:rFonts w:cs="Open Sans"/>
          <w:b/>
          <w:bCs/>
          <w:sz w:val="24"/>
          <w:szCs w:val="20"/>
          <w:shd w:val="clear" w:color="auto" w:fill="FFFFFF"/>
        </w:rPr>
        <w:t>Lesson </w:t>
      </w:r>
      <w:r>
        <w:rPr>
          <w:rFonts w:cs="Open Sans"/>
          <w:b/>
          <w:bCs/>
          <w:sz w:val="24"/>
          <w:szCs w:val="20"/>
          <w:shd w:val="clear" w:color="auto" w:fill="FFFFFF"/>
        </w:rPr>
        <w:t>4</w:t>
      </w:r>
      <w:r w:rsidRPr="00C11C92">
        <w:rPr>
          <w:rFonts w:cs="Open Sans"/>
          <w:b/>
          <w:bCs/>
          <w:sz w:val="24"/>
          <w:szCs w:val="20"/>
          <w:shd w:val="clear" w:color="auto" w:fill="FFFFFF"/>
        </w:rPr>
        <w:t>.</w:t>
      </w:r>
      <w:r>
        <w:rPr>
          <w:rFonts w:cs="Open Sans"/>
          <w:b/>
          <w:bCs/>
          <w:sz w:val="24"/>
          <w:szCs w:val="20"/>
          <w:shd w:val="clear" w:color="auto" w:fill="FFFFFF"/>
        </w:rPr>
        <w:t>06</w:t>
      </w:r>
      <w:r w:rsidRPr="00C11C92">
        <w:rPr>
          <w:rFonts w:cs="Open Sans"/>
          <w:b/>
          <w:bCs/>
          <w:sz w:val="24"/>
          <w:szCs w:val="20"/>
          <w:shd w:val="clear" w:color="auto" w:fill="FFFFFF"/>
        </w:rPr>
        <w:t xml:space="preserve">: </w:t>
      </w:r>
      <w:r w:rsidRPr="00820D46">
        <w:rPr>
          <w:rFonts w:cs="Open Sans"/>
          <w:b/>
          <w:bCs/>
          <w:sz w:val="24"/>
          <w:szCs w:val="20"/>
          <w:shd w:val="clear" w:color="auto" w:fill="FFFFFF"/>
        </w:rPr>
        <w:t xml:space="preserve">Prior Knowledge </w:t>
      </w:r>
      <w:r>
        <w:rPr>
          <w:rFonts w:cs="Open Sans"/>
          <w:b/>
          <w:bCs/>
          <w:sz w:val="24"/>
          <w:szCs w:val="20"/>
          <w:shd w:val="clear" w:color="auto" w:fill="FFFFFF"/>
        </w:rPr>
        <w:t>| Practice</w:t>
      </w:r>
    </w:p>
    <w:p w14:paraId="7BA1C082" w14:textId="21902F5D" w:rsidR="00AB2D5E" w:rsidRPr="00C11C92" w:rsidRDefault="00AB2D5E" w:rsidP="00AB2D5E">
      <w:r w:rsidRPr="00C11C92">
        <w:t xml:space="preserve">Name: </w:t>
      </w:r>
    </w:p>
    <w:p w14:paraId="04E8DCEA" w14:textId="247E8281" w:rsidR="00AB2D5E" w:rsidRPr="00424006" w:rsidRDefault="00AB2D5E" w:rsidP="00AB2D5E">
      <w:r w:rsidRPr="00C11C92">
        <w:t xml:space="preserve">Date: </w:t>
      </w:r>
    </w:p>
    <w:p w14:paraId="746FC217" w14:textId="77777777" w:rsidR="00AB2D5E" w:rsidRDefault="00AB2D5E" w:rsidP="00AB2D5E">
      <w:r w:rsidRPr="00C11C92">
        <w:rPr>
          <w:b/>
          <w:bCs/>
        </w:rPr>
        <w:t xml:space="preserve">Bellringer: </w:t>
      </w:r>
      <w:r>
        <w:t xml:space="preserve">How are KWL Charts good assessments </w:t>
      </w:r>
      <w:r w:rsidRPr="00B61736">
        <w:t>of</w:t>
      </w:r>
      <w:r w:rsidRPr="00B61736">
        <w:rPr>
          <w:b/>
          <w:bCs/>
        </w:rPr>
        <w:t xml:space="preserve"> prior knowledge</w:t>
      </w:r>
      <w:r>
        <w:t>?</w:t>
      </w:r>
    </w:p>
    <w:p w14:paraId="3F3BB453" w14:textId="7081AC6A" w:rsidR="00763406" w:rsidRDefault="00763406" w:rsidP="00AB2D5E">
      <w:pPr>
        <w:rPr>
          <w:i/>
          <w:iCs/>
          <w:color w:val="70AD47" w:themeColor="accent6"/>
        </w:rPr>
      </w:pPr>
    </w:p>
    <w:p w14:paraId="39C05DA9" w14:textId="23D5FFAD" w:rsidR="00763406" w:rsidRDefault="00763406" w:rsidP="00AB2D5E">
      <w:pPr>
        <w:rPr>
          <w:i/>
          <w:iCs/>
          <w:color w:val="70AD47" w:themeColor="accent6"/>
        </w:rPr>
      </w:pPr>
    </w:p>
    <w:p w14:paraId="63BE5D2C" w14:textId="77777777" w:rsidR="00763406" w:rsidRPr="00C11C92" w:rsidRDefault="00763406" w:rsidP="00AB2D5E"/>
    <w:p w14:paraId="593D7674" w14:textId="77777777" w:rsidR="00B841A1" w:rsidRDefault="00B841A1" w:rsidP="001525F1">
      <w:pPr>
        <w:pStyle w:val="Heading3"/>
        <w:rPr>
          <w:rFonts w:cstheme="minorHAnsi"/>
          <w:b w:val="0"/>
          <w:bCs/>
          <w:szCs w:val="22"/>
        </w:rPr>
      </w:pPr>
      <w:r w:rsidRPr="00137096">
        <w:rPr>
          <w:rFonts w:cstheme="minorHAnsi"/>
          <w:bCs/>
          <w:szCs w:val="22"/>
        </w:rPr>
        <w:t>Key Vocabulary</w:t>
      </w:r>
    </w:p>
    <w:p w14:paraId="25F633C2" w14:textId="77777777" w:rsidR="00B841A1" w:rsidRPr="00CF2DE9" w:rsidRDefault="00B841A1" w:rsidP="00B841A1">
      <w:r>
        <w:t>Define each key term below. Include an image or example for each term.</w:t>
      </w:r>
    </w:p>
    <w:tbl>
      <w:tblPr>
        <w:tblStyle w:val="TableGrid"/>
        <w:tblW w:w="0" w:type="auto"/>
        <w:tblLook w:val="04A0" w:firstRow="1" w:lastRow="0" w:firstColumn="1" w:lastColumn="0" w:noHBand="0" w:noVBand="1"/>
      </w:tblPr>
      <w:tblGrid>
        <w:gridCol w:w="1747"/>
        <w:gridCol w:w="3468"/>
        <w:gridCol w:w="4135"/>
      </w:tblGrid>
      <w:tr w:rsidR="00424006" w:rsidRPr="00424006" w14:paraId="650F57F5" w14:textId="77777777" w:rsidTr="00424006">
        <w:trPr>
          <w:trHeight w:val="377"/>
        </w:trPr>
        <w:tc>
          <w:tcPr>
            <w:tcW w:w="1747" w:type="dxa"/>
            <w:shd w:val="clear" w:color="auto" w:fill="auto"/>
            <w:vAlign w:val="center"/>
          </w:tcPr>
          <w:p w14:paraId="06178CEA" w14:textId="77777777" w:rsidR="00AB2D5E" w:rsidRPr="00424006" w:rsidRDefault="00AB2D5E" w:rsidP="00713E1F">
            <w:pPr>
              <w:jc w:val="center"/>
              <w:rPr>
                <w:b/>
                <w:bCs/>
              </w:rPr>
            </w:pPr>
            <w:r w:rsidRPr="00424006">
              <w:rPr>
                <w:b/>
                <w:bCs/>
              </w:rPr>
              <w:t>Term</w:t>
            </w:r>
          </w:p>
        </w:tc>
        <w:tc>
          <w:tcPr>
            <w:tcW w:w="3468" w:type="dxa"/>
            <w:shd w:val="clear" w:color="auto" w:fill="auto"/>
            <w:vAlign w:val="center"/>
          </w:tcPr>
          <w:p w14:paraId="50859039" w14:textId="77777777" w:rsidR="00AB2D5E" w:rsidRPr="00424006" w:rsidRDefault="00AB2D5E" w:rsidP="00713E1F">
            <w:pPr>
              <w:jc w:val="center"/>
              <w:rPr>
                <w:b/>
                <w:bCs/>
              </w:rPr>
            </w:pPr>
            <w:r w:rsidRPr="00424006">
              <w:rPr>
                <w:b/>
                <w:bCs/>
              </w:rPr>
              <w:t>Definition</w:t>
            </w:r>
          </w:p>
        </w:tc>
        <w:tc>
          <w:tcPr>
            <w:tcW w:w="4135" w:type="dxa"/>
            <w:shd w:val="clear" w:color="auto" w:fill="auto"/>
            <w:vAlign w:val="center"/>
          </w:tcPr>
          <w:p w14:paraId="2EFAC2C9" w14:textId="77777777" w:rsidR="00AB2D5E" w:rsidRPr="00424006" w:rsidRDefault="00AB2D5E" w:rsidP="00713E1F">
            <w:pPr>
              <w:jc w:val="center"/>
              <w:rPr>
                <w:b/>
                <w:bCs/>
              </w:rPr>
            </w:pPr>
            <w:r w:rsidRPr="00424006">
              <w:rPr>
                <w:b/>
                <w:bCs/>
              </w:rPr>
              <w:t>Image/Example</w:t>
            </w:r>
          </w:p>
        </w:tc>
      </w:tr>
      <w:tr w:rsidR="00424006" w:rsidRPr="00424006" w14:paraId="6820F22B" w14:textId="77777777" w:rsidTr="00424006">
        <w:trPr>
          <w:trHeight w:hRule="exact" w:val="1440"/>
        </w:trPr>
        <w:tc>
          <w:tcPr>
            <w:tcW w:w="1747" w:type="dxa"/>
            <w:shd w:val="clear" w:color="auto" w:fill="auto"/>
            <w:vAlign w:val="center"/>
          </w:tcPr>
          <w:p w14:paraId="18AE4206" w14:textId="77777777" w:rsidR="00AB2D5E" w:rsidRPr="00424006" w:rsidRDefault="00AB2D5E" w:rsidP="003407EC">
            <w:pPr>
              <w:rPr>
                <w:b/>
                <w:bCs/>
              </w:rPr>
            </w:pPr>
            <w:r w:rsidRPr="00424006">
              <w:rPr>
                <w:b/>
                <w:bCs/>
              </w:rPr>
              <w:t>Concept Map</w:t>
            </w:r>
          </w:p>
        </w:tc>
        <w:tc>
          <w:tcPr>
            <w:tcW w:w="3468" w:type="dxa"/>
            <w:shd w:val="clear" w:color="auto" w:fill="auto"/>
            <w:vAlign w:val="center"/>
          </w:tcPr>
          <w:p w14:paraId="11FA237B" w14:textId="77777777" w:rsidR="00AB2D5E" w:rsidRPr="00424006" w:rsidRDefault="00AB2D5E" w:rsidP="00763406">
            <w:pPr>
              <w:rPr>
                <w:i/>
                <w:iCs/>
              </w:rPr>
            </w:pPr>
          </w:p>
          <w:p w14:paraId="7A041310" w14:textId="77777777" w:rsidR="006953F6" w:rsidRPr="00424006" w:rsidRDefault="006953F6" w:rsidP="00763406">
            <w:pPr>
              <w:rPr>
                <w:i/>
                <w:iCs/>
              </w:rPr>
            </w:pPr>
          </w:p>
          <w:p w14:paraId="3C85E11B" w14:textId="442FD4D0" w:rsidR="006953F6" w:rsidRPr="00424006" w:rsidRDefault="006953F6" w:rsidP="00763406">
            <w:pPr>
              <w:rPr>
                <w:i/>
                <w:iCs/>
              </w:rPr>
            </w:pPr>
          </w:p>
        </w:tc>
        <w:tc>
          <w:tcPr>
            <w:tcW w:w="4135" w:type="dxa"/>
            <w:shd w:val="clear" w:color="auto" w:fill="auto"/>
          </w:tcPr>
          <w:p w14:paraId="771992E9" w14:textId="2536D16E" w:rsidR="00AB2D5E" w:rsidRPr="00424006" w:rsidRDefault="00AB2D5E" w:rsidP="003407EC">
            <w:pPr>
              <w:jc w:val="center"/>
            </w:pPr>
          </w:p>
          <w:p w14:paraId="2B25E723" w14:textId="430D3EC1" w:rsidR="00AB2D5E" w:rsidRPr="00424006" w:rsidRDefault="00AB2D5E" w:rsidP="003407EC">
            <w:pPr>
              <w:jc w:val="center"/>
              <w:rPr>
                <w:sz w:val="16"/>
                <w:szCs w:val="16"/>
              </w:rPr>
            </w:pPr>
          </w:p>
        </w:tc>
      </w:tr>
      <w:tr w:rsidR="00424006" w:rsidRPr="00424006" w14:paraId="138F53A4" w14:textId="77777777" w:rsidTr="00424006">
        <w:trPr>
          <w:trHeight w:hRule="exact" w:val="1440"/>
        </w:trPr>
        <w:tc>
          <w:tcPr>
            <w:tcW w:w="1747" w:type="dxa"/>
            <w:shd w:val="clear" w:color="auto" w:fill="auto"/>
            <w:vAlign w:val="center"/>
          </w:tcPr>
          <w:p w14:paraId="52F74E43" w14:textId="77777777" w:rsidR="00AB2D5E" w:rsidRPr="00424006" w:rsidRDefault="00AB2D5E" w:rsidP="003407EC">
            <w:pPr>
              <w:rPr>
                <w:b/>
                <w:bCs/>
              </w:rPr>
            </w:pPr>
            <w:r w:rsidRPr="00424006">
              <w:rPr>
                <w:b/>
                <w:bCs/>
              </w:rPr>
              <w:t>Anticipation Guide</w:t>
            </w:r>
          </w:p>
        </w:tc>
        <w:tc>
          <w:tcPr>
            <w:tcW w:w="3468" w:type="dxa"/>
            <w:shd w:val="clear" w:color="auto" w:fill="auto"/>
          </w:tcPr>
          <w:p w14:paraId="748236BB" w14:textId="77777777" w:rsidR="00AB2D5E" w:rsidRPr="00424006" w:rsidRDefault="00AB2D5E" w:rsidP="003407EC">
            <w:pPr>
              <w:rPr>
                <w:i/>
                <w:iCs/>
              </w:rPr>
            </w:pPr>
          </w:p>
          <w:p w14:paraId="364555B7" w14:textId="77777777" w:rsidR="00AB2D5E" w:rsidRPr="00424006" w:rsidRDefault="00AB2D5E" w:rsidP="00763406">
            <w:pPr>
              <w:rPr>
                <w:i/>
                <w:iCs/>
              </w:rPr>
            </w:pPr>
          </w:p>
          <w:p w14:paraId="2B1B5D48" w14:textId="77777777" w:rsidR="006953F6" w:rsidRPr="00424006" w:rsidRDefault="006953F6" w:rsidP="00763406">
            <w:pPr>
              <w:rPr>
                <w:i/>
                <w:iCs/>
              </w:rPr>
            </w:pPr>
          </w:p>
          <w:p w14:paraId="72B32A05" w14:textId="1CF62CA4" w:rsidR="006953F6" w:rsidRPr="00424006" w:rsidRDefault="006953F6" w:rsidP="00763406">
            <w:pPr>
              <w:rPr>
                <w:i/>
                <w:iCs/>
              </w:rPr>
            </w:pPr>
          </w:p>
        </w:tc>
        <w:tc>
          <w:tcPr>
            <w:tcW w:w="4135" w:type="dxa"/>
            <w:shd w:val="clear" w:color="auto" w:fill="auto"/>
            <w:vAlign w:val="center"/>
          </w:tcPr>
          <w:p w14:paraId="5E5FE52B" w14:textId="7A7DC6BA" w:rsidR="00AB2D5E" w:rsidRPr="00424006" w:rsidRDefault="00AB2D5E" w:rsidP="003407EC">
            <w:pPr>
              <w:jc w:val="center"/>
            </w:pPr>
          </w:p>
          <w:p w14:paraId="1FE79D6E" w14:textId="463DC502" w:rsidR="00AB2D5E" w:rsidRPr="00424006" w:rsidRDefault="00AB2D5E" w:rsidP="003407EC">
            <w:pPr>
              <w:jc w:val="center"/>
              <w:rPr>
                <w:sz w:val="16"/>
                <w:szCs w:val="16"/>
              </w:rPr>
            </w:pPr>
          </w:p>
        </w:tc>
      </w:tr>
      <w:tr w:rsidR="00424006" w:rsidRPr="00424006" w14:paraId="4E0A53F0" w14:textId="77777777" w:rsidTr="00424006">
        <w:trPr>
          <w:trHeight w:hRule="exact" w:val="1440"/>
        </w:trPr>
        <w:tc>
          <w:tcPr>
            <w:tcW w:w="1747" w:type="dxa"/>
            <w:shd w:val="clear" w:color="auto" w:fill="auto"/>
            <w:vAlign w:val="center"/>
          </w:tcPr>
          <w:p w14:paraId="7C886369" w14:textId="77777777" w:rsidR="00AB2D5E" w:rsidRPr="00424006" w:rsidRDefault="00AB2D5E" w:rsidP="003407EC">
            <w:pPr>
              <w:rPr>
                <w:b/>
                <w:bCs/>
              </w:rPr>
            </w:pPr>
            <w:r w:rsidRPr="00424006">
              <w:rPr>
                <w:b/>
                <w:bCs/>
              </w:rPr>
              <w:t>Self-Assessment</w:t>
            </w:r>
          </w:p>
        </w:tc>
        <w:tc>
          <w:tcPr>
            <w:tcW w:w="3468" w:type="dxa"/>
            <w:shd w:val="clear" w:color="auto" w:fill="auto"/>
          </w:tcPr>
          <w:p w14:paraId="175AB320" w14:textId="77777777" w:rsidR="00AB2D5E" w:rsidRPr="00424006" w:rsidRDefault="00AB2D5E" w:rsidP="003407EC">
            <w:pPr>
              <w:rPr>
                <w:i/>
                <w:iCs/>
              </w:rPr>
            </w:pPr>
          </w:p>
          <w:p w14:paraId="60744E99" w14:textId="77777777" w:rsidR="00AB2D5E" w:rsidRPr="00424006" w:rsidRDefault="00AB2D5E" w:rsidP="00763406">
            <w:pPr>
              <w:rPr>
                <w:i/>
                <w:iCs/>
              </w:rPr>
            </w:pPr>
          </w:p>
          <w:p w14:paraId="12372247" w14:textId="77777777" w:rsidR="006953F6" w:rsidRPr="00424006" w:rsidRDefault="006953F6" w:rsidP="00763406">
            <w:pPr>
              <w:rPr>
                <w:i/>
                <w:iCs/>
              </w:rPr>
            </w:pPr>
          </w:p>
          <w:p w14:paraId="6407D514" w14:textId="68F821D7" w:rsidR="006953F6" w:rsidRPr="00424006" w:rsidRDefault="006953F6" w:rsidP="00763406">
            <w:pPr>
              <w:rPr>
                <w:i/>
                <w:iCs/>
              </w:rPr>
            </w:pPr>
          </w:p>
        </w:tc>
        <w:tc>
          <w:tcPr>
            <w:tcW w:w="4135" w:type="dxa"/>
            <w:shd w:val="clear" w:color="auto" w:fill="auto"/>
            <w:vAlign w:val="center"/>
          </w:tcPr>
          <w:p w14:paraId="4D659B79" w14:textId="084EFF94" w:rsidR="00AB2D5E" w:rsidRPr="00424006" w:rsidRDefault="00AB2D5E" w:rsidP="00763406">
            <w:pPr>
              <w:pStyle w:val="ListParagraph"/>
              <w:rPr>
                <w:i/>
                <w:iCs/>
              </w:rPr>
            </w:pPr>
          </w:p>
        </w:tc>
      </w:tr>
    </w:tbl>
    <w:p w14:paraId="7D42F600" w14:textId="77777777" w:rsidR="00AB2D5E" w:rsidRDefault="00AB2D5E" w:rsidP="00AB2D5E"/>
    <w:tbl>
      <w:tblPr>
        <w:tblStyle w:val="TableGrid"/>
        <w:tblW w:w="0" w:type="auto"/>
        <w:tblLook w:val="04A0" w:firstRow="1" w:lastRow="0" w:firstColumn="1" w:lastColumn="0" w:noHBand="0" w:noVBand="1"/>
      </w:tblPr>
      <w:tblGrid>
        <w:gridCol w:w="9350"/>
      </w:tblGrid>
      <w:tr w:rsidR="00AB2D5E" w14:paraId="02FCF623" w14:textId="77777777" w:rsidTr="003407EC">
        <w:tc>
          <w:tcPr>
            <w:tcW w:w="9350" w:type="dxa"/>
          </w:tcPr>
          <w:p w14:paraId="0CE459B6" w14:textId="77777777" w:rsidR="00AB2D5E" w:rsidRDefault="00AB2D5E" w:rsidP="003407EC">
            <w:pPr>
              <w:rPr>
                <w:b/>
                <w:bCs/>
              </w:rPr>
            </w:pPr>
            <w:r>
              <w:rPr>
                <w:b/>
                <w:bCs/>
              </w:rPr>
              <w:t>Strategy Highlight: Stations</w:t>
            </w:r>
          </w:p>
          <w:p w14:paraId="2F524A66" w14:textId="77777777" w:rsidR="00AB2D5E" w:rsidRPr="00265A5F" w:rsidRDefault="00AB2D5E" w:rsidP="003407EC">
            <w:r>
              <w:t>Station teaching can allow you to differentiate and/or personalize learning for students while also giving students opportunities to experience content in various meaningful ways. To implement stations, teachers must first consider how each station activity correlates to class learning objectives and standards. Teachers must think about whether station activities will be independent, discussion-based, completed with a partner, teacher-led, etc. Then, teachers must prepare materials for each station, including directions for each station. It is important to be as organized as possible when implementing stations so that students can work independently without the teacher having to field questions about how to manage each station’s activity so (s)he can monitor student progress across stations and answer content-related questions. Pre-grouping students and using a timer that is visible to the entire class can help ensure smooth station transitions.</w:t>
            </w:r>
          </w:p>
        </w:tc>
      </w:tr>
    </w:tbl>
    <w:p w14:paraId="3D7B5057" w14:textId="77777777" w:rsidR="00AB2D5E" w:rsidRPr="00C11C92" w:rsidRDefault="00AB2D5E" w:rsidP="00AB2D5E"/>
    <w:p w14:paraId="3EC5F937" w14:textId="77777777" w:rsidR="00AB2D5E" w:rsidRDefault="00AB2D5E" w:rsidP="00AB2D5E">
      <w:pPr>
        <w:keepNext/>
        <w:keepLines/>
        <w:spacing w:before="40" w:after="0"/>
        <w:outlineLvl w:val="2"/>
        <w:rPr>
          <w:rFonts w:eastAsiaTheme="majorEastAsia" w:cstheme="majorBidi"/>
          <w:b/>
          <w:szCs w:val="24"/>
        </w:rPr>
      </w:pPr>
      <w:r>
        <w:rPr>
          <w:rFonts w:eastAsiaTheme="majorEastAsia" w:cstheme="majorBidi"/>
          <w:b/>
          <w:szCs w:val="24"/>
        </w:rPr>
        <w:lastRenderedPageBreak/>
        <w:t>Practicing Prior Knowledge Activities: Strategy Stations</w:t>
      </w:r>
    </w:p>
    <w:p w14:paraId="4BF69B21" w14:textId="77777777" w:rsidR="00AB2D5E" w:rsidRPr="00FF0A7D" w:rsidRDefault="00AB2D5E" w:rsidP="00AB2D5E">
      <w:r>
        <w:t>Fill out the table below as you rotate to each station. At the conclusion of your station rotation, reflect on your experience and answer the questions below the table.</w:t>
      </w:r>
    </w:p>
    <w:tbl>
      <w:tblPr>
        <w:tblStyle w:val="TableGrid"/>
        <w:tblW w:w="0" w:type="auto"/>
        <w:tblLook w:val="04A0" w:firstRow="1" w:lastRow="0" w:firstColumn="1" w:lastColumn="0" w:noHBand="0" w:noVBand="1"/>
      </w:tblPr>
      <w:tblGrid>
        <w:gridCol w:w="1795"/>
        <w:gridCol w:w="2518"/>
        <w:gridCol w:w="2518"/>
        <w:gridCol w:w="2519"/>
      </w:tblGrid>
      <w:tr w:rsidR="00424006" w:rsidRPr="00424006" w14:paraId="4D11566B" w14:textId="77777777" w:rsidTr="00424006">
        <w:tc>
          <w:tcPr>
            <w:tcW w:w="1795" w:type="dxa"/>
            <w:tcBorders>
              <w:top w:val="single" w:sz="4" w:space="0" w:color="FFFFFF" w:themeColor="background1"/>
              <w:left w:val="single" w:sz="4" w:space="0" w:color="FFFFFF" w:themeColor="background1"/>
            </w:tcBorders>
            <w:shd w:val="clear" w:color="auto" w:fill="auto"/>
          </w:tcPr>
          <w:p w14:paraId="4EAA2D42" w14:textId="77777777" w:rsidR="00AB2D5E" w:rsidRPr="00424006" w:rsidRDefault="00AB2D5E" w:rsidP="003407EC"/>
        </w:tc>
        <w:tc>
          <w:tcPr>
            <w:tcW w:w="2518" w:type="dxa"/>
            <w:shd w:val="clear" w:color="auto" w:fill="auto"/>
            <w:vAlign w:val="center"/>
          </w:tcPr>
          <w:p w14:paraId="719728DF" w14:textId="77777777" w:rsidR="00AB2D5E" w:rsidRPr="00424006" w:rsidRDefault="00AB2D5E" w:rsidP="00713E1F">
            <w:pPr>
              <w:jc w:val="center"/>
              <w:rPr>
                <w:b/>
                <w:bCs/>
              </w:rPr>
            </w:pPr>
            <w:r w:rsidRPr="00424006">
              <w:rPr>
                <w:b/>
                <w:bCs/>
              </w:rPr>
              <w:t>In your own words, what is this prior knowledge activity?</w:t>
            </w:r>
          </w:p>
        </w:tc>
        <w:tc>
          <w:tcPr>
            <w:tcW w:w="2518" w:type="dxa"/>
            <w:shd w:val="clear" w:color="auto" w:fill="auto"/>
            <w:vAlign w:val="center"/>
          </w:tcPr>
          <w:p w14:paraId="4F07E26E" w14:textId="77777777" w:rsidR="00AB2D5E" w:rsidRPr="00424006" w:rsidRDefault="00AB2D5E" w:rsidP="00713E1F">
            <w:pPr>
              <w:jc w:val="center"/>
              <w:rPr>
                <w:b/>
                <w:bCs/>
              </w:rPr>
            </w:pPr>
            <w:r w:rsidRPr="00424006">
              <w:rPr>
                <w:b/>
                <w:bCs/>
              </w:rPr>
              <w:t>How does this strategy or activity help students activate or assess their prior knowledge?</w:t>
            </w:r>
          </w:p>
        </w:tc>
        <w:tc>
          <w:tcPr>
            <w:tcW w:w="2519" w:type="dxa"/>
            <w:shd w:val="clear" w:color="auto" w:fill="auto"/>
            <w:vAlign w:val="center"/>
          </w:tcPr>
          <w:p w14:paraId="7C8673B1" w14:textId="77777777" w:rsidR="00AB2D5E" w:rsidRPr="00424006" w:rsidRDefault="00AB2D5E" w:rsidP="00713E1F">
            <w:pPr>
              <w:jc w:val="center"/>
              <w:rPr>
                <w:b/>
                <w:bCs/>
              </w:rPr>
            </w:pPr>
            <w:r w:rsidRPr="00424006">
              <w:rPr>
                <w:b/>
                <w:bCs/>
              </w:rPr>
              <w:t>When might be a good time to use this strategy or activity?</w:t>
            </w:r>
          </w:p>
        </w:tc>
      </w:tr>
      <w:tr w:rsidR="00424006" w:rsidRPr="00424006" w14:paraId="79788656" w14:textId="77777777" w:rsidTr="00424006">
        <w:trPr>
          <w:trHeight w:val="2160"/>
        </w:trPr>
        <w:tc>
          <w:tcPr>
            <w:tcW w:w="1795" w:type="dxa"/>
            <w:shd w:val="clear" w:color="auto" w:fill="auto"/>
            <w:vAlign w:val="center"/>
          </w:tcPr>
          <w:p w14:paraId="2D2D304C" w14:textId="77777777" w:rsidR="00AB2D5E" w:rsidRPr="00424006" w:rsidRDefault="00AB2D5E" w:rsidP="00713E1F">
            <w:pPr>
              <w:jc w:val="center"/>
              <w:rPr>
                <w:b/>
                <w:bCs/>
              </w:rPr>
            </w:pPr>
            <w:r w:rsidRPr="00424006">
              <w:rPr>
                <w:b/>
                <w:bCs/>
              </w:rPr>
              <w:t>Station 1:</w:t>
            </w:r>
          </w:p>
          <w:p w14:paraId="39A29CE4" w14:textId="77777777" w:rsidR="00AB2D5E" w:rsidRPr="00424006" w:rsidRDefault="00AB2D5E" w:rsidP="00713E1F">
            <w:pPr>
              <w:jc w:val="center"/>
              <w:rPr>
                <w:b/>
                <w:bCs/>
              </w:rPr>
            </w:pPr>
            <w:r w:rsidRPr="00424006">
              <w:rPr>
                <w:b/>
                <w:bCs/>
              </w:rPr>
              <w:t>Concept Maps</w:t>
            </w:r>
          </w:p>
        </w:tc>
        <w:tc>
          <w:tcPr>
            <w:tcW w:w="2518" w:type="dxa"/>
            <w:shd w:val="clear" w:color="auto" w:fill="auto"/>
            <w:vAlign w:val="center"/>
          </w:tcPr>
          <w:p w14:paraId="4C9CAAAC" w14:textId="77777777" w:rsidR="00AB2D5E" w:rsidRPr="00424006" w:rsidRDefault="00AB2D5E" w:rsidP="003407EC">
            <w:pPr>
              <w:rPr>
                <w:i/>
                <w:iCs/>
              </w:rPr>
            </w:pPr>
            <w:r w:rsidRPr="00424006">
              <w:rPr>
                <w:i/>
                <w:iCs/>
              </w:rPr>
              <w:t>.</w:t>
            </w:r>
          </w:p>
          <w:p w14:paraId="5BA3ED78" w14:textId="77777777" w:rsidR="006953F6" w:rsidRPr="00424006" w:rsidRDefault="006953F6" w:rsidP="003407EC">
            <w:pPr>
              <w:rPr>
                <w:i/>
                <w:iCs/>
              </w:rPr>
            </w:pPr>
          </w:p>
          <w:p w14:paraId="55FBC5BA" w14:textId="77777777" w:rsidR="006953F6" w:rsidRPr="00424006" w:rsidRDefault="006953F6" w:rsidP="003407EC">
            <w:pPr>
              <w:rPr>
                <w:i/>
                <w:iCs/>
              </w:rPr>
            </w:pPr>
          </w:p>
          <w:p w14:paraId="2E69A308" w14:textId="3AD9F0E8" w:rsidR="006953F6" w:rsidRPr="00424006" w:rsidRDefault="006953F6" w:rsidP="003407EC">
            <w:pPr>
              <w:rPr>
                <w:i/>
                <w:iCs/>
              </w:rPr>
            </w:pPr>
          </w:p>
        </w:tc>
        <w:tc>
          <w:tcPr>
            <w:tcW w:w="2518" w:type="dxa"/>
            <w:shd w:val="clear" w:color="auto" w:fill="auto"/>
            <w:vAlign w:val="center"/>
          </w:tcPr>
          <w:p w14:paraId="25A03955" w14:textId="363DE4D5" w:rsidR="00AB2D5E" w:rsidRPr="00424006" w:rsidRDefault="00AB2D5E" w:rsidP="003407EC">
            <w:pPr>
              <w:rPr>
                <w:i/>
                <w:iCs/>
              </w:rPr>
            </w:pPr>
          </w:p>
        </w:tc>
        <w:tc>
          <w:tcPr>
            <w:tcW w:w="2519" w:type="dxa"/>
            <w:shd w:val="clear" w:color="auto" w:fill="auto"/>
            <w:vAlign w:val="center"/>
          </w:tcPr>
          <w:p w14:paraId="47393A25" w14:textId="3AF72471" w:rsidR="00AB2D5E" w:rsidRPr="00424006" w:rsidRDefault="00AB2D5E" w:rsidP="00763406">
            <w:pPr>
              <w:pStyle w:val="ListParagraph"/>
              <w:rPr>
                <w:i/>
                <w:iCs/>
              </w:rPr>
            </w:pPr>
          </w:p>
        </w:tc>
      </w:tr>
      <w:tr w:rsidR="00424006" w:rsidRPr="00424006" w14:paraId="615636C3" w14:textId="77777777" w:rsidTr="00424006">
        <w:trPr>
          <w:trHeight w:val="2160"/>
        </w:trPr>
        <w:tc>
          <w:tcPr>
            <w:tcW w:w="1795" w:type="dxa"/>
            <w:shd w:val="clear" w:color="auto" w:fill="auto"/>
            <w:vAlign w:val="center"/>
          </w:tcPr>
          <w:p w14:paraId="1FC69CD6" w14:textId="77777777" w:rsidR="00AB2D5E" w:rsidRPr="00424006" w:rsidRDefault="00AB2D5E" w:rsidP="00713E1F">
            <w:pPr>
              <w:jc w:val="center"/>
              <w:rPr>
                <w:b/>
                <w:bCs/>
              </w:rPr>
            </w:pPr>
            <w:r w:rsidRPr="00424006">
              <w:rPr>
                <w:b/>
                <w:bCs/>
              </w:rPr>
              <w:t>Station 2: Anticipation Guides</w:t>
            </w:r>
          </w:p>
        </w:tc>
        <w:tc>
          <w:tcPr>
            <w:tcW w:w="2518" w:type="dxa"/>
            <w:shd w:val="clear" w:color="auto" w:fill="auto"/>
            <w:vAlign w:val="center"/>
          </w:tcPr>
          <w:p w14:paraId="6508F275" w14:textId="77777777" w:rsidR="00AB2D5E" w:rsidRPr="00424006" w:rsidRDefault="00AB2D5E" w:rsidP="003407EC">
            <w:pPr>
              <w:rPr>
                <w:i/>
                <w:iCs/>
              </w:rPr>
            </w:pPr>
          </w:p>
          <w:p w14:paraId="77D7D5AD" w14:textId="77777777" w:rsidR="006953F6" w:rsidRPr="00424006" w:rsidRDefault="006953F6" w:rsidP="003407EC">
            <w:pPr>
              <w:rPr>
                <w:i/>
                <w:iCs/>
              </w:rPr>
            </w:pPr>
          </w:p>
          <w:p w14:paraId="19EA4820" w14:textId="77777777" w:rsidR="006953F6" w:rsidRPr="00424006" w:rsidRDefault="006953F6" w:rsidP="003407EC">
            <w:pPr>
              <w:rPr>
                <w:i/>
                <w:iCs/>
              </w:rPr>
            </w:pPr>
          </w:p>
          <w:p w14:paraId="217B8081" w14:textId="2E2D462F" w:rsidR="006953F6" w:rsidRPr="00424006" w:rsidRDefault="006953F6" w:rsidP="003407EC">
            <w:pPr>
              <w:rPr>
                <w:i/>
                <w:iCs/>
              </w:rPr>
            </w:pPr>
          </w:p>
        </w:tc>
        <w:tc>
          <w:tcPr>
            <w:tcW w:w="2518" w:type="dxa"/>
            <w:shd w:val="clear" w:color="auto" w:fill="auto"/>
            <w:vAlign w:val="center"/>
          </w:tcPr>
          <w:p w14:paraId="19FDA8A3" w14:textId="02E6319D" w:rsidR="00AB2D5E" w:rsidRPr="00424006" w:rsidRDefault="00AB2D5E" w:rsidP="003407EC">
            <w:pPr>
              <w:rPr>
                <w:i/>
                <w:iCs/>
              </w:rPr>
            </w:pPr>
          </w:p>
        </w:tc>
        <w:tc>
          <w:tcPr>
            <w:tcW w:w="2519" w:type="dxa"/>
            <w:shd w:val="clear" w:color="auto" w:fill="auto"/>
            <w:vAlign w:val="center"/>
          </w:tcPr>
          <w:p w14:paraId="6BD4E4B0" w14:textId="286DD412" w:rsidR="00AB2D5E" w:rsidRPr="00424006" w:rsidRDefault="00AB2D5E" w:rsidP="00763406">
            <w:pPr>
              <w:pStyle w:val="ListParagraph"/>
              <w:rPr>
                <w:i/>
                <w:iCs/>
              </w:rPr>
            </w:pPr>
          </w:p>
        </w:tc>
      </w:tr>
      <w:tr w:rsidR="00424006" w:rsidRPr="00424006" w14:paraId="5B45F53C" w14:textId="77777777" w:rsidTr="00424006">
        <w:trPr>
          <w:trHeight w:val="2160"/>
        </w:trPr>
        <w:tc>
          <w:tcPr>
            <w:tcW w:w="1795" w:type="dxa"/>
            <w:shd w:val="clear" w:color="auto" w:fill="auto"/>
            <w:vAlign w:val="center"/>
          </w:tcPr>
          <w:p w14:paraId="437FC429" w14:textId="77777777" w:rsidR="00AB2D5E" w:rsidRPr="00424006" w:rsidRDefault="00AB2D5E" w:rsidP="00713E1F">
            <w:pPr>
              <w:jc w:val="center"/>
              <w:rPr>
                <w:b/>
                <w:bCs/>
              </w:rPr>
            </w:pPr>
            <w:r w:rsidRPr="00424006">
              <w:rPr>
                <w:b/>
                <w:bCs/>
              </w:rPr>
              <w:t>Station 3:</w:t>
            </w:r>
          </w:p>
          <w:p w14:paraId="17953343" w14:textId="77777777" w:rsidR="00AB2D5E" w:rsidRPr="00424006" w:rsidRDefault="00AB2D5E" w:rsidP="00713E1F">
            <w:pPr>
              <w:jc w:val="center"/>
              <w:rPr>
                <w:b/>
                <w:bCs/>
              </w:rPr>
            </w:pPr>
            <w:r w:rsidRPr="00424006">
              <w:rPr>
                <w:b/>
                <w:bCs/>
              </w:rPr>
              <w:t>Self-Assessments</w:t>
            </w:r>
          </w:p>
        </w:tc>
        <w:tc>
          <w:tcPr>
            <w:tcW w:w="2518" w:type="dxa"/>
            <w:shd w:val="clear" w:color="auto" w:fill="auto"/>
            <w:vAlign w:val="center"/>
          </w:tcPr>
          <w:p w14:paraId="1500D859" w14:textId="77777777" w:rsidR="00AB2D5E" w:rsidRPr="00424006" w:rsidRDefault="00AB2D5E" w:rsidP="003407EC">
            <w:pPr>
              <w:rPr>
                <w:i/>
                <w:iCs/>
              </w:rPr>
            </w:pPr>
          </w:p>
          <w:p w14:paraId="17C5009B" w14:textId="77777777" w:rsidR="006953F6" w:rsidRPr="00424006" w:rsidRDefault="006953F6" w:rsidP="003407EC">
            <w:pPr>
              <w:rPr>
                <w:i/>
                <w:iCs/>
              </w:rPr>
            </w:pPr>
          </w:p>
          <w:p w14:paraId="66F92ADA" w14:textId="77777777" w:rsidR="006953F6" w:rsidRPr="00424006" w:rsidRDefault="006953F6" w:rsidP="003407EC">
            <w:pPr>
              <w:rPr>
                <w:i/>
                <w:iCs/>
              </w:rPr>
            </w:pPr>
          </w:p>
          <w:p w14:paraId="51DC4710" w14:textId="7BB4ED1B" w:rsidR="006953F6" w:rsidRPr="00424006" w:rsidRDefault="006953F6" w:rsidP="003407EC">
            <w:pPr>
              <w:rPr>
                <w:i/>
                <w:iCs/>
              </w:rPr>
            </w:pPr>
          </w:p>
        </w:tc>
        <w:tc>
          <w:tcPr>
            <w:tcW w:w="2518" w:type="dxa"/>
            <w:shd w:val="clear" w:color="auto" w:fill="auto"/>
            <w:vAlign w:val="center"/>
          </w:tcPr>
          <w:p w14:paraId="0A9F13B9" w14:textId="24761E76" w:rsidR="00AB2D5E" w:rsidRPr="00424006" w:rsidRDefault="00AB2D5E" w:rsidP="003407EC">
            <w:pPr>
              <w:rPr>
                <w:i/>
                <w:iCs/>
              </w:rPr>
            </w:pPr>
          </w:p>
        </w:tc>
        <w:tc>
          <w:tcPr>
            <w:tcW w:w="2519" w:type="dxa"/>
            <w:shd w:val="clear" w:color="auto" w:fill="auto"/>
            <w:vAlign w:val="center"/>
          </w:tcPr>
          <w:p w14:paraId="13C44AB2" w14:textId="77777777" w:rsidR="00AB2D5E" w:rsidRPr="00424006" w:rsidRDefault="00AB2D5E" w:rsidP="003407EC">
            <w:pPr>
              <w:rPr>
                <w:i/>
                <w:iCs/>
              </w:rPr>
            </w:pPr>
          </w:p>
          <w:p w14:paraId="3BDAFDC3" w14:textId="77777777" w:rsidR="00AB2D5E" w:rsidRPr="00424006" w:rsidRDefault="00AB2D5E" w:rsidP="00763406">
            <w:pPr>
              <w:pStyle w:val="ListParagraph"/>
              <w:rPr>
                <w:i/>
                <w:iCs/>
              </w:rPr>
            </w:pPr>
          </w:p>
        </w:tc>
      </w:tr>
    </w:tbl>
    <w:p w14:paraId="47F2248F" w14:textId="77777777" w:rsidR="00AB2D5E" w:rsidRDefault="00AB2D5E" w:rsidP="00AB2D5E">
      <w:r>
        <w:t>How did each activity align to the success criteria for</w:t>
      </w:r>
      <w:r w:rsidRPr="00B61736">
        <w:rPr>
          <w:b/>
          <w:bCs/>
        </w:rPr>
        <w:t xml:space="preserve"> prior knowledge</w:t>
      </w:r>
      <w:r>
        <w:rPr>
          <w:b/>
          <w:bCs/>
        </w:rPr>
        <w:t xml:space="preserve"> </w:t>
      </w:r>
      <w:r w:rsidRPr="0080133C">
        <w:t>activities</w:t>
      </w:r>
      <w:r>
        <w:t>?</w:t>
      </w:r>
    </w:p>
    <w:tbl>
      <w:tblPr>
        <w:tblStyle w:val="TableGrid"/>
        <w:tblW w:w="0" w:type="auto"/>
        <w:tblLook w:val="04A0" w:firstRow="1" w:lastRow="0" w:firstColumn="1" w:lastColumn="0" w:noHBand="0" w:noVBand="1"/>
      </w:tblPr>
      <w:tblGrid>
        <w:gridCol w:w="9350"/>
      </w:tblGrid>
      <w:tr w:rsidR="00AB2D5E" w14:paraId="43B1AA3E" w14:textId="77777777" w:rsidTr="003407EC">
        <w:tc>
          <w:tcPr>
            <w:tcW w:w="9350" w:type="dxa"/>
          </w:tcPr>
          <w:p w14:paraId="2F717005" w14:textId="77777777" w:rsidR="00AB2D5E" w:rsidRPr="00814044" w:rsidRDefault="00AB2D5E" w:rsidP="003407EC">
            <w:pPr>
              <w:rPr>
                <w:b/>
                <w:bCs/>
              </w:rPr>
            </w:pPr>
            <w:r w:rsidRPr="00814044">
              <w:rPr>
                <w:b/>
                <w:bCs/>
              </w:rPr>
              <w:t>Success Criteria for Prior Knowledge Activities</w:t>
            </w:r>
          </w:p>
          <w:p w14:paraId="2DE34323" w14:textId="77777777" w:rsidR="00AB2D5E" w:rsidRDefault="00AB2D5E" w:rsidP="00AB2D5E">
            <w:pPr>
              <w:pStyle w:val="ListParagraph"/>
              <w:numPr>
                <w:ilvl w:val="0"/>
                <w:numId w:val="9"/>
              </w:numPr>
            </w:pPr>
            <w:r>
              <w:t>Targeted</w:t>
            </w:r>
          </w:p>
          <w:p w14:paraId="02936EF5" w14:textId="77777777" w:rsidR="00AB2D5E" w:rsidRDefault="00AB2D5E" w:rsidP="00AB2D5E">
            <w:pPr>
              <w:pStyle w:val="ListParagraph"/>
              <w:numPr>
                <w:ilvl w:val="0"/>
                <w:numId w:val="9"/>
              </w:numPr>
            </w:pPr>
            <w:r>
              <w:t>Non-threatening</w:t>
            </w:r>
          </w:p>
          <w:p w14:paraId="6D146D4A" w14:textId="77777777" w:rsidR="00AB2D5E" w:rsidRDefault="00AB2D5E" w:rsidP="00AB2D5E">
            <w:pPr>
              <w:pStyle w:val="ListParagraph"/>
              <w:numPr>
                <w:ilvl w:val="0"/>
                <w:numId w:val="9"/>
              </w:numPr>
            </w:pPr>
            <w:r>
              <w:t>Relatively short</w:t>
            </w:r>
          </w:p>
        </w:tc>
      </w:tr>
    </w:tbl>
    <w:p w14:paraId="11DCEEC2" w14:textId="77777777" w:rsidR="00AB2D5E" w:rsidRDefault="00AB2D5E" w:rsidP="00AB2D5E">
      <w:pPr>
        <w:rPr>
          <w:i/>
          <w:iCs/>
          <w:color w:val="70AD47" w:themeColor="accent6"/>
        </w:rPr>
      </w:pPr>
    </w:p>
    <w:p w14:paraId="618968A5" w14:textId="296818A1" w:rsidR="00AB2D5E" w:rsidRDefault="00AB2D5E" w:rsidP="00AB2D5E">
      <w:pPr>
        <w:rPr>
          <w:i/>
          <w:iCs/>
          <w:color w:val="70AD47" w:themeColor="accent6"/>
        </w:rPr>
      </w:pPr>
    </w:p>
    <w:p w14:paraId="6F807A20" w14:textId="77777777" w:rsidR="00AB2D5E" w:rsidRPr="00814044" w:rsidRDefault="00AB2D5E" w:rsidP="00AB2D5E">
      <w:r w:rsidRPr="00814044">
        <w:t>What did you learn through the activities?</w:t>
      </w:r>
    </w:p>
    <w:p w14:paraId="54C7E3DD" w14:textId="3BFD17B9" w:rsidR="006460D8" w:rsidRPr="00AB2D5E" w:rsidRDefault="006460D8" w:rsidP="00AB2D5E"/>
    <w:sectPr w:rsidR="006460D8" w:rsidRPr="00AB2D5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727CA" w14:textId="77777777" w:rsidR="002316B6" w:rsidRDefault="002316B6" w:rsidP="006B760C">
      <w:pPr>
        <w:spacing w:after="0" w:line="240" w:lineRule="auto"/>
      </w:pPr>
      <w:r>
        <w:separator/>
      </w:r>
    </w:p>
  </w:endnote>
  <w:endnote w:type="continuationSeparator" w:id="0">
    <w:p w14:paraId="31E21745" w14:textId="77777777" w:rsidR="002316B6" w:rsidRDefault="002316B6" w:rsidP="006B7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5CF67" w14:textId="15FDE054" w:rsidR="006B760C" w:rsidRPr="000E3749" w:rsidRDefault="000E3749" w:rsidP="000E374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5758" w14:textId="77777777" w:rsidR="002316B6" w:rsidRDefault="002316B6" w:rsidP="006B760C">
      <w:pPr>
        <w:spacing w:after="0" w:line="240" w:lineRule="auto"/>
      </w:pPr>
      <w:r>
        <w:separator/>
      </w:r>
    </w:p>
  </w:footnote>
  <w:footnote w:type="continuationSeparator" w:id="0">
    <w:p w14:paraId="78A72ECE" w14:textId="77777777" w:rsidR="002316B6" w:rsidRDefault="002316B6" w:rsidP="006B7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C02C2" w14:textId="34F9176A" w:rsidR="006B760C" w:rsidRDefault="006B760C" w:rsidP="00B35506">
    <w:pPr>
      <w:pStyle w:val="Header"/>
      <w:spacing w:after="120"/>
    </w:pPr>
    <w:r>
      <w:rPr>
        <w:noProof/>
      </w:rPr>
      <w:drawing>
        <wp:inline distT="0" distB="0" distL="0" distR="0" wp14:anchorId="25411607" wp14:editId="4CF6C789">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8362C"/>
    <w:multiLevelType w:val="hybridMultilevel"/>
    <w:tmpl w:val="A2424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FF1D30"/>
    <w:multiLevelType w:val="hybridMultilevel"/>
    <w:tmpl w:val="ED90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B543F0"/>
    <w:multiLevelType w:val="hybridMultilevel"/>
    <w:tmpl w:val="36D84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4965FE"/>
    <w:multiLevelType w:val="hybridMultilevel"/>
    <w:tmpl w:val="2DA6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7649C9"/>
    <w:multiLevelType w:val="hybridMultilevel"/>
    <w:tmpl w:val="DFC2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605801">
    <w:abstractNumId w:val="5"/>
  </w:num>
  <w:num w:numId="2" w16cid:durableId="1160657842">
    <w:abstractNumId w:val="2"/>
  </w:num>
  <w:num w:numId="3" w16cid:durableId="1326056547">
    <w:abstractNumId w:val="3"/>
  </w:num>
  <w:num w:numId="4" w16cid:durableId="1185823346">
    <w:abstractNumId w:val="1"/>
  </w:num>
  <w:num w:numId="5" w16cid:durableId="158929317">
    <w:abstractNumId w:val="7"/>
  </w:num>
  <w:num w:numId="6" w16cid:durableId="1089351669">
    <w:abstractNumId w:val="8"/>
  </w:num>
  <w:num w:numId="7" w16cid:durableId="42755175">
    <w:abstractNumId w:val="4"/>
  </w:num>
  <w:num w:numId="8" w16cid:durableId="500583877">
    <w:abstractNumId w:val="6"/>
  </w:num>
  <w:num w:numId="9" w16cid:durableId="30554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5D"/>
    <w:rsid w:val="0002657B"/>
    <w:rsid w:val="000B3B5A"/>
    <w:rsid w:val="000E3749"/>
    <w:rsid w:val="002316B6"/>
    <w:rsid w:val="00281383"/>
    <w:rsid w:val="0028772F"/>
    <w:rsid w:val="003D2DB7"/>
    <w:rsid w:val="00424006"/>
    <w:rsid w:val="004F5A0E"/>
    <w:rsid w:val="006460D8"/>
    <w:rsid w:val="006953F6"/>
    <w:rsid w:val="006B760C"/>
    <w:rsid w:val="00713E1F"/>
    <w:rsid w:val="00763406"/>
    <w:rsid w:val="007D515D"/>
    <w:rsid w:val="009051A4"/>
    <w:rsid w:val="00A26206"/>
    <w:rsid w:val="00AB2D5E"/>
    <w:rsid w:val="00AD1DB5"/>
    <w:rsid w:val="00B2257C"/>
    <w:rsid w:val="00B35506"/>
    <w:rsid w:val="00B841A1"/>
    <w:rsid w:val="00CF5805"/>
    <w:rsid w:val="00F13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293B"/>
  <w15:chartTrackingRefBased/>
  <w15:docId w15:val="{0A6693AA-D246-42DE-A4FB-398B574A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D5E"/>
  </w:style>
  <w:style w:type="paragraph" w:styleId="Heading1">
    <w:name w:val="heading 1"/>
    <w:basedOn w:val="Normal"/>
    <w:next w:val="Normal"/>
    <w:link w:val="Heading1Char"/>
    <w:uiPriority w:val="9"/>
    <w:qFormat/>
    <w:rsid w:val="000B3B5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B3B5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0B3B5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7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60C"/>
  </w:style>
  <w:style w:type="paragraph" w:styleId="Footer">
    <w:name w:val="footer"/>
    <w:basedOn w:val="Normal"/>
    <w:link w:val="FooterChar"/>
    <w:uiPriority w:val="99"/>
    <w:unhideWhenUsed/>
    <w:rsid w:val="006B7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60C"/>
  </w:style>
  <w:style w:type="character" w:customStyle="1" w:styleId="Heading1Char">
    <w:name w:val="Heading 1 Char"/>
    <w:basedOn w:val="DefaultParagraphFont"/>
    <w:link w:val="Heading1"/>
    <w:uiPriority w:val="9"/>
    <w:rsid w:val="000B3B5A"/>
    <w:rPr>
      <w:rFonts w:asciiTheme="majorHAnsi" w:hAnsiTheme="majorHAnsi" w:cs="Open Sans"/>
      <w:bCs/>
      <w:sz w:val="28"/>
      <w:szCs w:val="20"/>
    </w:rPr>
  </w:style>
  <w:style w:type="character" w:customStyle="1" w:styleId="Heading2Char">
    <w:name w:val="Heading 2 Char"/>
    <w:basedOn w:val="DefaultParagraphFont"/>
    <w:link w:val="Heading2"/>
    <w:uiPriority w:val="9"/>
    <w:rsid w:val="000B3B5A"/>
    <w:rPr>
      <w:rFonts w:cs="Open Sans"/>
      <w:b/>
      <w:bCs/>
      <w:sz w:val="24"/>
      <w:szCs w:val="20"/>
    </w:rPr>
  </w:style>
  <w:style w:type="character" w:customStyle="1" w:styleId="Heading3Char">
    <w:name w:val="Heading 3 Char"/>
    <w:basedOn w:val="DefaultParagraphFont"/>
    <w:link w:val="Heading3"/>
    <w:uiPriority w:val="9"/>
    <w:rsid w:val="000B3B5A"/>
    <w:rPr>
      <w:rFonts w:eastAsiaTheme="majorEastAsia" w:cstheme="majorBidi"/>
      <w:b/>
      <w:szCs w:val="24"/>
    </w:rPr>
  </w:style>
  <w:style w:type="table" w:styleId="TableGrid">
    <w:name w:val="Table Grid"/>
    <w:basedOn w:val="TableNormal"/>
    <w:uiPriority w:val="39"/>
    <w:rsid w:val="000B3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0B3B5A"/>
    <w:rPr>
      <w:sz w:val="16"/>
      <w:szCs w:val="16"/>
    </w:rPr>
  </w:style>
  <w:style w:type="paragraph" w:styleId="CommentText">
    <w:name w:val="annotation text"/>
    <w:basedOn w:val="Normal"/>
    <w:link w:val="CommentTextChar"/>
    <w:uiPriority w:val="99"/>
    <w:unhideWhenUsed/>
    <w:rsid w:val="000B3B5A"/>
    <w:pPr>
      <w:spacing w:line="240" w:lineRule="auto"/>
    </w:pPr>
    <w:rPr>
      <w:sz w:val="20"/>
      <w:szCs w:val="20"/>
    </w:rPr>
  </w:style>
  <w:style w:type="character" w:customStyle="1" w:styleId="CommentTextChar">
    <w:name w:val="Comment Text Char"/>
    <w:basedOn w:val="DefaultParagraphFont"/>
    <w:link w:val="CommentText"/>
    <w:uiPriority w:val="99"/>
    <w:rsid w:val="000B3B5A"/>
    <w:rPr>
      <w:sz w:val="20"/>
      <w:szCs w:val="20"/>
    </w:rPr>
  </w:style>
  <w:style w:type="paragraph" w:styleId="ListParagraph">
    <w:name w:val="List Paragraph"/>
    <w:basedOn w:val="Normal"/>
    <w:uiPriority w:val="34"/>
    <w:qFormat/>
    <w:rsid w:val="000B3B5A"/>
    <w:pPr>
      <w:ind w:left="720"/>
      <w:contextualSpacing/>
    </w:pPr>
  </w:style>
  <w:style w:type="character" w:styleId="Hyperlink">
    <w:name w:val="Hyperlink"/>
    <w:basedOn w:val="DefaultParagraphFont"/>
    <w:uiPriority w:val="99"/>
    <w:unhideWhenUsed/>
    <w:rsid w:val="000B3B5A"/>
    <w:rPr>
      <w:color w:val="0D6CB9"/>
      <w:u w:val="single"/>
    </w:rPr>
  </w:style>
  <w:style w:type="character" w:styleId="UnresolvedMention">
    <w:name w:val="Unresolved Mention"/>
    <w:basedOn w:val="DefaultParagraphFont"/>
    <w:uiPriority w:val="99"/>
    <w:semiHidden/>
    <w:unhideWhenUsed/>
    <w:rsid w:val="00B2257C"/>
    <w:rPr>
      <w:color w:val="605E5C"/>
      <w:shd w:val="clear" w:color="auto" w:fill="E1DFDD"/>
    </w:rPr>
  </w:style>
  <w:style w:type="character" w:styleId="FollowedHyperlink">
    <w:name w:val="FollowedHyperlink"/>
    <w:basedOn w:val="DefaultParagraphFont"/>
    <w:uiPriority w:val="99"/>
    <w:semiHidden/>
    <w:unhideWhenUsed/>
    <w:rsid w:val="00B225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4.06: Prior Knowledge | Practice</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4.06: Prior Knowledge | Practice</dc:title>
  <dc:subject>Lesson 4.06: Prior Knowledge | Practice</dc:subject>
  <dc:creator>Texas Education Agency</dc:creator>
  <cp:keywords/>
  <dc:description/>
  <cp:lastModifiedBy>White (she/her), Whitney</cp:lastModifiedBy>
  <cp:revision>19</cp:revision>
  <dcterms:created xsi:type="dcterms:W3CDTF">2022-05-17T18:30:00Z</dcterms:created>
  <dcterms:modified xsi:type="dcterms:W3CDTF">2023-08-30T15:54:00Z</dcterms:modified>
</cp:coreProperties>
</file>