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B1993" w14:textId="289BFA01" w:rsidR="00BB1518" w:rsidRPr="005F5393" w:rsidRDefault="00BB1518" w:rsidP="00BB1518">
      <w:pPr>
        <w:pStyle w:val="Heading1"/>
        <w:spacing w:after="160"/>
      </w:pPr>
      <w:r>
        <w:t xml:space="preserve">Student Guide </w:t>
      </w:r>
    </w:p>
    <w:p w14:paraId="3D610ED1" w14:textId="77777777" w:rsidR="00BB1518" w:rsidRDefault="00BB1518" w:rsidP="00BB1518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4.12: </w:t>
      </w:r>
      <w:r w:rsidRPr="004969DE">
        <w:rPr>
          <w:shd w:val="clear" w:color="auto" w:fill="FFFFFF"/>
        </w:rPr>
        <w:t>Meaningful Questioning for Cognitive Engagement</w:t>
      </w:r>
    </w:p>
    <w:p w14:paraId="4F824FC7" w14:textId="77777777" w:rsidR="00BB1518" w:rsidRPr="005F5393" w:rsidRDefault="00BB1518" w:rsidP="00BB1518">
      <w:r w:rsidRPr="005F5393">
        <w:t xml:space="preserve">Name: </w:t>
      </w:r>
    </w:p>
    <w:p w14:paraId="553B55B1" w14:textId="77777777" w:rsidR="00BB1518" w:rsidRDefault="00BB1518" w:rsidP="00BB1518">
      <w:r w:rsidRPr="005F5393">
        <w:t xml:space="preserve">Date: </w:t>
      </w:r>
    </w:p>
    <w:p w14:paraId="60533D51" w14:textId="77777777" w:rsidR="00BB1518" w:rsidRDefault="00BB1518" w:rsidP="00BB1518">
      <w:pPr>
        <w:rPr>
          <w:b/>
          <w:bCs/>
        </w:rPr>
      </w:pPr>
      <w:r>
        <w:rPr>
          <w:b/>
          <w:bCs/>
        </w:rPr>
        <w:t xml:space="preserve">Bellringer </w:t>
      </w:r>
    </w:p>
    <w:p w14:paraId="74643A58" w14:textId="77777777" w:rsidR="00BB1518" w:rsidRDefault="00BB1518" w:rsidP="00BB1518">
      <w:pPr>
        <w:pStyle w:val="Tabletext"/>
        <w:numPr>
          <w:ilvl w:val="0"/>
          <w:numId w:val="12"/>
        </w:numPr>
      </w:pPr>
      <w:r>
        <w:t xml:space="preserve">What are Directive Prompts? </w:t>
      </w:r>
    </w:p>
    <w:p w14:paraId="4B4EB828" w14:textId="77777777" w:rsidR="00BB1518" w:rsidRDefault="00BB1518" w:rsidP="00BB1518">
      <w:pPr>
        <w:pStyle w:val="Tabletext"/>
        <w:ind w:left="720"/>
      </w:pPr>
    </w:p>
    <w:p w14:paraId="7B29A71C" w14:textId="77777777" w:rsidR="00BB1518" w:rsidRDefault="00BB1518" w:rsidP="00BB1518">
      <w:pPr>
        <w:pStyle w:val="Tabletext"/>
        <w:numPr>
          <w:ilvl w:val="0"/>
          <w:numId w:val="12"/>
        </w:numPr>
      </w:pPr>
      <w:r>
        <w:t>Based on what you learned in the previous lesson, what are two</w:t>
      </w:r>
      <w:r w:rsidRPr="00581570">
        <w:t xml:space="preserve"> types of </w:t>
      </w:r>
      <w:proofErr w:type="gramStart"/>
      <w:r w:rsidRPr="00581570">
        <w:t>Directive</w:t>
      </w:r>
      <w:proofErr w:type="gramEnd"/>
      <w:r w:rsidRPr="00581570">
        <w:t xml:space="preserve"> Prompts you might use after a student responds correctly</w:t>
      </w:r>
      <w:r>
        <w:t xml:space="preserve">? </w:t>
      </w:r>
    </w:p>
    <w:p w14:paraId="74B04EF3" w14:textId="77777777" w:rsidR="00BB1518" w:rsidRDefault="00BB1518" w:rsidP="00BB1518">
      <w:pPr>
        <w:pStyle w:val="ListParagraph"/>
      </w:pPr>
    </w:p>
    <w:p w14:paraId="44E08738" w14:textId="77777777" w:rsidR="00BB1518" w:rsidRDefault="00BB1518" w:rsidP="00BB1518">
      <w:pPr>
        <w:pStyle w:val="Tabletext"/>
        <w:ind w:left="720"/>
      </w:pPr>
    </w:p>
    <w:p w14:paraId="26AF5306" w14:textId="77777777" w:rsidR="00BB1518" w:rsidRDefault="00BB1518" w:rsidP="00BB1518">
      <w:pPr>
        <w:pStyle w:val="Tabletext"/>
        <w:numPr>
          <w:ilvl w:val="0"/>
          <w:numId w:val="12"/>
        </w:numPr>
      </w:pPr>
      <w:r>
        <w:t>How do Directive Prompts lead to cognitive engagement?</w:t>
      </w:r>
    </w:p>
    <w:p w14:paraId="35C0A4E5" w14:textId="77777777" w:rsidR="00BB1518" w:rsidRDefault="00BB1518" w:rsidP="00BB1518">
      <w:pPr>
        <w:rPr>
          <w:b/>
          <w:bCs/>
        </w:rPr>
      </w:pPr>
    </w:p>
    <w:p w14:paraId="3A82BDE8" w14:textId="77777777" w:rsidR="00BB1518" w:rsidRDefault="00BB1518" w:rsidP="00BB1518">
      <w:pPr>
        <w:rPr>
          <w:rFonts w:eastAsiaTheme="majorEastAsia" w:cstheme="majorBidi"/>
          <w:b/>
          <w:sz w:val="24"/>
          <w:szCs w:val="28"/>
        </w:rPr>
      </w:pPr>
      <w:r>
        <w:rPr>
          <w:rFonts w:eastAsiaTheme="majorEastAsia" w:cstheme="majorBidi"/>
          <w:b/>
          <w:sz w:val="24"/>
          <w:szCs w:val="28"/>
        </w:rPr>
        <w:br w:type="page"/>
      </w:r>
    </w:p>
    <w:p w14:paraId="44BC4985" w14:textId="77777777" w:rsidR="00BB1518" w:rsidRPr="0058646C" w:rsidRDefault="00BB1518" w:rsidP="00BB1518">
      <w:pPr>
        <w:rPr>
          <w:rFonts w:eastAsiaTheme="majorEastAsia" w:cstheme="majorBidi"/>
          <w:b/>
          <w:sz w:val="24"/>
          <w:szCs w:val="28"/>
        </w:rPr>
      </w:pPr>
      <w:r w:rsidRPr="0058646C">
        <w:rPr>
          <w:rFonts w:eastAsiaTheme="majorEastAsia" w:cstheme="majorBidi"/>
          <w:b/>
          <w:sz w:val="24"/>
          <w:szCs w:val="28"/>
        </w:rPr>
        <w:lastRenderedPageBreak/>
        <w:t>Two Ways to Stretch It: Non-Directive Prompts</w:t>
      </w:r>
    </w:p>
    <w:p w14:paraId="065D3DCD" w14:textId="77777777" w:rsidR="00BB1518" w:rsidRDefault="00BB1518" w:rsidP="00BB1518">
      <w:pPr>
        <w:pStyle w:val="Heading3"/>
        <w:rPr>
          <w:rFonts w:cstheme="minorHAnsi"/>
          <w:b w:val="0"/>
          <w:bCs/>
          <w:szCs w:val="22"/>
        </w:rPr>
      </w:pPr>
      <w:r w:rsidRPr="00137096">
        <w:rPr>
          <w:rFonts w:cstheme="minorHAnsi"/>
          <w:bCs/>
          <w:szCs w:val="22"/>
        </w:rPr>
        <w:t>Key Vocabulary</w:t>
      </w:r>
    </w:p>
    <w:p w14:paraId="421883B7" w14:textId="77777777" w:rsidR="00BB1518" w:rsidRPr="00CF2DE9" w:rsidRDefault="00BB1518" w:rsidP="00BB1518">
      <w:r>
        <w:t>Define each key term below.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970"/>
        <w:gridCol w:w="6295"/>
      </w:tblGrid>
      <w:tr w:rsidR="00BB1518" w14:paraId="06BEEDB7" w14:textId="77777777" w:rsidTr="003A2037">
        <w:tc>
          <w:tcPr>
            <w:tcW w:w="2970" w:type="dxa"/>
            <w:shd w:val="clear" w:color="auto" w:fill="auto"/>
          </w:tcPr>
          <w:p w14:paraId="4181DDB2" w14:textId="77777777" w:rsidR="00BB1518" w:rsidRPr="00BD2A47" w:rsidRDefault="00BB1518" w:rsidP="003A203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D2A47">
              <w:rPr>
                <w:b/>
                <w:bCs/>
              </w:rPr>
              <w:t>Stretch It</w:t>
            </w:r>
          </w:p>
        </w:tc>
        <w:tc>
          <w:tcPr>
            <w:tcW w:w="6295" w:type="dxa"/>
            <w:shd w:val="clear" w:color="auto" w:fill="auto"/>
          </w:tcPr>
          <w:p w14:paraId="514EA984" w14:textId="77777777" w:rsidR="00BB1518" w:rsidRDefault="00BB1518" w:rsidP="003A2037">
            <w:pPr>
              <w:pStyle w:val="ListParagraph"/>
              <w:ind w:left="0"/>
              <w:rPr>
                <w:i/>
                <w:iCs/>
                <w:color w:val="008100"/>
              </w:rPr>
            </w:pPr>
          </w:p>
          <w:p w14:paraId="2E22C3D1" w14:textId="63B9285F" w:rsidR="00BB1518" w:rsidRPr="007A7621" w:rsidRDefault="00BB1518" w:rsidP="003A2037">
            <w:pPr>
              <w:pStyle w:val="ListParagraph"/>
              <w:ind w:left="0"/>
              <w:rPr>
                <w:i/>
                <w:iCs/>
                <w:color w:val="008100"/>
              </w:rPr>
            </w:pPr>
          </w:p>
        </w:tc>
      </w:tr>
      <w:tr w:rsidR="00BB1518" w14:paraId="0AD96074" w14:textId="77777777" w:rsidTr="003A2037">
        <w:tc>
          <w:tcPr>
            <w:tcW w:w="2970" w:type="dxa"/>
            <w:shd w:val="clear" w:color="auto" w:fill="auto"/>
          </w:tcPr>
          <w:p w14:paraId="65B22F37" w14:textId="77777777" w:rsidR="00BB1518" w:rsidRPr="00BD2A47" w:rsidRDefault="00BB1518" w:rsidP="003A203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D2A47">
              <w:rPr>
                <w:b/>
                <w:bCs/>
              </w:rPr>
              <w:t>Directive Prompts</w:t>
            </w:r>
          </w:p>
        </w:tc>
        <w:tc>
          <w:tcPr>
            <w:tcW w:w="6295" w:type="dxa"/>
            <w:shd w:val="clear" w:color="auto" w:fill="auto"/>
          </w:tcPr>
          <w:p w14:paraId="4D98F53F" w14:textId="77777777" w:rsidR="00BB1518" w:rsidRDefault="00BB1518" w:rsidP="003A2037">
            <w:pPr>
              <w:pStyle w:val="ListParagraph"/>
              <w:ind w:left="0"/>
              <w:rPr>
                <w:i/>
                <w:iCs/>
                <w:color w:val="008100"/>
              </w:rPr>
            </w:pPr>
          </w:p>
          <w:p w14:paraId="7FCA317C" w14:textId="51CA0119" w:rsidR="00BB1518" w:rsidRPr="007A7621" w:rsidRDefault="00BB1518" w:rsidP="003A2037">
            <w:pPr>
              <w:pStyle w:val="ListParagraph"/>
              <w:ind w:left="0"/>
              <w:rPr>
                <w:i/>
                <w:iCs/>
                <w:color w:val="008100"/>
              </w:rPr>
            </w:pPr>
          </w:p>
        </w:tc>
      </w:tr>
      <w:tr w:rsidR="00BB1518" w14:paraId="7B0D0BDF" w14:textId="77777777" w:rsidTr="003A2037">
        <w:tc>
          <w:tcPr>
            <w:tcW w:w="2970" w:type="dxa"/>
            <w:shd w:val="clear" w:color="auto" w:fill="auto"/>
          </w:tcPr>
          <w:p w14:paraId="5056061A" w14:textId="77777777" w:rsidR="00BB1518" w:rsidRPr="00BD2A47" w:rsidRDefault="00BB1518" w:rsidP="003A203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BD2A47">
              <w:rPr>
                <w:b/>
                <w:bCs/>
              </w:rPr>
              <w:t>Non-Directive Prompts</w:t>
            </w:r>
          </w:p>
        </w:tc>
        <w:tc>
          <w:tcPr>
            <w:tcW w:w="6295" w:type="dxa"/>
            <w:shd w:val="clear" w:color="auto" w:fill="auto"/>
          </w:tcPr>
          <w:p w14:paraId="67172627" w14:textId="77777777" w:rsidR="00BB1518" w:rsidRDefault="00BB1518" w:rsidP="003A2037">
            <w:pPr>
              <w:pStyle w:val="ListParagraph"/>
              <w:ind w:left="0"/>
              <w:rPr>
                <w:i/>
                <w:iCs/>
                <w:color w:val="008100"/>
              </w:rPr>
            </w:pPr>
          </w:p>
          <w:p w14:paraId="0F34E39F" w14:textId="00055193" w:rsidR="00BB1518" w:rsidRPr="007A7621" w:rsidRDefault="00BB1518" w:rsidP="003A2037">
            <w:pPr>
              <w:pStyle w:val="ListParagraph"/>
              <w:ind w:left="0"/>
              <w:rPr>
                <w:i/>
                <w:iCs/>
                <w:color w:val="008100"/>
              </w:rPr>
            </w:pPr>
          </w:p>
        </w:tc>
      </w:tr>
    </w:tbl>
    <w:p w14:paraId="3E8D644C" w14:textId="77777777" w:rsidR="00BB1518" w:rsidRDefault="00BB1518" w:rsidP="00BB1518">
      <w:pPr>
        <w:pStyle w:val="ListParagraph"/>
      </w:pPr>
    </w:p>
    <w:p w14:paraId="514D7BDE" w14:textId="77777777" w:rsidR="00BB1518" w:rsidRDefault="00BB1518" w:rsidP="00BB1518">
      <w:pPr>
        <w:pStyle w:val="Tabletext"/>
      </w:pPr>
      <w:r>
        <w:t>Go-to examples:</w:t>
      </w:r>
    </w:p>
    <w:p w14:paraId="2495DFB2" w14:textId="77777777" w:rsidR="00BB1518" w:rsidRDefault="00BB1518" w:rsidP="00BB1518">
      <w:pPr>
        <w:pStyle w:val="Tabletext"/>
        <w:numPr>
          <w:ilvl w:val="0"/>
          <w:numId w:val="10"/>
        </w:numPr>
      </w:pPr>
      <w:r>
        <w:t>“Say more”</w:t>
      </w:r>
    </w:p>
    <w:p w14:paraId="24B386A8" w14:textId="77777777" w:rsidR="00BB1518" w:rsidRDefault="00BB1518" w:rsidP="00BB1518">
      <w:pPr>
        <w:pStyle w:val="Tabletext"/>
        <w:numPr>
          <w:ilvl w:val="0"/>
          <w:numId w:val="10"/>
        </w:numPr>
      </w:pPr>
      <w:r>
        <w:t>“Keep going”</w:t>
      </w:r>
    </w:p>
    <w:p w14:paraId="1641B074" w14:textId="77777777" w:rsidR="00BB1518" w:rsidRDefault="00BB1518" w:rsidP="00BB1518">
      <w:pPr>
        <w:pStyle w:val="Tabletext"/>
        <w:numPr>
          <w:ilvl w:val="0"/>
          <w:numId w:val="10"/>
        </w:numPr>
      </w:pPr>
      <w:r>
        <w:t>“Develop that”</w:t>
      </w:r>
    </w:p>
    <w:p w14:paraId="711B0850" w14:textId="77777777" w:rsidR="00BB1518" w:rsidRPr="002803D6" w:rsidRDefault="00BB1518" w:rsidP="00BB1518">
      <w:pPr>
        <w:rPr>
          <w:b/>
          <w:bCs/>
        </w:rPr>
      </w:pPr>
      <w:r w:rsidRPr="002803D6">
        <w:rPr>
          <w:b/>
          <w:bCs/>
        </w:rPr>
        <w:t>Notes on Non-Directive Prompts:</w:t>
      </w:r>
    </w:p>
    <w:p w14:paraId="351ACB6A" w14:textId="77777777" w:rsidR="00BB1518" w:rsidRDefault="00BB1518" w:rsidP="00BB1518"/>
    <w:p w14:paraId="5FFA8024" w14:textId="77777777" w:rsidR="00BB1518" w:rsidRDefault="00BB1518" w:rsidP="00BB1518"/>
    <w:p w14:paraId="1CFF83EA" w14:textId="77777777" w:rsidR="00BB1518" w:rsidRDefault="00BB1518" w:rsidP="00BB1518"/>
    <w:p w14:paraId="3859708C" w14:textId="77777777" w:rsidR="00BB1518" w:rsidRDefault="00BB1518" w:rsidP="00BB1518"/>
    <w:p w14:paraId="2812CEBB" w14:textId="77777777" w:rsidR="00BB1518" w:rsidRPr="002803D6" w:rsidRDefault="00BB1518" w:rsidP="00BB1518">
      <w:pPr>
        <w:rPr>
          <w:b/>
          <w:bCs/>
        </w:rPr>
      </w:pPr>
      <w:r w:rsidRPr="002803D6">
        <w:rPr>
          <w:b/>
          <w:bCs/>
        </w:rPr>
        <w:t>Video Example:</w:t>
      </w:r>
    </w:p>
    <w:p w14:paraId="749193C1" w14:textId="77777777" w:rsidR="00BB1518" w:rsidRDefault="00BB1518" w:rsidP="00BB1518">
      <w:r>
        <w:t>As you watch the MK Pope video clip, record examples of how the teacher uses Stretch It questions to both reveal information about student thinking and build a culture of rigor.</w:t>
      </w:r>
    </w:p>
    <w:p w14:paraId="26239DBC" w14:textId="77777777" w:rsidR="00BB1518" w:rsidRDefault="00BB1518" w:rsidP="00BB1518">
      <w:pPr>
        <w:rPr>
          <w:rFonts w:eastAsiaTheme="majorEastAsia"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F670685" w14:textId="77777777" w:rsidR="00BB1518" w:rsidRPr="002803D6" w:rsidRDefault="00BB1518" w:rsidP="00BB1518">
      <w:pPr>
        <w:pStyle w:val="Heading3"/>
        <w:rPr>
          <w:rFonts w:cstheme="minorHAnsi"/>
          <w:b w:val="0"/>
          <w:bCs/>
          <w:szCs w:val="22"/>
        </w:rPr>
      </w:pPr>
      <w:r w:rsidRPr="002803D6">
        <w:rPr>
          <w:rFonts w:cstheme="minorHAnsi"/>
          <w:bCs/>
          <w:szCs w:val="22"/>
        </w:rPr>
        <w:lastRenderedPageBreak/>
        <w:t>Practice #1</w:t>
      </w:r>
    </w:p>
    <w:p w14:paraId="6E71F242" w14:textId="77777777" w:rsidR="00BB1518" w:rsidRDefault="00BB1518" w:rsidP="00BB1518">
      <w:pPr>
        <w:pStyle w:val="Tabletext"/>
      </w:pPr>
      <w:r>
        <w:t>Examine the following sample student-teacher interactions:</w:t>
      </w:r>
    </w:p>
    <w:p w14:paraId="2467B4EE" w14:textId="77777777" w:rsidR="00BB1518" w:rsidRDefault="00BB1518" w:rsidP="00BB1518">
      <w:pPr>
        <w:pStyle w:val="Tabletext"/>
      </w:pPr>
      <w:r>
        <w:t>Interaction #1:</w:t>
      </w:r>
    </w:p>
    <w:p w14:paraId="3994D81E" w14:textId="77777777" w:rsidR="00BB1518" w:rsidRDefault="00BB1518" w:rsidP="00BB1518">
      <w:pPr>
        <w:pStyle w:val="Tabletext"/>
        <w:numPr>
          <w:ilvl w:val="0"/>
          <w:numId w:val="7"/>
        </w:numPr>
      </w:pPr>
      <w:r>
        <w:t>Teacher: Use the word "reassured" in a sentence.</w:t>
      </w:r>
    </w:p>
    <w:p w14:paraId="1E33BF95" w14:textId="77777777" w:rsidR="00BB1518" w:rsidRDefault="00BB1518" w:rsidP="00BB1518">
      <w:pPr>
        <w:pStyle w:val="Tabletext"/>
        <w:numPr>
          <w:ilvl w:val="0"/>
          <w:numId w:val="7"/>
        </w:numPr>
      </w:pPr>
      <w:r>
        <w:t>Student: My mother reassured me that we were safe inside the house during the storm.</w:t>
      </w:r>
    </w:p>
    <w:p w14:paraId="424971F3" w14:textId="77777777" w:rsidR="00BB1518" w:rsidRDefault="00BB1518" w:rsidP="00BB1518">
      <w:pPr>
        <w:pStyle w:val="Tabletext"/>
      </w:pPr>
      <w:r>
        <w:t>Interaction #2:</w:t>
      </w:r>
    </w:p>
    <w:p w14:paraId="16A5414F" w14:textId="77777777" w:rsidR="00BB1518" w:rsidRDefault="00BB1518" w:rsidP="00BB1518">
      <w:pPr>
        <w:pStyle w:val="Tabletext"/>
        <w:numPr>
          <w:ilvl w:val="0"/>
          <w:numId w:val="7"/>
        </w:numPr>
      </w:pPr>
      <w:r>
        <w:t>Teacher: What are the three branches of the federal government?</w:t>
      </w:r>
    </w:p>
    <w:p w14:paraId="5CC738DB" w14:textId="77777777" w:rsidR="00BB1518" w:rsidRDefault="00BB1518" w:rsidP="00BB1518">
      <w:pPr>
        <w:pStyle w:val="Tabletext"/>
        <w:numPr>
          <w:ilvl w:val="0"/>
          <w:numId w:val="7"/>
        </w:numPr>
      </w:pPr>
      <w:r>
        <w:t>Student: The three branches of the federal government are executive, judicial, and legislative.</w:t>
      </w:r>
    </w:p>
    <w:p w14:paraId="61DD1C7F" w14:textId="77777777" w:rsidR="00BB1518" w:rsidRDefault="00BB1518" w:rsidP="00BB1518">
      <w:pPr>
        <w:pStyle w:val="Tabletext"/>
      </w:pPr>
    </w:p>
    <w:p w14:paraId="7A9B2666" w14:textId="77777777" w:rsidR="00BB1518" w:rsidRDefault="00BB1518" w:rsidP="00BB1518">
      <w:pPr>
        <w:pStyle w:val="Tabletext"/>
      </w:pPr>
    </w:p>
    <w:p w14:paraId="2D1D1755" w14:textId="77777777" w:rsidR="00BB1518" w:rsidRDefault="00BB1518" w:rsidP="00BB1518">
      <w:pPr>
        <w:pStyle w:val="Tabletext"/>
      </w:pPr>
      <w:r>
        <w:t>Script two Non-Directive prompts you might give for each interaction.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1518" w14:paraId="389C9018" w14:textId="77777777" w:rsidTr="003A2037">
        <w:tc>
          <w:tcPr>
            <w:tcW w:w="4675" w:type="dxa"/>
            <w:shd w:val="clear" w:color="auto" w:fill="auto"/>
          </w:tcPr>
          <w:p w14:paraId="5014F085" w14:textId="77777777" w:rsidR="00BB1518" w:rsidRPr="00BD2A47" w:rsidRDefault="00BB1518" w:rsidP="003A2037">
            <w:pPr>
              <w:pStyle w:val="Tabletext"/>
              <w:jc w:val="center"/>
              <w:rPr>
                <w:b/>
                <w:bCs/>
              </w:rPr>
            </w:pPr>
            <w:r w:rsidRPr="00BD2A47">
              <w:rPr>
                <w:b/>
                <w:bCs/>
              </w:rPr>
              <w:t>Interaction #1</w:t>
            </w:r>
          </w:p>
        </w:tc>
        <w:tc>
          <w:tcPr>
            <w:tcW w:w="4675" w:type="dxa"/>
            <w:shd w:val="clear" w:color="auto" w:fill="auto"/>
          </w:tcPr>
          <w:p w14:paraId="4E5BF396" w14:textId="77777777" w:rsidR="00BB1518" w:rsidRPr="00BD2A47" w:rsidRDefault="00BB1518" w:rsidP="003A2037">
            <w:pPr>
              <w:pStyle w:val="Tabletext"/>
              <w:jc w:val="center"/>
              <w:rPr>
                <w:b/>
                <w:bCs/>
              </w:rPr>
            </w:pPr>
            <w:r w:rsidRPr="00BD2A47">
              <w:rPr>
                <w:b/>
                <w:bCs/>
              </w:rPr>
              <w:t>Interaction #2</w:t>
            </w:r>
          </w:p>
        </w:tc>
      </w:tr>
      <w:tr w:rsidR="00BB1518" w14:paraId="5EEEADD8" w14:textId="77777777" w:rsidTr="003A2037">
        <w:tc>
          <w:tcPr>
            <w:tcW w:w="4675" w:type="dxa"/>
          </w:tcPr>
          <w:p w14:paraId="738C9A68" w14:textId="77777777" w:rsidR="00BB1518" w:rsidRDefault="00BB1518" w:rsidP="003A2037">
            <w:pPr>
              <w:pStyle w:val="Tabletext"/>
              <w:rPr>
                <w:i/>
                <w:iCs/>
                <w:color w:val="008100"/>
              </w:rPr>
            </w:pPr>
          </w:p>
          <w:p w14:paraId="6950B0F3" w14:textId="4176544B" w:rsidR="00BB1518" w:rsidRPr="007A7621" w:rsidRDefault="00BB1518" w:rsidP="003A2037">
            <w:pPr>
              <w:pStyle w:val="Tabletext"/>
              <w:rPr>
                <w:i/>
                <w:iCs/>
                <w:color w:val="008100"/>
              </w:rPr>
            </w:pPr>
          </w:p>
        </w:tc>
        <w:tc>
          <w:tcPr>
            <w:tcW w:w="4675" w:type="dxa"/>
          </w:tcPr>
          <w:p w14:paraId="57A13803" w14:textId="5C694E00" w:rsidR="00BB1518" w:rsidRPr="007A7621" w:rsidRDefault="00BB1518" w:rsidP="003A2037">
            <w:pPr>
              <w:pStyle w:val="Tabletext"/>
              <w:rPr>
                <w:i/>
                <w:iCs/>
                <w:color w:val="008100"/>
              </w:rPr>
            </w:pPr>
          </w:p>
        </w:tc>
      </w:tr>
      <w:tr w:rsidR="00BB1518" w14:paraId="4253AC61" w14:textId="77777777" w:rsidTr="003A2037">
        <w:tc>
          <w:tcPr>
            <w:tcW w:w="4675" w:type="dxa"/>
          </w:tcPr>
          <w:p w14:paraId="20A9D635" w14:textId="77777777" w:rsidR="00BB1518" w:rsidRDefault="00BB1518" w:rsidP="003A2037">
            <w:pPr>
              <w:pStyle w:val="Tabletext"/>
              <w:rPr>
                <w:i/>
                <w:iCs/>
                <w:color w:val="008100"/>
              </w:rPr>
            </w:pPr>
          </w:p>
          <w:p w14:paraId="059020BF" w14:textId="740C8DD3" w:rsidR="00BB1518" w:rsidRPr="007A7621" w:rsidRDefault="00BB1518" w:rsidP="003A2037">
            <w:pPr>
              <w:pStyle w:val="Tabletext"/>
              <w:rPr>
                <w:i/>
                <w:iCs/>
                <w:color w:val="008100"/>
              </w:rPr>
            </w:pPr>
          </w:p>
        </w:tc>
        <w:tc>
          <w:tcPr>
            <w:tcW w:w="4675" w:type="dxa"/>
          </w:tcPr>
          <w:p w14:paraId="0544FABC" w14:textId="59F29301" w:rsidR="00BB1518" w:rsidRPr="007A7621" w:rsidRDefault="00BB1518" w:rsidP="003A2037">
            <w:pPr>
              <w:pStyle w:val="Tabletext"/>
              <w:rPr>
                <w:i/>
                <w:iCs/>
                <w:color w:val="008100"/>
              </w:rPr>
            </w:pPr>
          </w:p>
        </w:tc>
      </w:tr>
    </w:tbl>
    <w:p w14:paraId="1BD96FA8" w14:textId="77777777" w:rsidR="00A142AE" w:rsidRDefault="00A142AE" w:rsidP="00BB1518">
      <w:pPr>
        <w:rPr>
          <w:rFonts w:eastAsiaTheme="majorEastAsia" w:cstheme="majorBidi"/>
          <w:b/>
          <w:szCs w:val="24"/>
        </w:rPr>
      </w:pPr>
    </w:p>
    <w:p w14:paraId="4E7460E3" w14:textId="77777777" w:rsidR="00A142AE" w:rsidRDefault="00A142AE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30B68735" w14:textId="7F9D3E85" w:rsidR="00BB1518" w:rsidRDefault="00BB1518" w:rsidP="00BB1518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lastRenderedPageBreak/>
        <w:t>Practice #2: Role Play</w:t>
      </w:r>
    </w:p>
    <w:p w14:paraId="656DD5DE" w14:textId="77777777" w:rsidR="00BB1518" w:rsidRDefault="00BB1518" w:rsidP="00BB1518">
      <w:r>
        <w:t xml:space="preserve">Read your scenario card and write out a set of Stretch It Non-Directive Prompts. Use the guidelines we reviewed earlier to help you develop prompts. After you complete your prompts, you will have time to do a role play in your groups. Non-role-playing students should identify the stretch it prompts employed and record them below. </w:t>
      </w:r>
    </w:p>
    <w:p w14:paraId="41B288C7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Scenario 1:</w:t>
      </w:r>
    </w:p>
    <w:p w14:paraId="7936200B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Teacher: Which war was fought between the north and south regions in the United States?</w:t>
      </w:r>
    </w:p>
    <w:p w14:paraId="2C783976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Student: The Civil War</w:t>
      </w:r>
    </w:p>
    <w:p w14:paraId="1B413A43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3064E060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29009A05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17216ED0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</w:p>
    <w:p w14:paraId="78A4CF7E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Scenario 2:</w:t>
      </w:r>
    </w:p>
    <w:p w14:paraId="65B8FBDF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Which fraction is larger, ½ or 2/8?</w:t>
      </w:r>
    </w:p>
    <w:p w14:paraId="04A397D2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Student: The fraction ½ is larger.</w:t>
      </w:r>
    </w:p>
    <w:p w14:paraId="130405CB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1C5F008F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03A53031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73366ACA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</w:p>
    <w:p w14:paraId="09ABC0EC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Scenario 3:</w:t>
      </w:r>
    </w:p>
    <w:p w14:paraId="1D14C2D4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Teacher: </w:t>
      </w:r>
      <w:r w:rsidRPr="00EB5FCF">
        <w:t xml:space="preserve">If your mom buys 52 grapes and your dad brings home 34 grapes, how many grapes does your family have? </w:t>
      </w:r>
    </w:p>
    <w:p w14:paraId="4082EF1F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Student: 86</w:t>
      </w:r>
    </w:p>
    <w:p w14:paraId="7A1C4343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294D5ABA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179E4EF0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2F471DF6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</w:p>
    <w:p w14:paraId="565538DD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Scenario 4: </w:t>
      </w:r>
    </w:p>
    <w:p w14:paraId="1E734F9A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Teacher: Which is larger? 285 or 200 + 30 – 5 + 60?</w:t>
      </w:r>
    </w:p>
    <w:p w14:paraId="48C18E34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Student: They are equal</w:t>
      </w:r>
    </w:p>
    <w:p w14:paraId="447930C4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78509ACD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474FB53D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57E8CE49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</w:p>
    <w:p w14:paraId="193E9A4B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Scenario 5:</w:t>
      </w:r>
    </w:p>
    <w:p w14:paraId="11B1E592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Teacher: Is the sun a planet, star, or mystery?</w:t>
      </w:r>
    </w:p>
    <w:p w14:paraId="70C0DFF6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Student: Star</w:t>
      </w:r>
    </w:p>
    <w:p w14:paraId="325CDCF9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2F9618FF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 xml:space="preserve">Student: </w:t>
      </w:r>
    </w:p>
    <w:p w14:paraId="2C49AEA1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21BD0E9D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</w:p>
    <w:p w14:paraId="6CE65262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Scenario 6: “I absolutely love to see the lion tamer perform!” What type of sentence is this?</w:t>
      </w:r>
    </w:p>
    <w:p w14:paraId="5AF36007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t>Teacher: Exclamatory</w:t>
      </w:r>
    </w:p>
    <w:p w14:paraId="45B7D212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 xml:space="preserve">Student: </w:t>
      </w:r>
    </w:p>
    <w:p w14:paraId="3802DB19" w14:textId="77777777" w:rsidR="00BB1518" w:rsidRDefault="00BB1518" w:rsidP="00BB1518">
      <w:pPr>
        <w:pStyle w:val="Tabletextbullet"/>
        <w:numPr>
          <w:ilvl w:val="0"/>
          <w:numId w:val="0"/>
        </w:numPr>
        <w:ind w:left="288" w:hanging="288"/>
      </w:pPr>
      <w:r>
        <w:t>Teacher: Stretch It question</w:t>
      </w:r>
    </w:p>
    <w:p w14:paraId="609C30C3" w14:textId="77777777" w:rsidR="00BB1518" w:rsidRDefault="00BB1518" w:rsidP="00BB1518">
      <w:pPr>
        <w:pStyle w:val="Tabletextbullet"/>
        <w:numPr>
          <w:ilvl w:val="0"/>
          <w:numId w:val="0"/>
        </w:numPr>
      </w:pPr>
      <w:r>
        <w:lastRenderedPageBreak/>
        <w:t xml:space="preserve">Student: </w:t>
      </w:r>
    </w:p>
    <w:p w14:paraId="63078B25" w14:textId="77777777" w:rsidR="00BB1518" w:rsidRDefault="00BB1518" w:rsidP="00BB1518">
      <w:r>
        <w:t>Teacher: Stretch It question</w:t>
      </w:r>
    </w:p>
    <w:p w14:paraId="3371F045" w14:textId="77777777" w:rsidR="00BB1518" w:rsidRPr="001123A4" w:rsidRDefault="00BB1518" w:rsidP="00BB1518">
      <w:pPr>
        <w:rPr>
          <w:b/>
          <w:bCs/>
        </w:rPr>
      </w:pPr>
      <w:r w:rsidRPr="001123A4">
        <w:rPr>
          <w:b/>
          <w:bCs/>
        </w:rPr>
        <w:t>Non-role-playing students: Record the different Stretch-It Prompts used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1518" w14:paraId="75841FE9" w14:textId="77777777" w:rsidTr="003A2037">
        <w:tc>
          <w:tcPr>
            <w:tcW w:w="9350" w:type="dxa"/>
            <w:shd w:val="clear" w:color="auto" w:fill="auto"/>
          </w:tcPr>
          <w:p w14:paraId="351B5B23" w14:textId="77777777" w:rsidR="00BB1518" w:rsidRPr="001123A4" w:rsidRDefault="00BB1518" w:rsidP="003A2037">
            <w:pPr>
              <w:jc w:val="center"/>
              <w:rPr>
                <w:b/>
                <w:bCs/>
                <w:color w:val="FFFFFF" w:themeColor="background1"/>
              </w:rPr>
            </w:pPr>
            <w:r w:rsidRPr="00BD2A47">
              <w:rPr>
                <w:b/>
                <w:bCs/>
              </w:rPr>
              <w:t>Stretch It Prompts Used</w:t>
            </w:r>
          </w:p>
        </w:tc>
      </w:tr>
      <w:tr w:rsidR="00BB1518" w14:paraId="04AF4086" w14:textId="77777777" w:rsidTr="003A2037">
        <w:trPr>
          <w:trHeight w:val="1080"/>
        </w:trPr>
        <w:tc>
          <w:tcPr>
            <w:tcW w:w="9350" w:type="dxa"/>
          </w:tcPr>
          <w:p w14:paraId="68C91172" w14:textId="77777777" w:rsidR="00BB1518" w:rsidRPr="007A7621" w:rsidRDefault="00BB1518" w:rsidP="003A2037">
            <w:pPr>
              <w:rPr>
                <w:i/>
                <w:iCs/>
                <w:color w:val="008100"/>
              </w:rPr>
            </w:pPr>
            <w:r w:rsidRPr="007A7621">
              <w:rPr>
                <w:i/>
                <w:iCs/>
                <w:color w:val="008100"/>
              </w:rPr>
              <w:t>Responses will vary</w:t>
            </w:r>
          </w:p>
        </w:tc>
      </w:tr>
      <w:tr w:rsidR="00BB1518" w14:paraId="21CCEBFE" w14:textId="77777777" w:rsidTr="003A2037">
        <w:trPr>
          <w:trHeight w:val="1080"/>
        </w:trPr>
        <w:tc>
          <w:tcPr>
            <w:tcW w:w="9350" w:type="dxa"/>
          </w:tcPr>
          <w:p w14:paraId="524AFCB1" w14:textId="77777777" w:rsidR="00BB1518" w:rsidRDefault="00BB1518" w:rsidP="003A2037"/>
        </w:tc>
      </w:tr>
      <w:tr w:rsidR="00BB1518" w14:paraId="305FB55C" w14:textId="77777777" w:rsidTr="003A2037">
        <w:trPr>
          <w:trHeight w:val="1080"/>
        </w:trPr>
        <w:tc>
          <w:tcPr>
            <w:tcW w:w="9350" w:type="dxa"/>
          </w:tcPr>
          <w:p w14:paraId="4D863302" w14:textId="77777777" w:rsidR="00BB1518" w:rsidRDefault="00BB1518" w:rsidP="003A2037"/>
        </w:tc>
      </w:tr>
    </w:tbl>
    <w:p w14:paraId="54C7E3DD" w14:textId="78186118" w:rsidR="006460D8" w:rsidRPr="00BB1518" w:rsidRDefault="006460D8" w:rsidP="00BB1518"/>
    <w:sectPr w:rsidR="006460D8" w:rsidRPr="00BB15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77C20" w14:textId="77777777" w:rsidR="00473CF3" w:rsidRDefault="00473CF3" w:rsidP="006B760C">
      <w:pPr>
        <w:spacing w:after="0" w:line="240" w:lineRule="auto"/>
      </w:pPr>
      <w:r>
        <w:separator/>
      </w:r>
    </w:p>
  </w:endnote>
  <w:endnote w:type="continuationSeparator" w:id="0">
    <w:p w14:paraId="63F7BFF2" w14:textId="77777777" w:rsidR="00473CF3" w:rsidRDefault="00473CF3" w:rsidP="006B7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657C9" w14:textId="77777777" w:rsidR="008B27A9" w:rsidRDefault="008B27A9" w:rsidP="008B27A9">
    <w:pPr>
      <w:pStyle w:val="Footer"/>
      <w:jc w:val="center"/>
    </w:pPr>
  </w:p>
  <w:p w14:paraId="4345CF67" w14:textId="20B69608" w:rsidR="006B760C" w:rsidRPr="008B27A9" w:rsidRDefault="008B27A9" w:rsidP="008B27A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8940F" w14:textId="77777777" w:rsidR="00473CF3" w:rsidRDefault="00473CF3" w:rsidP="006B760C">
      <w:pPr>
        <w:spacing w:after="0" w:line="240" w:lineRule="auto"/>
      </w:pPr>
      <w:r>
        <w:separator/>
      </w:r>
    </w:p>
  </w:footnote>
  <w:footnote w:type="continuationSeparator" w:id="0">
    <w:p w14:paraId="33DFD044" w14:textId="77777777" w:rsidR="00473CF3" w:rsidRDefault="00473CF3" w:rsidP="006B7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B4849" w14:textId="77777777" w:rsidR="006B760C" w:rsidRDefault="006B760C" w:rsidP="006B760C">
    <w:pPr>
      <w:pStyle w:val="Header"/>
      <w:spacing w:after="120"/>
    </w:pPr>
    <w:r>
      <w:rPr>
        <w:noProof/>
      </w:rPr>
      <w:drawing>
        <wp:inline distT="0" distB="0" distL="0" distR="0" wp14:anchorId="25411607" wp14:editId="4CF6C789">
          <wp:extent cx="750498" cy="387757"/>
          <wp:effectExtent l="0" t="0" r="0" b="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43" cy="40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CC02C2" w14:textId="77777777" w:rsidR="006B760C" w:rsidRDefault="006B7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2737"/>
    <w:multiLevelType w:val="hybridMultilevel"/>
    <w:tmpl w:val="7FF8D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A7F7B"/>
    <w:multiLevelType w:val="hybridMultilevel"/>
    <w:tmpl w:val="B48A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748C2"/>
    <w:multiLevelType w:val="hybridMultilevel"/>
    <w:tmpl w:val="06A4F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144897"/>
    <w:multiLevelType w:val="hybridMultilevel"/>
    <w:tmpl w:val="34785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668B2"/>
    <w:multiLevelType w:val="hybridMultilevel"/>
    <w:tmpl w:val="76A4F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022F8"/>
    <w:multiLevelType w:val="hybridMultilevel"/>
    <w:tmpl w:val="63844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F0121"/>
    <w:multiLevelType w:val="hybridMultilevel"/>
    <w:tmpl w:val="4C629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9322E"/>
    <w:multiLevelType w:val="hybridMultilevel"/>
    <w:tmpl w:val="9E06D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411737"/>
    <w:multiLevelType w:val="hybridMultilevel"/>
    <w:tmpl w:val="02AA7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E4051"/>
    <w:multiLevelType w:val="hybridMultilevel"/>
    <w:tmpl w:val="4558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121FE"/>
    <w:multiLevelType w:val="hybridMultilevel"/>
    <w:tmpl w:val="AB96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125F40"/>
    <w:multiLevelType w:val="hybridMultilevel"/>
    <w:tmpl w:val="B9267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553024">
    <w:abstractNumId w:val="9"/>
  </w:num>
  <w:num w:numId="2" w16cid:durableId="1037467042">
    <w:abstractNumId w:val="6"/>
  </w:num>
  <w:num w:numId="3" w16cid:durableId="301468132">
    <w:abstractNumId w:val="7"/>
  </w:num>
  <w:num w:numId="4" w16cid:durableId="1915237105">
    <w:abstractNumId w:val="1"/>
  </w:num>
  <w:num w:numId="5" w16cid:durableId="1440368416">
    <w:abstractNumId w:val="2"/>
  </w:num>
  <w:num w:numId="6" w16cid:durableId="1605729985">
    <w:abstractNumId w:val="0"/>
  </w:num>
  <w:num w:numId="7" w16cid:durableId="1699816975">
    <w:abstractNumId w:val="10"/>
  </w:num>
  <w:num w:numId="8" w16cid:durableId="1148546762">
    <w:abstractNumId w:val="5"/>
  </w:num>
  <w:num w:numId="9" w16cid:durableId="1522892558">
    <w:abstractNumId w:val="4"/>
  </w:num>
  <w:num w:numId="10" w16cid:durableId="690031638">
    <w:abstractNumId w:val="12"/>
  </w:num>
  <w:num w:numId="11" w16cid:durableId="2045059199">
    <w:abstractNumId w:val="11"/>
  </w:num>
  <w:num w:numId="12" w16cid:durableId="766579017">
    <w:abstractNumId w:val="8"/>
  </w:num>
  <w:num w:numId="13" w16cid:durableId="1762946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5D"/>
    <w:rsid w:val="0002657B"/>
    <w:rsid w:val="000873D6"/>
    <w:rsid w:val="000B3B5A"/>
    <w:rsid w:val="0028772F"/>
    <w:rsid w:val="003D5F17"/>
    <w:rsid w:val="00473CF3"/>
    <w:rsid w:val="004F5A0E"/>
    <w:rsid w:val="00524E20"/>
    <w:rsid w:val="006460D8"/>
    <w:rsid w:val="006B760C"/>
    <w:rsid w:val="006F0E20"/>
    <w:rsid w:val="00731FD3"/>
    <w:rsid w:val="007C61F9"/>
    <w:rsid w:val="007D515D"/>
    <w:rsid w:val="007D54A1"/>
    <w:rsid w:val="008B27A9"/>
    <w:rsid w:val="00A142AE"/>
    <w:rsid w:val="00A26206"/>
    <w:rsid w:val="00A76C74"/>
    <w:rsid w:val="00AD1DB5"/>
    <w:rsid w:val="00B2257C"/>
    <w:rsid w:val="00BB1518"/>
    <w:rsid w:val="00CF5805"/>
    <w:rsid w:val="00D847C8"/>
    <w:rsid w:val="00E5687D"/>
    <w:rsid w:val="00F05C69"/>
    <w:rsid w:val="00F2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293B"/>
  <w15:chartTrackingRefBased/>
  <w15:docId w15:val="{0A6693AA-D246-42DE-A4FB-398B574A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518"/>
  </w:style>
  <w:style w:type="paragraph" w:styleId="Heading1">
    <w:name w:val="heading 1"/>
    <w:basedOn w:val="Normal"/>
    <w:next w:val="Normal"/>
    <w:link w:val="Heading1Char"/>
    <w:uiPriority w:val="9"/>
    <w:qFormat/>
    <w:rsid w:val="000B3B5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B5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B5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0C"/>
  </w:style>
  <w:style w:type="paragraph" w:styleId="Footer">
    <w:name w:val="footer"/>
    <w:basedOn w:val="Normal"/>
    <w:link w:val="FooterChar"/>
    <w:uiPriority w:val="99"/>
    <w:unhideWhenUsed/>
    <w:rsid w:val="006B76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0C"/>
  </w:style>
  <w:style w:type="character" w:customStyle="1" w:styleId="Heading1Char">
    <w:name w:val="Heading 1 Char"/>
    <w:basedOn w:val="DefaultParagraphFont"/>
    <w:link w:val="Heading1"/>
    <w:uiPriority w:val="9"/>
    <w:rsid w:val="000B3B5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B3B5A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B3B5A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0B3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B3B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B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B5A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B3B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B5A"/>
    <w:rPr>
      <w:color w:val="0D6CB9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57C"/>
    <w:rPr>
      <w:color w:val="954F72" w:themeColor="followedHyperlink"/>
      <w:u w:val="single"/>
    </w:rPr>
  </w:style>
  <w:style w:type="paragraph" w:customStyle="1" w:styleId="Tabletext">
    <w:name w:val="Table text"/>
    <w:basedOn w:val="Normal"/>
    <w:qFormat/>
    <w:rsid w:val="00F25595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F25595"/>
    <w:pPr>
      <w:numPr>
        <w:numId w:val="5"/>
      </w:numPr>
      <w:contextualSpacing/>
    </w:pPr>
  </w:style>
  <w:style w:type="character" w:styleId="Mention">
    <w:name w:val="Mention"/>
    <w:basedOn w:val="DefaultParagraphFont"/>
    <w:uiPriority w:val="99"/>
    <w:unhideWhenUsed/>
    <w:rsid w:val="00F25595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4.12: Meaningful Questions for Cognitive Engagement</vt:lpstr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4.12: Meaningful Questions for Cognitive Engagement</dc:title>
  <dc:subject>Lesson 4.12: Meaningful Questions for Cognitive Engagement</dc:subject>
  <dc:creator>Texas Education Agency</dc:creator>
  <cp:keywords/>
  <dc:description/>
  <cp:lastModifiedBy>White (she/her), Whitney</cp:lastModifiedBy>
  <cp:revision>19</cp:revision>
  <dcterms:created xsi:type="dcterms:W3CDTF">2022-05-17T18:30:00Z</dcterms:created>
  <dcterms:modified xsi:type="dcterms:W3CDTF">2023-08-30T16:19:00Z</dcterms:modified>
</cp:coreProperties>
</file>