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9C6BDA" w14:textId="07EF87DA" w:rsidR="00CB65DD" w:rsidRPr="009169BF" w:rsidRDefault="00CB65DD" w:rsidP="00CB65DD">
      <w:pPr>
        <w:pStyle w:val="Heading1"/>
        <w:spacing w:after="160"/>
        <w:rPr>
          <w:rFonts w:eastAsia="Calibri" w:cstheme="majorHAnsi"/>
          <w:color w:val="000000" w:themeColor="text1"/>
          <w:sz w:val="28"/>
          <w:szCs w:val="28"/>
        </w:rPr>
      </w:pPr>
      <w:r w:rsidRPr="009169BF">
        <w:rPr>
          <w:rFonts w:eastAsia="Calibri" w:cstheme="majorHAnsi"/>
          <w:color w:val="000000" w:themeColor="text1"/>
          <w:sz w:val="28"/>
          <w:szCs w:val="28"/>
        </w:rPr>
        <w:t xml:space="preserve">Student Guide </w:t>
      </w:r>
    </w:p>
    <w:p w14:paraId="4B432327" w14:textId="77777777" w:rsidR="00DF79ED" w:rsidRDefault="00DF79ED" w:rsidP="00DF79ED">
      <w:pPr>
        <w:pStyle w:val="Heading2"/>
        <w:pBdr>
          <w:bottom w:val="single" w:sz="6" w:space="0" w:color="auto"/>
        </w:pBdr>
        <w:spacing w:after="160"/>
        <w:rPr>
          <w:rFonts w:asciiTheme="minorHAnsi" w:hAnsiTheme="minorHAnsi" w:cstheme="minorHAnsi"/>
          <w:b/>
          <w:bCs/>
          <w:color w:val="auto"/>
          <w:sz w:val="24"/>
          <w:szCs w:val="24"/>
          <w:shd w:val="clear" w:color="auto" w:fill="FFFFFF"/>
        </w:rPr>
      </w:pPr>
      <w:r>
        <w:rPr>
          <w:rFonts w:asciiTheme="minorHAnsi" w:hAnsiTheme="minorHAnsi" w:cstheme="minorHAnsi"/>
          <w:b/>
          <w:bCs/>
          <w:color w:val="auto"/>
          <w:sz w:val="24"/>
          <w:szCs w:val="24"/>
          <w:shd w:val="clear" w:color="auto" w:fill="FFFFFF"/>
        </w:rPr>
        <w:t>Lesson 5.11: Characteristics of Effective Summative Assessments | Introduction to Summative Assessment Practices</w:t>
      </w:r>
    </w:p>
    <w:p w14:paraId="562F24DF" w14:textId="77777777" w:rsidR="00CB65DD" w:rsidRPr="009169BF" w:rsidRDefault="00CB65DD" w:rsidP="00CB65DD">
      <w:pPr>
        <w:rPr>
          <w:rFonts w:eastAsia="Calibri" w:cstheme="minorHAnsi"/>
          <w:color w:val="000000" w:themeColor="text1"/>
        </w:rPr>
      </w:pPr>
      <w:r w:rsidRPr="009169BF">
        <w:rPr>
          <w:rFonts w:eastAsia="Calibri" w:cstheme="minorHAnsi"/>
          <w:color w:val="000000" w:themeColor="text1"/>
        </w:rPr>
        <w:t xml:space="preserve">Name: </w:t>
      </w:r>
    </w:p>
    <w:p w14:paraId="69A675D9" w14:textId="77777777" w:rsidR="00CB65DD" w:rsidRPr="009169BF" w:rsidRDefault="00CB65DD" w:rsidP="00CB65DD">
      <w:pPr>
        <w:rPr>
          <w:rFonts w:eastAsia="Calibri" w:cstheme="minorHAnsi"/>
          <w:color w:val="000000" w:themeColor="text1"/>
        </w:rPr>
      </w:pPr>
      <w:r w:rsidRPr="009169BF">
        <w:rPr>
          <w:rFonts w:eastAsia="Calibri" w:cstheme="minorHAnsi"/>
          <w:color w:val="000000" w:themeColor="text1"/>
        </w:rPr>
        <w:t xml:space="preserve">Date: </w:t>
      </w:r>
    </w:p>
    <w:p w14:paraId="3203E2D2" w14:textId="77777777" w:rsidR="00CB65DD" w:rsidRPr="009169BF" w:rsidRDefault="00CB65DD" w:rsidP="00CB65DD">
      <w:pPr>
        <w:pStyle w:val="Tabletext"/>
        <w:spacing w:line="240" w:lineRule="auto"/>
        <w:rPr>
          <w:rFonts w:eastAsia="Calibri" w:cstheme="minorHAnsi"/>
          <w:color w:val="000000" w:themeColor="text1"/>
        </w:rPr>
      </w:pPr>
      <w:r w:rsidRPr="009169BF">
        <w:rPr>
          <w:rFonts w:eastAsia="Calibri" w:cstheme="minorHAnsi"/>
          <w:b/>
          <w:bCs/>
          <w:color w:val="000000" w:themeColor="text1"/>
        </w:rPr>
        <w:t xml:space="preserve">Bellringer:  </w:t>
      </w:r>
      <w:r w:rsidRPr="009169BF">
        <w:rPr>
          <w:rFonts w:eastAsia="Calibri" w:cstheme="minorHAnsi"/>
          <w:color w:val="000000" w:themeColor="text1"/>
        </w:rPr>
        <w:t xml:space="preserve">What is the purpose of </w:t>
      </w:r>
      <w:r w:rsidRPr="009169BF">
        <w:rPr>
          <w:rFonts w:eastAsia="Calibri" w:cstheme="minorHAnsi"/>
          <w:b/>
          <w:bCs/>
          <w:color w:val="000000" w:themeColor="text1"/>
        </w:rPr>
        <w:t>summative assessment</w:t>
      </w:r>
      <w:r w:rsidRPr="009169BF">
        <w:rPr>
          <w:rFonts w:eastAsia="Calibri" w:cstheme="minorHAnsi"/>
          <w:color w:val="000000" w:themeColor="text1"/>
        </w:rPr>
        <w:t>?  How is it different from formative assessment?</w:t>
      </w:r>
    </w:p>
    <w:p w14:paraId="4BE28654" w14:textId="77777777" w:rsidR="00CB65DD" w:rsidRPr="009169BF" w:rsidRDefault="00CB65DD" w:rsidP="00CB65DD">
      <w:pPr>
        <w:rPr>
          <w:rFonts w:eastAsia="Calibri" w:cstheme="minorHAnsi"/>
          <w:color w:val="000000" w:themeColor="text1"/>
        </w:rPr>
      </w:pPr>
    </w:p>
    <w:p w14:paraId="4C48227A" w14:textId="77777777" w:rsidR="00CB65DD" w:rsidRPr="009169BF" w:rsidRDefault="00CB65DD" w:rsidP="00CB65DD">
      <w:pPr>
        <w:rPr>
          <w:rFonts w:eastAsia="Calibri" w:cstheme="minorHAnsi"/>
          <w:b/>
          <w:bCs/>
          <w:color w:val="000000" w:themeColor="text1"/>
        </w:rPr>
      </w:pPr>
      <w:r w:rsidRPr="009169BF">
        <w:rPr>
          <w:rFonts w:eastAsia="Calibri" w:cstheme="minorHAnsi"/>
          <w:b/>
          <w:bCs/>
          <w:color w:val="000000" w:themeColor="text1"/>
        </w:rPr>
        <w:br w:type="page"/>
      </w:r>
    </w:p>
    <w:p w14:paraId="065F739F" w14:textId="77777777" w:rsidR="00CB65DD" w:rsidRPr="009169BF" w:rsidRDefault="00CB65DD" w:rsidP="00CB65DD">
      <w:pPr>
        <w:pStyle w:val="Heading3"/>
        <w:rPr>
          <w:rFonts w:asciiTheme="minorHAnsi" w:eastAsia="Calibri" w:hAnsiTheme="minorHAnsi" w:cstheme="minorHAnsi"/>
          <w:b/>
          <w:bCs/>
          <w:color w:val="000000" w:themeColor="text1"/>
          <w:sz w:val="22"/>
          <w:szCs w:val="22"/>
        </w:rPr>
      </w:pPr>
      <w:r w:rsidRPr="009169BF">
        <w:rPr>
          <w:rFonts w:asciiTheme="minorHAnsi" w:eastAsia="Calibri" w:hAnsiTheme="minorHAnsi" w:cstheme="minorHAnsi"/>
          <w:b/>
          <w:bCs/>
          <w:color w:val="000000" w:themeColor="text1"/>
          <w:sz w:val="22"/>
          <w:szCs w:val="22"/>
        </w:rPr>
        <w:lastRenderedPageBreak/>
        <w:t>Notes: Types of summative assessments</w:t>
      </w:r>
    </w:p>
    <w:p w14:paraId="16E35150" w14:textId="77777777" w:rsidR="00CB65DD" w:rsidRPr="009169BF" w:rsidRDefault="00CB65DD" w:rsidP="00CB65DD">
      <w:pPr>
        <w:rPr>
          <w:rFonts w:eastAsia="Calibri" w:cstheme="minorHAnsi"/>
          <w:color w:val="000000" w:themeColor="text1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145"/>
        <w:gridCol w:w="3600"/>
        <w:gridCol w:w="3585"/>
      </w:tblGrid>
      <w:tr w:rsidR="00CB65DD" w:rsidRPr="009169BF" w14:paraId="724437A0" w14:textId="77777777" w:rsidTr="0049714F">
        <w:tc>
          <w:tcPr>
            <w:tcW w:w="2145" w:type="dxa"/>
          </w:tcPr>
          <w:p w14:paraId="29B32688" w14:textId="77777777" w:rsidR="00CB65DD" w:rsidRPr="009169BF" w:rsidRDefault="00CB65DD" w:rsidP="0049714F">
            <w:pPr>
              <w:spacing w:line="259" w:lineRule="auto"/>
              <w:jc w:val="center"/>
              <w:rPr>
                <w:rFonts w:eastAsia="Calibri" w:cstheme="minorHAnsi"/>
                <w:b/>
                <w:bCs/>
              </w:rPr>
            </w:pPr>
            <w:r w:rsidRPr="009169BF">
              <w:rPr>
                <w:rFonts w:eastAsia="Calibri" w:cstheme="minorHAnsi"/>
                <w:b/>
                <w:bCs/>
              </w:rPr>
              <w:t>Type of Assessment</w:t>
            </w:r>
          </w:p>
        </w:tc>
        <w:tc>
          <w:tcPr>
            <w:tcW w:w="3600" w:type="dxa"/>
          </w:tcPr>
          <w:p w14:paraId="58D9F949" w14:textId="77777777" w:rsidR="00CB65DD" w:rsidRPr="009169BF" w:rsidRDefault="00CB65DD" w:rsidP="0049714F">
            <w:pPr>
              <w:spacing w:line="259" w:lineRule="auto"/>
              <w:jc w:val="center"/>
              <w:rPr>
                <w:rFonts w:eastAsia="Calibri" w:cstheme="minorHAnsi"/>
                <w:b/>
                <w:bCs/>
              </w:rPr>
            </w:pPr>
            <w:r w:rsidRPr="009169BF">
              <w:rPr>
                <w:rFonts w:eastAsia="Calibri" w:cstheme="minorHAnsi"/>
                <w:b/>
                <w:bCs/>
              </w:rPr>
              <w:t>Description</w:t>
            </w:r>
          </w:p>
        </w:tc>
        <w:tc>
          <w:tcPr>
            <w:tcW w:w="3585" w:type="dxa"/>
          </w:tcPr>
          <w:p w14:paraId="3D3D431B" w14:textId="77777777" w:rsidR="00CB65DD" w:rsidRPr="009169BF" w:rsidRDefault="00CB65DD" w:rsidP="0049714F">
            <w:pPr>
              <w:spacing w:line="259" w:lineRule="auto"/>
              <w:jc w:val="center"/>
              <w:rPr>
                <w:rFonts w:eastAsia="Calibri" w:cstheme="minorHAnsi"/>
                <w:b/>
                <w:bCs/>
              </w:rPr>
            </w:pPr>
            <w:r w:rsidRPr="009169BF">
              <w:rPr>
                <w:rFonts w:eastAsia="Calibri" w:cstheme="minorHAnsi"/>
                <w:b/>
                <w:bCs/>
              </w:rPr>
              <w:t>Purpose/Benefits/Challenges</w:t>
            </w:r>
          </w:p>
        </w:tc>
      </w:tr>
      <w:tr w:rsidR="00CB65DD" w:rsidRPr="009169BF" w14:paraId="289B9486" w14:textId="77777777" w:rsidTr="0049714F">
        <w:tc>
          <w:tcPr>
            <w:tcW w:w="2145" w:type="dxa"/>
          </w:tcPr>
          <w:p w14:paraId="3E16E6A4" w14:textId="77777777" w:rsidR="00CB65DD" w:rsidRPr="009169BF" w:rsidRDefault="00CB65DD" w:rsidP="0049714F">
            <w:pPr>
              <w:spacing w:line="259" w:lineRule="auto"/>
              <w:rPr>
                <w:rFonts w:eastAsia="Calibri" w:cstheme="minorHAnsi"/>
                <w:b/>
                <w:bCs/>
              </w:rPr>
            </w:pPr>
            <w:r w:rsidRPr="009169BF">
              <w:rPr>
                <w:rFonts w:eastAsia="Calibri" w:cstheme="minorHAnsi"/>
                <w:b/>
                <w:bCs/>
              </w:rPr>
              <w:t>Quiz</w:t>
            </w:r>
          </w:p>
        </w:tc>
        <w:tc>
          <w:tcPr>
            <w:tcW w:w="3600" w:type="dxa"/>
          </w:tcPr>
          <w:p w14:paraId="6B361577" w14:textId="77777777" w:rsidR="00CB65DD" w:rsidRDefault="00CB65DD" w:rsidP="00CB65DD">
            <w:pPr>
              <w:pStyle w:val="ListParagraph"/>
              <w:spacing w:line="259" w:lineRule="auto"/>
              <w:ind w:left="360"/>
              <w:rPr>
                <w:rFonts w:eastAsia="Calibri" w:cstheme="minorHAnsi"/>
                <w:color w:val="008000"/>
              </w:rPr>
            </w:pPr>
          </w:p>
          <w:p w14:paraId="4B5E4195" w14:textId="77777777" w:rsidR="00CB65DD" w:rsidRDefault="00CB65DD" w:rsidP="00CB65DD">
            <w:pPr>
              <w:pStyle w:val="ListParagraph"/>
              <w:spacing w:line="259" w:lineRule="auto"/>
              <w:ind w:left="360"/>
              <w:rPr>
                <w:rFonts w:eastAsia="Calibri" w:cstheme="minorHAnsi"/>
                <w:color w:val="008000"/>
              </w:rPr>
            </w:pPr>
          </w:p>
          <w:p w14:paraId="2D94443C" w14:textId="77777777" w:rsidR="00CB65DD" w:rsidRDefault="00CB65DD" w:rsidP="00CB65DD">
            <w:pPr>
              <w:pStyle w:val="ListParagraph"/>
              <w:spacing w:line="259" w:lineRule="auto"/>
              <w:ind w:left="360"/>
              <w:rPr>
                <w:rFonts w:eastAsia="Calibri" w:cstheme="minorHAnsi"/>
                <w:color w:val="008000"/>
              </w:rPr>
            </w:pPr>
          </w:p>
          <w:p w14:paraId="326ED028" w14:textId="0FE05E74" w:rsidR="00CB65DD" w:rsidRPr="009169BF" w:rsidRDefault="00CB65DD" w:rsidP="00CB65DD">
            <w:pPr>
              <w:pStyle w:val="ListParagraph"/>
              <w:spacing w:line="259" w:lineRule="auto"/>
              <w:ind w:left="360"/>
              <w:rPr>
                <w:rFonts w:eastAsia="Calibri" w:cstheme="minorHAnsi"/>
                <w:color w:val="008000"/>
              </w:rPr>
            </w:pPr>
          </w:p>
        </w:tc>
        <w:tc>
          <w:tcPr>
            <w:tcW w:w="3585" w:type="dxa"/>
          </w:tcPr>
          <w:p w14:paraId="548C6215" w14:textId="47B37CA6" w:rsidR="00CB65DD" w:rsidRPr="009169BF" w:rsidRDefault="00CB65DD" w:rsidP="00CB65DD">
            <w:pPr>
              <w:pStyle w:val="ListParagraph"/>
              <w:spacing w:line="259" w:lineRule="auto"/>
              <w:ind w:left="360"/>
              <w:rPr>
                <w:rFonts w:eastAsia="Calibri" w:cstheme="minorHAnsi"/>
                <w:color w:val="008000"/>
              </w:rPr>
            </w:pPr>
          </w:p>
        </w:tc>
      </w:tr>
      <w:tr w:rsidR="00CB65DD" w:rsidRPr="009169BF" w14:paraId="1C5F0B99" w14:textId="77777777" w:rsidTr="0049714F">
        <w:tc>
          <w:tcPr>
            <w:tcW w:w="2145" w:type="dxa"/>
          </w:tcPr>
          <w:p w14:paraId="739DAACC" w14:textId="77777777" w:rsidR="00CB65DD" w:rsidRPr="009169BF" w:rsidRDefault="00CB65DD" w:rsidP="0049714F">
            <w:pPr>
              <w:spacing w:line="259" w:lineRule="auto"/>
              <w:rPr>
                <w:rFonts w:eastAsia="Calibri" w:cstheme="minorHAnsi"/>
                <w:b/>
                <w:bCs/>
              </w:rPr>
            </w:pPr>
            <w:r w:rsidRPr="009169BF">
              <w:rPr>
                <w:rFonts w:eastAsia="Calibri" w:cstheme="minorHAnsi"/>
                <w:b/>
                <w:bCs/>
              </w:rPr>
              <w:t>Test</w:t>
            </w:r>
          </w:p>
        </w:tc>
        <w:tc>
          <w:tcPr>
            <w:tcW w:w="3600" w:type="dxa"/>
          </w:tcPr>
          <w:p w14:paraId="4CD569DE" w14:textId="77777777" w:rsidR="00CB65DD" w:rsidRDefault="00CB65DD" w:rsidP="0049714F">
            <w:pPr>
              <w:spacing w:line="259" w:lineRule="auto"/>
              <w:rPr>
                <w:rFonts w:eastAsia="Calibri" w:cstheme="minorHAnsi"/>
                <w:color w:val="008000"/>
              </w:rPr>
            </w:pPr>
          </w:p>
          <w:p w14:paraId="71D91B6F" w14:textId="77777777" w:rsidR="00CB65DD" w:rsidRDefault="00CB65DD" w:rsidP="0049714F">
            <w:pPr>
              <w:spacing w:line="259" w:lineRule="auto"/>
              <w:rPr>
                <w:rFonts w:eastAsia="Calibri" w:cstheme="minorHAnsi"/>
                <w:color w:val="008000"/>
              </w:rPr>
            </w:pPr>
          </w:p>
          <w:p w14:paraId="29BE935B" w14:textId="77777777" w:rsidR="00CB65DD" w:rsidRDefault="00CB65DD" w:rsidP="0049714F">
            <w:pPr>
              <w:spacing w:line="259" w:lineRule="auto"/>
              <w:rPr>
                <w:rFonts w:eastAsia="Calibri" w:cstheme="minorHAnsi"/>
                <w:color w:val="008000"/>
              </w:rPr>
            </w:pPr>
          </w:p>
          <w:p w14:paraId="45966A3E" w14:textId="2C0A7F33" w:rsidR="00CB65DD" w:rsidRPr="009169BF" w:rsidRDefault="00CB65DD" w:rsidP="0049714F">
            <w:pPr>
              <w:spacing w:line="259" w:lineRule="auto"/>
              <w:rPr>
                <w:rFonts w:eastAsia="Calibri" w:cstheme="minorHAnsi"/>
                <w:color w:val="008000"/>
              </w:rPr>
            </w:pPr>
          </w:p>
        </w:tc>
        <w:tc>
          <w:tcPr>
            <w:tcW w:w="3585" w:type="dxa"/>
          </w:tcPr>
          <w:p w14:paraId="005D7506" w14:textId="361CB216" w:rsidR="00CB65DD" w:rsidRPr="009169BF" w:rsidRDefault="00CB65DD" w:rsidP="00CB65DD">
            <w:pPr>
              <w:pStyle w:val="ListParagraph"/>
              <w:spacing w:line="259" w:lineRule="auto"/>
              <w:ind w:left="360"/>
              <w:rPr>
                <w:rFonts w:eastAsia="Calibri" w:cstheme="minorHAnsi"/>
                <w:color w:val="008000"/>
              </w:rPr>
            </w:pPr>
          </w:p>
        </w:tc>
      </w:tr>
      <w:tr w:rsidR="00CB65DD" w:rsidRPr="009169BF" w14:paraId="443F02AB" w14:textId="77777777" w:rsidTr="0049714F">
        <w:tc>
          <w:tcPr>
            <w:tcW w:w="2145" w:type="dxa"/>
          </w:tcPr>
          <w:p w14:paraId="054CAAB4" w14:textId="77777777" w:rsidR="00CB65DD" w:rsidRPr="009169BF" w:rsidRDefault="00CB65DD" w:rsidP="0049714F">
            <w:pPr>
              <w:spacing w:line="259" w:lineRule="auto"/>
              <w:rPr>
                <w:rFonts w:eastAsia="Calibri" w:cstheme="minorHAnsi"/>
                <w:b/>
                <w:bCs/>
              </w:rPr>
            </w:pPr>
            <w:r w:rsidRPr="009169BF">
              <w:rPr>
                <w:rFonts w:eastAsia="Calibri" w:cstheme="minorHAnsi"/>
                <w:b/>
                <w:bCs/>
              </w:rPr>
              <w:t>Essay</w:t>
            </w:r>
          </w:p>
        </w:tc>
        <w:tc>
          <w:tcPr>
            <w:tcW w:w="3600" w:type="dxa"/>
          </w:tcPr>
          <w:p w14:paraId="0C0A085A" w14:textId="77777777" w:rsidR="00CB65DD" w:rsidRDefault="00CB65DD" w:rsidP="0049714F">
            <w:pPr>
              <w:spacing w:line="259" w:lineRule="auto"/>
              <w:rPr>
                <w:rFonts w:eastAsia="Calibri" w:cstheme="minorHAnsi"/>
                <w:color w:val="008000"/>
              </w:rPr>
            </w:pPr>
          </w:p>
          <w:p w14:paraId="07564C21" w14:textId="77777777" w:rsidR="00CB65DD" w:rsidRDefault="00CB65DD" w:rsidP="0049714F">
            <w:pPr>
              <w:spacing w:line="259" w:lineRule="auto"/>
              <w:rPr>
                <w:rFonts w:eastAsia="Calibri" w:cstheme="minorHAnsi"/>
                <w:color w:val="008000"/>
              </w:rPr>
            </w:pPr>
          </w:p>
          <w:p w14:paraId="2CA6962C" w14:textId="77777777" w:rsidR="00CB65DD" w:rsidRDefault="00CB65DD" w:rsidP="0049714F">
            <w:pPr>
              <w:spacing w:line="259" w:lineRule="auto"/>
              <w:rPr>
                <w:rFonts w:eastAsia="Calibri" w:cstheme="minorHAnsi"/>
                <w:color w:val="008000"/>
              </w:rPr>
            </w:pPr>
          </w:p>
          <w:p w14:paraId="7738FBB1" w14:textId="0F27DD02" w:rsidR="00CB65DD" w:rsidRPr="009169BF" w:rsidRDefault="00CB65DD" w:rsidP="0049714F">
            <w:pPr>
              <w:spacing w:line="259" w:lineRule="auto"/>
              <w:rPr>
                <w:rFonts w:eastAsia="Calibri" w:cstheme="minorHAnsi"/>
                <w:color w:val="008000"/>
              </w:rPr>
            </w:pPr>
          </w:p>
        </w:tc>
        <w:tc>
          <w:tcPr>
            <w:tcW w:w="3585" w:type="dxa"/>
          </w:tcPr>
          <w:p w14:paraId="7CEA5154" w14:textId="6FC81737" w:rsidR="00CB65DD" w:rsidRPr="009169BF" w:rsidRDefault="00CB65DD" w:rsidP="00CB65DD">
            <w:pPr>
              <w:pStyle w:val="ListParagraph"/>
              <w:spacing w:line="259" w:lineRule="auto"/>
              <w:rPr>
                <w:rFonts w:eastAsia="Calibri" w:cstheme="minorHAnsi"/>
                <w:color w:val="008000"/>
              </w:rPr>
            </w:pPr>
          </w:p>
        </w:tc>
      </w:tr>
      <w:tr w:rsidR="00CB65DD" w:rsidRPr="009169BF" w14:paraId="7C08E0C9" w14:textId="77777777" w:rsidTr="0049714F">
        <w:tc>
          <w:tcPr>
            <w:tcW w:w="2145" w:type="dxa"/>
          </w:tcPr>
          <w:p w14:paraId="40563D67" w14:textId="77777777" w:rsidR="00CB65DD" w:rsidRPr="009169BF" w:rsidRDefault="00CB65DD" w:rsidP="0049714F">
            <w:pPr>
              <w:spacing w:line="259" w:lineRule="auto"/>
              <w:rPr>
                <w:rFonts w:eastAsia="Calibri" w:cstheme="minorHAnsi"/>
                <w:b/>
                <w:bCs/>
              </w:rPr>
            </w:pPr>
            <w:r w:rsidRPr="009169BF">
              <w:rPr>
                <w:rFonts w:eastAsia="Calibri" w:cstheme="minorHAnsi"/>
                <w:b/>
                <w:bCs/>
              </w:rPr>
              <w:t>Project</w:t>
            </w:r>
          </w:p>
        </w:tc>
        <w:tc>
          <w:tcPr>
            <w:tcW w:w="3600" w:type="dxa"/>
          </w:tcPr>
          <w:p w14:paraId="2D8FDE5A" w14:textId="77777777" w:rsidR="00CB65DD" w:rsidRDefault="00CB65DD" w:rsidP="00CB65DD">
            <w:pPr>
              <w:pStyle w:val="ListParagraph"/>
              <w:spacing w:line="259" w:lineRule="auto"/>
              <w:ind w:left="360"/>
              <w:rPr>
                <w:rFonts w:eastAsia="Calibri" w:cstheme="minorHAnsi"/>
                <w:color w:val="008000"/>
              </w:rPr>
            </w:pPr>
          </w:p>
          <w:p w14:paraId="3B258C70" w14:textId="77777777" w:rsidR="00CB65DD" w:rsidRDefault="00CB65DD" w:rsidP="00CB65DD">
            <w:pPr>
              <w:pStyle w:val="ListParagraph"/>
              <w:spacing w:line="259" w:lineRule="auto"/>
              <w:ind w:left="360"/>
              <w:rPr>
                <w:rFonts w:eastAsia="Calibri" w:cstheme="minorHAnsi"/>
                <w:color w:val="008000"/>
              </w:rPr>
            </w:pPr>
          </w:p>
          <w:p w14:paraId="44BB1ACE" w14:textId="77777777" w:rsidR="00CB65DD" w:rsidRDefault="00CB65DD" w:rsidP="00CB65DD">
            <w:pPr>
              <w:pStyle w:val="ListParagraph"/>
              <w:spacing w:line="259" w:lineRule="auto"/>
              <w:ind w:left="360"/>
              <w:rPr>
                <w:rFonts w:eastAsia="Calibri" w:cstheme="minorHAnsi"/>
                <w:color w:val="008000"/>
              </w:rPr>
            </w:pPr>
          </w:p>
          <w:p w14:paraId="5712153F" w14:textId="14B33C86" w:rsidR="00CB65DD" w:rsidRPr="009169BF" w:rsidRDefault="00CB65DD" w:rsidP="00CB65DD">
            <w:pPr>
              <w:pStyle w:val="ListParagraph"/>
              <w:spacing w:line="259" w:lineRule="auto"/>
              <w:ind w:left="360"/>
              <w:rPr>
                <w:rFonts w:eastAsia="Calibri" w:cstheme="minorHAnsi"/>
                <w:color w:val="008000"/>
              </w:rPr>
            </w:pPr>
          </w:p>
        </w:tc>
        <w:tc>
          <w:tcPr>
            <w:tcW w:w="3585" w:type="dxa"/>
          </w:tcPr>
          <w:p w14:paraId="197D6E9B" w14:textId="77777777" w:rsidR="00CB65DD" w:rsidRPr="009169BF" w:rsidRDefault="00CB65DD" w:rsidP="0049714F">
            <w:pPr>
              <w:spacing w:line="259" w:lineRule="auto"/>
              <w:ind w:left="720"/>
              <w:rPr>
                <w:rFonts w:eastAsia="Calibri" w:cstheme="minorHAnsi"/>
                <w:color w:val="008000"/>
              </w:rPr>
            </w:pPr>
          </w:p>
        </w:tc>
      </w:tr>
      <w:tr w:rsidR="00CB65DD" w:rsidRPr="009169BF" w14:paraId="708937AC" w14:textId="77777777" w:rsidTr="0049714F">
        <w:tc>
          <w:tcPr>
            <w:tcW w:w="2145" w:type="dxa"/>
          </w:tcPr>
          <w:p w14:paraId="7BA46CDC" w14:textId="77777777" w:rsidR="00CB65DD" w:rsidRPr="009169BF" w:rsidRDefault="00CB65DD" w:rsidP="0049714F">
            <w:pPr>
              <w:spacing w:line="259" w:lineRule="auto"/>
              <w:rPr>
                <w:rFonts w:eastAsia="Calibri" w:cstheme="minorHAnsi"/>
                <w:b/>
                <w:bCs/>
              </w:rPr>
            </w:pPr>
            <w:r w:rsidRPr="009169BF">
              <w:rPr>
                <w:rFonts w:eastAsia="Calibri" w:cstheme="minorHAnsi"/>
                <w:b/>
                <w:bCs/>
              </w:rPr>
              <w:t>Performance tasks</w:t>
            </w:r>
          </w:p>
        </w:tc>
        <w:tc>
          <w:tcPr>
            <w:tcW w:w="3600" w:type="dxa"/>
          </w:tcPr>
          <w:p w14:paraId="79637BAF" w14:textId="77777777" w:rsidR="00CB65DD" w:rsidRDefault="00CB65DD" w:rsidP="00CB65DD">
            <w:pPr>
              <w:pStyle w:val="ListParagraph"/>
              <w:spacing w:line="259" w:lineRule="auto"/>
              <w:ind w:left="360"/>
              <w:rPr>
                <w:rFonts w:eastAsia="Calibri" w:cstheme="minorHAnsi"/>
                <w:color w:val="008000"/>
              </w:rPr>
            </w:pPr>
          </w:p>
          <w:p w14:paraId="783ACD8A" w14:textId="77777777" w:rsidR="00CB65DD" w:rsidRDefault="00CB65DD" w:rsidP="00CB65DD">
            <w:pPr>
              <w:pStyle w:val="ListParagraph"/>
              <w:spacing w:line="259" w:lineRule="auto"/>
              <w:ind w:left="360"/>
              <w:rPr>
                <w:rFonts w:eastAsia="Calibri" w:cstheme="minorHAnsi"/>
                <w:color w:val="008000"/>
              </w:rPr>
            </w:pPr>
          </w:p>
          <w:p w14:paraId="76DC5BBB" w14:textId="77777777" w:rsidR="00CB65DD" w:rsidRDefault="00CB65DD" w:rsidP="00CB65DD">
            <w:pPr>
              <w:pStyle w:val="ListParagraph"/>
              <w:spacing w:line="259" w:lineRule="auto"/>
              <w:ind w:left="360"/>
              <w:rPr>
                <w:rFonts w:eastAsia="Calibri" w:cstheme="minorHAnsi"/>
                <w:color w:val="008000"/>
              </w:rPr>
            </w:pPr>
          </w:p>
          <w:p w14:paraId="004A31C4" w14:textId="0351EFA7" w:rsidR="00CB65DD" w:rsidRPr="009169BF" w:rsidRDefault="00CB65DD" w:rsidP="00CB65DD">
            <w:pPr>
              <w:pStyle w:val="ListParagraph"/>
              <w:spacing w:line="259" w:lineRule="auto"/>
              <w:ind w:left="360"/>
              <w:rPr>
                <w:rFonts w:eastAsia="Calibri" w:cstheme="minorHAnsi"/>
                <w:color w:val="008000"/>
              </w:rPr>
            </w:pPr>
          </w:p>
        </w:tc>
        <w:tc>
          <w:tcPr>
            <w:tcW w:w="3585" w:type="dxa"/>
          </w:tcPr>
          <w:p w14:paraId="3ABC9ABE" w14:textId="71E2AF4E" w:rsidR="00CB65DD" w:rsidRPr="009169BF" w:rsidRDefault="00CB65DD" w:rsidP="00CB65DD">
            <w:pPr>
              <w:pStyle w:val="ListParagraph"/>
              <w:spacing w:line="259" w:lineRule="auto"/>
              <w:rPr>
                <w:rFonts w:eastAsia="Calibri" w:cstheme="minorHAnsi"/>
                <w:color w:val="008000"/>
              </w:rPr>
            </w:pPr>
          </w:p>
        </w:tc>
      </w:tr>
      <w:tr w:rsidR="00CB65DD" w:rsidRPr="009169BF" w14:paraId="72167892" w14:textId="77777777" w:rsidTr="0049714F">
        <w:tc>
          <w:tcPr>
            <w:tcW w:w="2145" w:type="dxa"/>
          </w:tcPr>
          <w:p w14:paraId="5B29BAB8" w14:textId="77777777" w:rsidR="00CB65DD" w:rsidRPr="009169BF" w:rsidRDefault="00CB65DD" w:rsidP="0049714F">
            <w:pPr>
              <w:spacing w:line="259" w:lineRule="auto"/>
              <w:rPr>
                <w:rFonts w:eastAsia="Calibri" w:cstheme="minorHAnsi"/>
                <w:b/>
                <w:bCs/>
              </w:rPr>
            </w:pPr>
            <w:r w:rsidRPr="009169BF">
              <w:rPr>
                <w:rFonts w:eastAsia="Calibri" w:cstheme="minorHAnsi"/>
                <w:b/>
                <w:bCs/>
              </w:rPr>
              <w:t>Portfolio</w:t>
            </w:r>
          </w:p>
        </w:tc>
        <w:tc>
          <w:tcPr>
            <w:tcW w:w="3600" w:type="dxa"/>
          </w:tcPr>
          <w:p w14:paraId="4DB76667" w14:textId="77777777" w:rsidR="00CB65DD" w:rsidRDefault="00CB65DD" w:rsidP="00CB65DD">
            <w:pPr>
              <w:pStyle w:val="ListParagraph"/>
              <w:spacing w:line="259" w:lineRule="auto"/>
              <w:ind w:left="360"/>
              <w:rPr>
                <w:rFonts w:eastAsia="Calibri" w:cstheme="minorHAnsi"/>
                <w:color w:val="008000"/>
              </w:rPr>
            </w:pPr>
          </w:p>
          <w:p w14:paraId="7723D0A1" w14:textId="77777777" w:rsidR="00CB65DD" w:rsidRDefault="00CB65DD" w:rsidP="00CB65DD">
            <w:pPr>
              <w:pStyle w:val="ListParagraph"/>
              <w:spacing w:line="259" w:lineRule="auto"/>
              <w:ind w:left="360"/>
              <w:rPr>
                <w:rFonts w:eastAsia="Calibri" w:cstheme="minorHAnsi"/>
                <w:color w:val="008000"/>
              </w:rPr>
            </w:pPr>
          </w:p>
          <w:p w14:paraId="36E7B46C" w14:textId="77777777" w:rsidR="00CB65DD" w:rsidRDefault="00CB65DD" w:rsidP="00CB65DD">
            <w:pPr>
              <w:pStyle w:val="ListParagraph"/>
              <w:spacing w:line="259" w:lineRule="auto"/>
              <w:ind w:left="360"/>
              <w:rPr>
                <w:rFonts w:eastAsia="Calibri" w:cstheme="minorHAnsi"/>
                <w:color w:val="008000"/>
              </w:rPr>
            </w:pPr>
          </w:p>
          <w:p w14:paraId="4B33351C" w14:textId="788CD43F" w:rsidR="00CB65DD" w:rsidRPr="009169BF" w:rsidRDefault="00CB65DD" w:rsidP="00CB65DD">
            <w:pPr>
              <w:pStyle w:val="ListParagraph"/>
              <w:spacing w:line="259" w:lineRule="auto"/>
              <w:ind w:left="360"/>
              <w:rPr>
                <w:rFonts w:eastAsia="Calibri" w:cstheme="minorHAnsi"/>
                <w:color w:val="008000"/>
              </w:rPr>
            </w:pPr>
          </w:p>
        </w:tc>
        <w:tc>
          <w:tcPr>
            <w:tcW w:w="3585" w:type="dxa"/>
          </w:tcPr>
          <w:p w14:paraId="7DDBBE0A" w14:textId="44EF3B11" w:rsidR="00CB65DD" w:rsidRPr="009169BF" w:rsidRDefault="00CB65DD" w:rsidP="00CB65DD">
            <w:pPr>
              <w:pStyle w:val="ListParagraph"/>
              <w:spacing w:line="259" w:lineRule="auto"/>
              <w:ind w:left="360"/>
              <w:rPr>
                <w:rFonts w:eastAsia="Calibri" w:cstheme="minorHAnsi"/>
                <w:color w:val="008000"/>
              </w:rPr>
            </w:pPr>
          </w:p>
        </w:tc>
      </w:tr>
    </w:tbl>
    <w:p w14:paraId="3C943123" w14:textId="77777777" w:rsidR="00CB65DD" w:rsidRPr="009169BF" w:rsidRDefault="00CB65DD" w:rsidP="00CB65DD">
      <w:pPr>
        <w:rPr>
          <w:rFonts w:eastAsia="Calibri" w:cstheme="minorHAnsi"/>
          <w:color w:val="000000" w:themeColor="text1"/>
        </w:rPr>
      </w:pPr>
    </w:p>
    <w:p w14:paraId="155B488C" w14:textId="77777777" w:rsidR="00CB65DD" w:rsidRPr="009169BF" w:rsidRDefault="00CB65DD" w:rsidP="00CB65DD">
      <w:pPr>
        <w:pStyle w:val="Heading3"/>
        <w:rPr>
          <w:rFonts w:asciiTheme="minorHAnsi" w:eastAsia="Calibri" w:hAnsiTheme="minorHAnsi" w:cstheme="minorHAnsi"/>
          <w:b/>
          <w:bCs/>
          <w:color w:val="000000" w:themeColor="text1"/>
          <w:sz w:val="22"/>
          <w:szCs w:val="22"/>
        </w:rPr>
      </w:pPr>
      <w:r w:rsidRPr="009169BF">
        <w:rPr>
          <w:rFonts w:asciiTheme="minorHAnsi" w:eastAsia="Calibri" w:hAnsiTheme="minorHAnsi" w:cstheme="minorHAnsi"/>
          <w:b/>
          <w:bCs/>
          <w:color w:val="000000" w:themeColor="text1"/>
          <w:sz w:val="22"/>
          <w:szCs w:val="22"/>
        </w:rPr>
        <w:t>Practice 1: Identification and Assessment of Effective Summative Assessment</w:t>
      </w:r>
    </w:p>
    <w:p w14:paraId="69FACE64" w14:textId="77777777" w:rsidR="00CB65DD" w:rsidRPr="009169BF" w:rsidRDefault="00CB65DD" w:rsidP="00CB65DD">
      <w:pPr>
        <w:rPr>
          <w:rFonts w:eastAsia="Calibri" w:cstheme="minorHAnsi"/>
          <w:color w:val="000000" w:themeColor="text1"/>
        </w:rPr>
      </w:pPr>
    </w:p>
    <w:p w14:paraId="55CCC09F" w14:textId="77777777" w:rsidR="00CB65DD" w:rsidRPr="009169BF" w:rsidRDefault="00CB65DD" w:rsidP="00CB65DD">
      <w:pPr>
        <w:rPr>
          <w:rFonts w:eastAsia="Calibri" w:cstheme="minorHAnsi"/>
          <w:color w:val="000000" w:themeColor="text1"/>
        </w:rPr>
      </w:pPr>
      <w:r w:rsidRPr="009169BF">
        <w:rPr>
          <w:rFonts w:eastAsia="Calibri" w:cstheme="minorHAnsi"/>
          <w:color w:val="000000" w:themeColor="text1"/>
        </w:rPr>
        <w:t>A first-grade math teacher is planning her assessment for a unit on developing number sense.  She has the following content and skills that she wants to assess at the end of the unit:</w:t>
      </w:r>
    </w:p>
    <w:p w14:paraId="2B067BFD" w14:textId="77777777" w:rsidR="00CB65DD" w:rsidRPr="009169BF" w:rsidRDefault="00CB65DD" w:rsidP="00CB65DD">
      <w:pPr>
        <w:pStyle w:val="ListParagraph"/>
        <w:numPr>
          <w:ilvl w:val="0"/>
          <w:numId w:val="12"/>
        </w:numPr>
        <w:rPr>
          <w:rFonts w:eastAsia="Calibri" w:cstheme="minorHAnsi"/>
          <w:color w:val="000000" w:themeColor="text1"/>
        </w:rPr>
      </w:pPr>
      <w:r w:rsidRPr="009169BF">
        <w:rPr>
          <w:rFonts w:eastAsia="Calibri" w:cstheme="minorHAnsi"/>
          <w:color w:val="000000" w:themeColor="text1"/>
        </w:rPr>
        <w:t>Construct and/or explain different representations of a chosen number</w:t>
      </w:r>
    </w:p>
    <w:p w14:paraId="32CF65CA" w14:textId="77777777" w:rsidR="00CB65DD" w:rsidRPr="009169BF" w:rsidRDefault="00CB65DD" w:rsidP="00CB65DD">
      <w:pPr>
        <w:pStyle w:val="ListParagraph"/>
        <w:numPr>
          <w:ilvl w:val="0"/>
          <w:numId w:val="12"/>
        </w:numPr>
        <w:rPr>
          <w:rFonts w:eastAsia="Calibri" w:cstheme="minorHAnsi"/>
          <w:color w:val="000000" w:themeColor="text1"/>
        </w:rPr>
      </w:pPr>
      <w:r w:rsidRPr="009169BF">
        <w:rPr>
          <w:rFonts w:eastAsia="Calibri" w:cstheme="minorHAnsi"/>
          <w:color w:val="000000" w:themeColor="text1"/>
        </w:rPr>
        <w:t xml:space="preserve">Count up to and from the chosen </w:t>
      </w:r>
      <w:proofErr w:type="gramStart"/>
      <w:r w:rsidRPr="009169BF">
        <w:rPr>
          <w:rFonts w:eastAsia="Calibri" w:cstheme="minorHAnsi"/>
          <w:color w:val="000000" w:themeColor="text1"/>
        </w:rPr>
        <w:t>number</w:t>
      </w:r>
      <w:proofErr w:type="gramEnd"/>
    </w:p>
    <w:p w14:paraId="5980B7CB" w14:textId="77777777" w:rsidR="00CB65DD" w:rsidRPr="009169BF" w:rsidRDefault="00CB65DD" w:rsidP="00CB65DD">
      <w:pPr>
        <w:pStyle w:val="ListParagraph"/>
        <w:numPr>
          <w:ilvl w:val="0"/>
          <w:numId w:val="12"/>
        </w:numPr>
        <w:rPr>
          <w:rFonts w:eastAsia="Calibri" w:cstheme="minorHAnsi"/>
          <w:color w:val="000000" w:themeColor="text1"/>
        </w:rPr>
      </w:pPr>
      <w:r w:rsidRPr="009169BF">
        <w:rPr>
          <w:rFonts w:eastAsia="Calibri" w:cstheme="minorHAnsi"/>
          <w:color w:val="000000" w:themeColor="text1"/>
        </w:rPr>
        <w:t xml:space="preserve">Explain ideas using mathematical language </w:t>
      </w:r>
    </w:p>
    <w:p w14:paraId="3A17D68A" w14:textId="77777777" w:rsidR="00CB65DD" w:rsidRPr="009169BF" w:rsidRDefault="00CB65DD" w:rsidP="00CB65DD">
      <w:pPr>
        <w:pStyle w:val="ListParagraph"/>
        <w:numPr>
          <w:ilvl w:val="0"/>
          <w:numId w:val="12"/>
        </w:numPr>
        <w:rPr>
          <w:rFonts w:eastAsia="Calibri" w:cstheme="minorHAnsi"/>
          <w:color w:val="000000" w:themeColor="text1"/>
        </w:rPr>
      </w:pPr>
      <w:r w:rsidRPr="009169BF">
        <w:rPr>
          <w:rFonts w:eastAsia="Calibri" w:cstheme="minorHAnsi"/>
          <w:color w:val="000000" w:themeColor="text1"/>
        </w:rPr>
        <w:t>Connect mathematical knowledge to other ideas in math, other disciplines, or everyday experiences</w:t>
      </w:r>
    </w:p>
    <w:p w14:paraId="3F8E4646" w14:textId="77777777" w:rsidR="00CB65DD" w:rsidRPr="009169BF" w:rsidRDefault="00CB65DD" w:rsidP="00CB65DD">
      <w:pPr>
        <w:pStyle w:val="ListParagraph"/>
        <w:numPr>
          <w:ilvl w:val="0"/>
          <w:numId w:val="12"/>
        </w:numPr>
        <w:rPr>
          <w:rFonts w:eastAsia="Calibri" w:cstheme="minorHAnsi"/>
          <w:color w:val="000000" w:themeColor="text1"/>
        </w:rPr>
      </w:pPr>
      <w:r w:rsidRPr="009169BF">
        <w:rPr>
          <w:rFonts w:eastAsia="Calibri" w:cstheme="minorHAnsi"/>
          <w:color w:val="000000" w:themeColor="text1"/>
        </w:rPr>
        <w:t>Demonstrate mathematical reasoning by justifying their work</w:t>
      </w:r>
    </w:p>
    <w:p w14:paraId="502AB29C" w14:textId="77777777" w:rsidR="00CB65DD" w:rsidRPr="009169BF" w:rsidRDefault="00CB65DD" w:rsidP="00CB65DD">
      <w:pPr>
        <w:rPr>
          <w:rFonts w:eastAsia="Calibri" w:cstheme="minorHAnsi"/>
          <w:color w:val="000000" w:themeColor="text1"/>
        </w:rPr>
      </w:pPr>
      <w:r w:rsidRPr="009169BF">
        <w:rPr>
          <w:rFonts w:eastAsia="Calibri" w:cstheme="minorHAnsi"/>
          <w:color w:val="000000" w:themeColor="text1"/>
        </w:rPr>
        <w:t>She is considering three different options for a summative assessment.  She can dedicate one to two days for assessment if needed but really wants her students to engage in this task as number sense is a foundational concept in her math curriculum.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205"/>
        <w:gridCol w:w="1710"/>
        <w:gridCol w:w="2415"/>
      </w:tblGrid>
      <w:tr w:rsidR="00CB65DD" w:rsidRPr="009169BF" w14:paraId="194CA427" w14:textId="77777777" w:rsidTr="0049714F">
        <w:tc>
          <w:tcPr>
            <w:tcW w:w="5205" w:type="dxa"/>
          </w:tcPr>
          <w:p w14:paraId="1112F9F2" w14:textId="77777777" w:rsidR="00CB65DD" w:rsidRPr="009169BF" w:rsidRDefault="00CB65DD" w:rsidP="0049714F">
            <w:pPr>
              <w:spacing w:line="259" w:lineRule="auto"/>
              <w:jc w:val="center"/>
              <w:rPr>
                <w:rFonts w:eastAsia="Calibri" w:cstheme="minorHAnsi"/>
                <w:b/>
                <w:bCs/>
              </w:rPr>
            </w:pPr>
            <w:r w:rsidRPr="009169BF">
              <w:rPr>
                <w:rFonts w:eastAsia="Calibri" w:cstheme="minorHAnsi"/>
                <w:b/>
                <w:bCs/>
              </w:rPr>
              <w:lastRenderedPageBreak/>
              <w:t>Description of Assessment</w:t>
            </w:r>
          </w:p>
        </w:tc>
        <w:tc>
          <w:tcPr>
            <w:tcW w:w="1710" w:type="dxa"/>
          </w:tcPr>
          <w:p w14:paraId="200B6247" w14:textId="77777777" w:rsidR="00CB65DD" w:rsidRPr="009169BF" w:rsidRDefault="00CB65DD" w:rsidP="0049714F">
            <w:pPr>
              <w:spacing w:line="259" w:lineRule="auto"/>
              <w:jc w:val="center"/>
              <w:rPr>
                <w:rFonts w:eastAsia="Calibri" w:cstheme="minorHAnsi"/>
                <w:b/>
                <w:bCs/>
              </w:rPr>
            </w:pPr>
            <w:r w:rsidRPr="009169BF">
              <w:rPr>
                <w:rFonts w:eastAsia="Calibri" w:cstheme="minorHAnsi"/>
                <w:b/>
                <w:bCs/>
              </w:rPr>
              <w:t>What Type of Assessment?</w:t>
            </w:r>
          </w:p>
        </w:tc>
        <w:tc>
          <w:tcPr>
            <w:tcW w:w="2415" w:type="dxa"/>
          </w:tcPr>
          <w:p w14:paraId="6FC5FB75" w14:textId="77777777" w:rsidR="00CB65DD" w:rsidRPr="009169BF" w:rsidRDefault="00CB65DD" w:rsidP="0049714F">
            <w:pPr>
              <w:spacing w:line="259" w:lineRule="auto"/>
              <w:jc w:val="center"/>
              <w:rPr>
                <w:rFonts w:eastAsia="Calibri" w:cstheme="minorHAnsi"/>
                <w:b/>
                <w:bCs/>
              </w:rPr>
            </w:pPr>
            <w:r w:rsidRPr="009169BF">
              <w:rPr>
                <w:rFonts w:eastAsia="Calibri" w:cstheme="minorHAnsi"/>
                <w:b/>
                <w:bCs/>
              </w:rPr>
              <w:t>Is this an example of effective assessment? Why/Why not?</w:t>
            </w:r>
          </w:p>
        </w:tc>
      </w:tr>
      <w:tr w:rsidR="00CB65DD" w:rsidRPr="009169BF" w14:paraId="339D2992" w14:textId="77777777" w:rsidTr="0049714F">
        <w:tc>
          <w:tcPr>
            <w:tcW w:w="5205" w:type="dxa"/>
          </w:tcPr>
          <w:p w14:paraId="2C422E55" w14:textId="77777777" w:rsidR="00CB65DD" w:rsidRPr="009169BF" w:rsidRDefault="00CB65DD" w:rsidP="0049714F">
            <w:pPr>
              <w:spacing w:line="259" w:lineRule="auto"/>
              <w:rPr>
                <w:rFonts w:eastAsia="Calibri" w:cstheme="minorHAnsi"/>
                <w:b/>
                <w:bCs/>
              </w:rPr>
            </w:pPr>
            <w:r w:rsidRPr="009169BF">
              <w:rPr>
                <w:rFonts w:eastAsia="Calibri" w:cstheme="minorHAnsi"/>
                <w:b/>
                <w:bCs/>
              </w:rPr>
              <w:t>Assign several questions that ask students to draw pictures of different numbers, match pictures with numbers and fill in missing numbers from a sequence of numbers on a line</w:t>
            </w:r>
          </w:p>
        </w:tc>
        <w:tc>
          <w:tcPr>
            <w:tcW w:w="1710" w:type="dxa"/>
          </w:tcPr>
          <w:p w14:paraId="01F83545" w14:textId="71EB83A8" w:rsidR="00CB65DD" w:rsidRPr="009169BF" w:rsidRDefault="00CB65DD" w:rsidP="0049714F">
            <w:pPr>
              <w:spacing w:line="259" w:lineRule="auto"/>
              <w:rPr>
                <w:rFonts w:eastAsia="Calibri" w:cstheme="minorHAnsi"/>
                <w:i/>
                <w:iCs/>
                <w:color w:val="008000"/>
              </w:rPr>
            </w:pPr>
          </w:p>
        </w:tc>
        <w:tc>
          <w:tcPr>
            <w:tcW w:w="2415" w:type="dxa"/>
          </w:tcPr>
          <w:p w14:paraId="2A2048FF" w14:textId="1F6146F2" w:rsidR="00CB65DD" w:rsidRPr="009169BF" w:rsidRDefault="00CB65DD" w:rsidP="0049714F">
            <w:pPr>
              <w:spacing w:line="259" w:lineRule="auto"/>
              <w:rPr>
                <w:rFonts w:eastAsia="Calibri" w:cstheme="minorHAnsi"/>
                <w:i/>
                <w:iCs/>
                <w:color w:val="008000"/>
              </w:rPr>
            </w:pPr>
          </w:p>
        </w:tc>
      </w:tr>
      <w:tr w:rsidR="00CB65DD" w:rsidRPr="009169BF" w14:paraId="0F25441F" w14:textId="77777777" w:rsidTr="0049714F">
        <w:tc>
          <w:tcPr>
            <w:tcW w:w="5205" w:type="dxa"/>
          </w:tcPr>
          <w:p w14:paraId="2F5082BB" w14:textId="77777777" w:rsidR="00CB65DD" w:rsidRPr="009169BF" w:rsidRDefault="00CB65DD" w:rsidP="0049714F">
            <w:pPr>
              <w:spacing w:line="259" w:lineRule="auto"/>
              <w:rPr>
                <w:rFonts w:eastAsia="Calibri" w:cstheme="minorHAnsi"/>
                <w:b/>
                <w:bCs/>
              </w:rPr>
            </w:pPr>
            <w:r w:rsidRPr="009169BF">
              <w:rPr>
                <w:rFonts w:eastAsia="Calibri" w:cstheme="minorHAnsi"/>
                <w:b/>
                <w:bCs/>
              </w:rPr>
              <w:t>Assign the students a scenario where they are developing an episode on a popular children’s show.  Ask the students to create an episode where they can choose any number, they want but need to display at least 4 different ways to represent the number, demonstrate how to count in different ways for this number and explain why you chose the number.  The information can be presented as a book or poster and the student will present the episode to the class.</w:t>
            </w:r>
          </w:p>
        </w:tc>
        <w:tc>
          <w:tcPr>
            <w:tcW w:w="1710" w:type="dxa"/>
          </w:tcPr>
          <w:p w14:paraId="3EB41EB8" w14:textId="323D185E" w:rsidR="00CB65DD" w:rsidRPr="009169BF" w:rsidRDefault="00CB65DD" w:rsidP="0049714F">
            <w:pPr>
              <w:spacing w:line="259" w:lineRule="auto"/>
              <w:rPr>
                <w:rFonts w:eastAsia="Calibri" w:cstheme="minorHAnsi"/>
                <w:i/>
                <w:iCs/>
                <w:color w:val="008000"/>
              </w:rPr>
            </w:pPr>
          </w:p>
        </w:tc>
        <w:tc>
          <w:tcPr>
            <w:tcW w:w="2415" w:type="dxa"/>
          </w:tcPr>
          <w:p w14:paraId="1F0B4A11" w14:textId="7326CAC0" w:rsidR="00CB65DD" w:rsidRPr="009169BF" w:rsidRDefault="00CB65DD" w:rsidP="0049714F">
            <w:pPr>
              <w:spacing w:line="259" w:lineRule="auto"/>
              <w:rPr>
                <w:rFonts w:eastAsia="Calibri" w:cstheme="minorHAnsi"/>
                <w:i/>
                <w:iCs/>
                <w:color w:val="008000"/>
              </w:rPr>
            </w:pPr>
          </w:p>
        </w:tc>
      </w:tr>
      <w:tr w:rsidR="00CB65DD" w:rsidRPr="009169BF" w14:paraId="0791F6C8" w14:textId="77777777" w:rsidTr="0049714F">
        <w:tc>
          <w:tcPr>
            <w:tcW w:w="5205" w:type="dxa"/>
          </w:tcPr>
          <w:p w14:paraId="23B319DA" w14:textId="77777777" w:rsidR="00CB65DD" w:rsidRPr="009169BF" w:rsidRDefault="00CB65DD" w:rsidP="0049714F">
            <w:pPr>
              <w:spacing w:line="259" w:lineRule="auto"/>
              <w:rPr>
                <w:rFonts w:eastAsia="Calibri" w:cstheme="minorHAnsi"/>
                <w:b/>
                <w:bCs/>
              </w:rPr>
            </w:pPr>
            <w:r w:rsidRPr="009169BF">
              <w:rPr>
                <w:rFonts w:eastAsia="Calibri" w:cstheme="minorHAnsi"/>
                <w:b/>
                <w:bCs/>
              </w:rPr>
              <w:t>Assign students to create a flip book that shows different representations of a number.  They can use any materials they want to create the representations but must show at least 3 different ways to count the number and represent it.</w:t>
            </w:r>
          </w:p>
        </w:tc>
        <w:tc>
          <w:tcPr>
            <w:tcW w:w="1710" w:type="dxa"/>
          </w:tcPr>
          <w:p w14:paraId="28F389B4" w14:textId="6830E610" w:rsidR="00CB65DD" w:rsidRPr="009169BF" w:rsidRDefault="00CB65DD" w:rsidP="0049714F">
            <w:pPr>
              <w:spacing w:line="259" w:lineRule="auto"/>
              <w:rPr>
                <w:rFonts w:eastAsia="Calibri" w:cstheme="minorHAnsi"/>
                <w:i/>
                <w:iCs/>
                <w:color w:val="008000"/>
              </w:rPr>
            </w:pPr>
          </w:p>
        </w:tc>
        <w:tc>
          <w:tcPr>
            <w:tcW w:w="2415" w:type="dxa"/>
          </w:tcPr>
          <w:p w14:paraId="21F67923" w14:textId="6CDCA849" w:rsidR="00CB65DD" w:rsidRPr="009169BF" w:rsidRDefault="00CB65DD" w:rsidP="0049714F">
            <w:pPr>
              <w:spacing w:line="259" w:lineRule="auto"/>
              <w:rPr>
                <w:rFonts w:eastAsia="Calibri" w:cstheme="minorHAnsi"/>
                <w:i/>
                <w:iCs/>
                <w:color w:val="008000"/>
              </w:rPr>
            </w:pPr>
          </w:p>
        </w:tc>
      </w:tr>
    </w:tbl>
    <w:p w14:paraId="05B4F994" w14:textId="77777777" w:rsidR="00CB65DD" w:rsidRPr="009169BF" w:rsidRDefault="00CB65DD" w:rsidP="00CB65DD">
      <w:pPr>
        <w:rPr>
          <w:rFonts w:eastAsia="Calibri" w:cstheme="minorHAnsi"/>
          <w:color w:val="000000" w:themeColor="text1"/>
        </w:rPr>
      </w:pPr>
    </w:p>
    <w:p w14:paraId="0AD7489C" w14:textId="77777777" w:rsidR="00CB65DD" w:rsidRPr="009169BF" w:rsidRDefault="00CB65DD" w:rsidP="00CB65DD">
      <w:pPr>
        <w:rPr>
          <w:rFonts w:eastAsia="Calibri" w:cstheme="minorHAnsi"/>
          <w:color w:val="000000" w:themeColor="text1"/>
        </w:rPr>
      </w:pPr>
      <w:r w:rsidRPr="009169BF">
        <w:rPr>
          <w:rFonts w:eastAsia="Calibri" w:cstheme="minorHAnsi"/>
          <w:color w:val="000000" w:themeColor="text1"/>
        </w:rPr>
        <w:t>Which of the following should the teacher choose as her assessment for the unit?  Justify your answer using details from the scenario and characteristics of effective assessment.</w:t>
      </w:r>
    </w:p>
    <w:p w14:paraId="7BC5C173" w14:textId="77777777" w:rsidR="00CB65DD" w:rsidRPr="009169BF" w:rsidRDefault="00CB65DD" w:rsidP="00CB65DD">
      <w:pPr>
        <w:rPr>
          <w:rFonts w:eastAsia="Calibri" w:cstheme="minorHAnsi"/>
          <w:b/>
          <w:bCs/>
          <w:color w:val="000000" w:themeColor="text1"/>
        </w:rPr>
      </w:pPr>
      <w:r w:rsidRPr="009169BF">
        <w:rPr>
          <w:rFonts w:eastAsia="Calibri" w:cstheme="minorHAnsi"/>
          <w:b/>
          <w:bCs/>
          <w:color w:val="000000" w:themeColor="text1"/>
        </w:rPr>
        <w:br w:type="page"/>
      </w:r>
    </w:p>
    <w:p w14:paraId="6C9B55E8" w14:textId="77777777" w:rsidR="00CB65DD" w:rsidRPr="009169BF" w:rsidRDefault="00CB65DD" w:rsidP="00CB65DD">
      <w:pPr>
        <w:rPr>
          <w:rFonts w:eastAsia="Calibri" w:cstheme="minorHAnsi"/>
          <w:color w:val="000000" w:themeColor="text1"/>
        </w:rPr>
      </w:pPr>
      <w:r w:rsidRPr="009169BF">
        <w:rPr>
          <w:rFonts w:eastAsia="Calibri" w:cstheme="minorHAnsi"/>
          <w:b/>
          <w:bCs/>
          <w:color w:val="000000" w:themeColor="text1"/>
        </w:rPr>
        <w:lastRenderedPageBreak/>
        <w:t>Practice 2:  Revising Effective Summative Assessment</w:t>
      </w:r>
    </w:p>
    <w:p w14:paraId="1E3B99F2" w14:textId="77777777" w:rsidR="00CB65DD" w:rsidRPr="009169BF" w:rsidRDefault="00CB65DD" w:rsidP="00CB65DD">
      <w:pPr>
        <w:rPr>
          <w:rFonts w:eastAsia="Calibri" w:cstheme="minorHAnsi"/>
          <w:color w:val="000000" w:themeColor="text1"/>
        </w:rPr>
      </w:pPr>
      <w:r w:rsidRPr="009169BF">
        <w:rPr>
          <w:rFonts w:eastAsia="Calibri" w:cstheme="minorHAnsi"/>
          <w:color w:val="000000" w:themeColor="text1"/>
        </w:rPr>
        <w:t xml:space="preserve">Using the examples of </w:t>
      </w:r>
      <w:r w:rsidRPr="009169BF">
        <w:rPr>
          <w:rFonts w:eastAsia="Calibri" w:cstheme="minorHAnsi"/>
          <w:b/>
          <w:bCs/>
          <w:color w:val="000000" w:themeColor="text1"/>
        </w:rPr>
        <w:t>summative assessment</w:t>
      </w:r>
      <w:r w:rsidRPr="009169BF">
        <w:rPr>
          <w:rFonts w:eastAsia="Calibri" w:cstheme="minorHAnsi"/>
          <w:color w:val="000000" w:themeColor="text1"/>
        </w:rPr>
        <w:t xml:space="preserve"> provided in practice 1, what recommendations would you make to each to align it better to the characteristics of effective assessment?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315"/>
        <w:gridCol w:w="6015"/>
      </w:tblGrid>
      <w:tr w:rsidR="00CB65DD" w:rsidRPr="009169BF" w14:paraId="2E3281B0" w14:textId="77777777" w:rsidTr="0049714F">
        <w:trPr>
          <w:trHeight w:val="377"/>
        </w:trPr>
        <w:tc>
          <w:tcPr>
            <w:tcW w:w="3315" w:type="dxa"/>
          </w:tcPr>
          <w:p w14:paraId="6F8DABB5" w14:textId="77777777" w:rsidR="00CB65DD" w:rsidRPr="009169BF" w:rsidRDefault="00CB65DD" w:rsidP="0049714F">
            <w:pPr>
              <w:spacing w:line="259" w:lineRule="auto"/>
              <w:jc w:val="center"/>
              <w:rPr>
                <w:rFonts w:eastAsia="Calibri" w:cstheme="minorHAnsi"/>
                <w:b/>
                <w:bCs/>
              </w:rPr>
            </w:pPr>
            <w:r w:rsidRPr="009169BF">
              <w:rPr>
                <w:rFonts w:eastAsia="Calibri" w:cstheme="minorHAnsi"/>
                <w:b/>
                <w:bCs/>
              </w:rPr>
              <w:t>Assessment Example</w:t>
            </w:r>
          </w:p>
        </w:tc>
        <w:tc>
          <w:tcPr>
            <w:tcW w:w="6015" w:type="dxa"/>
          </w:tcPr>
          <w:p w14:paraId="290133F2" w14:textId="77777777" w:rsidR="00CB65DD" w:rsidRPr="009169BF" w:rsidRDefault="00CB65DD" w:rsidP="0049714F">
            <w:pPr>
              <w:spacing w:line="259" w:lineRule="auto"/>
              <w:jc w:val="center"/>
              <w:rPr>
                <w:rFonts w:eastAsia="Calibri" w:cstheme="minorHAnsi"/>
                <w:b/>
                <w:bCs/>
              </w:rPr>
            </w:pPr>
            <w:r w:rsidRPr="009169BF">
              <w:rPr>
                <w:rFonts w:eastAsia="Calibri" w:cstheme="minorHAnsi"/>
                <w:b/>
                <w:bCs/>
              </w:rPr>
              <w:t>Suggestions for Improvement</w:t>
            </w:r>
          </w:p>
        </w:tc>
      </w:tr>
      <w:tr w:rsidR="00CB65DD" w:rsidRPr="009169BF" w14:paraId="1D719C7A" w14:textId="77777777" w:rsidTr="0049714F">
        <w:tc>
          <w:tcPr>
            <w:tcW w:w="3315" w:type="dxa"/>
          </w:tcPr>
          <w:p w14:paraId="62A60E4F" w14:textId="77777777" w:rsidR="00CB65DD" w:rsidRPr="009169BF" w:rsidRDefault="00CB65DD" w:rsidP="0049714F">
            <w:pPr>
              <w:spacing w:line="259" w:lineRule="auto"/>
              <w:rPr>
                <w:rFonts w:eastAsia="Calibri" w:cstheme="minorHAnsi"/>
                <w:b/>
                <w:bCs/>
              </w:rPr>
            </w:pPr>
            <w:r w:rsidRPr="009169BF">
              <w:rPr>
                <w:rFonts w:eastAsia="Calibri" w:cstheme="minorHAnsi"/>
                <w:b/>
                <w:bCs/>
              </w:rPr>
              <w:t>Assign several questions that ask students to draw pictures of different numbers, match pictures with numbers and fill in missing numbers from a sequence of numbers on a line</w:t>
            </w:r>
          </w:p>
        </w:tc>
        <w:tc>
          <w:tcPr>
            <w:tcW w:w="6015" w:type="dxa"/>
          </w:tcPr>
          <w:p w14:paraId="177FD095" w14:textId="366B72C5" w:rsidR="00CB65DD" w:rsidRPr="009169BF" w:rsidRDefault="00CB65DD" w:rsidP="0049714F">
            <w:pPr>
              <w:spacing w:line="259" w:lineRule="auto"/>
              <w:rPr>
                <w:rFonts w:eastAsia="Calibri" w:cstheme="minorHAnsi"/>
                <w:color w:val="008000"/>
              </w:rPr>
            </w:pPr>
          </w:p>
        </w:tc>
      </w:tr>
      <w:tr w:rsidR="00CB65DD" w:rsidRPr="009169BF" w14:paraId="36F7A6CF" w14:textId="77777777" w:rsidTr="0049714F">
        <w:tc>
          <w:tcPr>
            <w:tcW w:w="3315" w:type="dxa"/>
          </w:tcPr>
          <w:p w14:paraId="2A8CBE93" w14:textId="77777777" w:rsidR="00CB65DD" w:rsidRPr="009169BF" w:rsidRDefault="00CB65DD" w:rsidP="0049714F">
            <w:pPr>
              <w:spacing w:line="259" w:lineRule="auto"/>
              <w:rPr>
                <w:rFonts w:eastAsia="Calibri" w:cstheme="minorHAnsi"/>
                <w:b/>
                <w:bCs/>
              </w:rPr>
            </w:pPr>
            <w:r w:rsidRPr="009169BF">
              <w:rPr>
                <w:rFonts w:eastAsia="Calibri" w:cstheme="minorHAnsi"/>
                <w:b/>
                <w:bCs/>
              </w:rPr>
              <w:t>Assign students to create a flip book that shows different representations of a number.  They can use any materials they want to create the representations but must show at least 3 different ways to count the number and represent it.</w:t>
            </w:r>
          </w:p>
        </w:tc>
        <w:tc>
          <w:tcPr>
            <w:tcW w:w="6015" w:type="dxa"/>
          </w:tcPr>
          <w:p w14:paraId="7477E777" w14:textId="531EBC38" w:rsidR="00CB65DD" w:rsidRPr="009169BF" w:rsidRDefault="00CB65DD" w:rsidP="0049714F">
            <w:pPr>
              <w:spacing w:line="259" w:lineRule="auto"/>
              <w:rPr>
                <w:rFonts w:eastAsia="Calibri" w:cstheme="minorHAnsi"/>
                <w:color w:val="008000"/>
              </w:rPr>
            </w:pPr>
          </w:p>
        </w:tc>
      </w:tr>
    </w:tbl>
    <w:p w14:paraId="55C7204D" w14:textId="77777777" w:rsidR="00CB65DD" w:rsidRPr="009169BF" w:rsidRDefault="00CB65DD" w:rsidP="00CB65DD">
      <w:pPr>
        <w:rPr>
          <w:rFonts w:eastAsia="Calibri" w:cstheme="minorHAnsi"/>
          <w:b/>
          <w:bCs/>
          <w:color w:val="000000" w:themeColor="text1"/>
        </w:rPr>
      </w:pPr>
    </w:p>
    <w:p w14:paraId="532F004A" w14:textId="77777777" w:rsidR="00CB65DD" w:rsidRPr="009169BF" w:rsidRDefault="00CB65DD" w:rsidP="00CB65DD">
      <w:pPr>
        <w:rPr>
          <w:rFonts w:eastAsia="Calibri" w:cstheme="minorHAnsi"/>
          <w:color w:val="000000" w:themeColor="text1"/>
        </w:rPr>
      </w:pPr>
      <w:r w:rsidRPr="009169BF">
        <w:rPr>
          <w:rFonts w:eastAsia="Calibri" w:cstheme="minorHAnsi"/>
          <w:b/>
          <w:bCs/>
          <w:color w:val="000000" w:themeColor="text1"/>
        </w:rPr>
        <w:t>Practice 3: Analyzing, Evaluating, and Revising Summative Assessments</w:t>
      </w:r>
    </w:p>
    <w:p w14:paraId="4D2AFA50" w14:textId="77777777" w:rsidR="00CB65DD" w:rsidRPr="009169BF" w:rsidRDefault="00CB65DD" w:rsidP="00CB65DD">
      <w:pPr>
        <w:rPr>
          <w:rFonts w:eastAsia="Calibri" w:cstheme="minorHAnsi"/>
          <w:color w:val="000000" w:themeColor="text1"/>
        </w:rPr>
      </w:pPr>
      <w:r w:rsidRPr="009169BF">
        <w:rPr>
          <w:rFonts w:eastAsia="Calibri" w:cstheme="minorHAnsi"/>
          <w:color w:val="000000" w:themeColor="text1"/>
        </w:rPr>
        <w:t>A Health and PE teacher is planning a unit on nutrition.  The goals for the unit include:</w:t>
      </w:r>
    </w:p>
    <w:p w14:paraId="04D1AA54" w14:textId="77777777" w:rsidR="00CB65DD" w:rsidRPr="009169BF" w:rsidRDefault="00CB65DD" w:rsidP="00CB65DD">
      <w:pPr>
        <w:pStyle w:val="ListParagraph"/>
        <w:numPr>
          <w:ilvl w:val="0"/>
          <w:numId w:val="11"/>
        </w:numPr>
        <w:rPr>
          <w:rFonts w:eastAsia="Calibri" w:cstheme="minorHAnsi"/>
          <w:color w:val="000000" w:themeColor="text1"/>
        </w:rPr>
      </w:pPr>
      <w:r w:rsidRPr="009169BF">
        <w:rPr>
          <w:rFonts w:eastAsia="Calibri" w:cstheme="minorHAnsi"/>
          <w:color w:val="000000" w:themeColor="text1"/>
        </w:rPr>
        <w:t>Explain the importance of a diet in maintaining a healthy lifestyle.</w:t>
      </w:r>
    </w:p>
    <w:p w14:paraId="7A801521" w14:textId="77777777" w:rsidR="00CB65DD" w:rsidRPr="009169BF" w:rsidRDefault="00CB65DD" w:rsidP="00CB65DD">
      <w:pPr>
        <w:pStyle w:val="ListParagraph"/>
        <w:numPr>
          <w:ilvl w:val="0"/>
          <w:numId w:val="11"/>
        </w:numPr>
        <w:rPr>
          <w:rFonts w:eastAsia="Calibri" w:cstheme="minorHAnsi"/>
          <w:color w:val="000000" w:themeColor="text1"/>
        </w:rPr>
      </w:pPr>
      <w:r w:rsidRPr="009169BF">
        <w:rPr>
          <w:rFonts w:eastAsia="Calibri" w:cstheme="minorHAnsi"/>
          <w:color w:val="000000" w:themeColor="text1"/>
        </w:rPr>
        <w:t>Understand the importance of consuming a variety of nutrient dense foods and beverages in moderation.</w:t>
      </w:r>
    </w:p>
    <w:p w14:paraId="1EB7912B" w14:textId="77777777" w:rsidR="00CB65DD" w:rsidRPr="009169BF" w:rsidRDefault="00CB65DD" w:rsidP="00CB65DD">
      <w:pPr>
        <w:pStyle w:val="ListParagraph"/>
        <w:numPr>
          <w:ilvl w:val="0"/>
          <w:numId w:val="11"/>
        </w:numPr>
        <w:rPr>
          <w:rFonts w:eastAsia="Calibri" w:cstheme="minorHAnsi"/>
          <w:color w:val="000000" w:themeColor="text1"/>
        </w:rPr>
      </w:pPr>
      <w:r w:rsidRPr="009169BF">
        <w:rPr>
          <w:rFonts w:eastAsia="Calibri" w:cstheme="minorHAnsi"/>
          <w:color w:val="000000" w:themeColor="text1"/>
        </w:rPr>
        <w:t>Select a variety of nutritious foods that align to the guidelines of a healthy diet.</w:t>
      </w:r>
    </w:p>
    <w:p w14:paraId="0348F3F8" w14:textId="77777777" w:rsidR="00CB65DD" w:rsidRPr="009169BF" w:rsidRDefault="00CB65DD" w:rsidP="00CB65DD">
      <w:pPr>
        <w:rPr>
          <w:rFonts w:eastAsia="Calibri" w:cstheme="minorHAnsi"/>
          <w:color w:val="000000" w:themeColor="text1"/>
        </w:rPr>
      </w:pPr>
      <w:r w:rsidRPr="009169BF">
        <w:rPr>
          <w:rFonts w:eastAsia="Calibri" w:cstheme="minorHAnsi"/>
          <w:color w:val="000000" w:themeColor="text1"/>
        </w:rPr>
        <w:t>Below are some descriptions of potential summative assessments.  Identify the type of assessment and then provide recommendations on how to better align that assessment to the characteristics of effective assessment.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945"/>
        <w:gridCol w:w="1530"/>
        <w:gridCol w:w="3855"/>
      </w:tblGrid>
      <w:tr w:rsidR="00CB65DD" w:rsidRPr="009169BF" w14:paraId="7A5E9F30" w14:textId="77777777" w:rsidTr="0049714F">
        <w:tc>
          <w:tcPr>
            <w:tcW w:w="3945" w:type="dxa"/>
          </w:tcPr>
          <w:p w14:paraId="20C4204D" w14:textId="77777777" w:rsidR="00CB65DD" w:rsidRPr="009169BF" w:rsidRDefault="00CB65DD" w:rsidP="0049714F">
            <w:pPr>
              <w:spacing w:line="259" w:lineRule="auto"/>
              <w:jc w:val="center"/>
              <w:rPr>
                <w:rFonts w:eastAsia="Calibri" w:cstheme="minorHAnsi"/>
                <w:b/>
                <w:bCs/>
              </w:rPr>
            </w:pPr>
            <w:r w:rsidRPr="009169BF">
              <w:rPr>
                <w:rFonts w:eastAsia="Calibri" w:cstheme="minorHAnsi"/>
                <w:b/>
                <w:bCs/>
              </w:rPr>
              <w:t>Description of Assessment</w:t>
            </w:r>
          </w:p>
        </w:tc>
        <w:tc>
          <w:tcPr>
            <w:tcW w:w="1530" w:type="dxa"/>
          </w:tcPr>
          <w:p w14:paraId="1F17EE16" w14:textId="77777777" w:rsidR="00CB65DD" w:rsidRPr="009169BF" w:rsidRDefault="00CB65DD" w:rsidP="0049714F">
            <w:pPr>
              <w:spacing w:line="259" w:lineRule="auto"/>
              <w:jc w:val="center"/>
              <w:rPr>
                <w:rFonts w:eastAsia="Calibri" w:cstheme="minorHAnsi"/>
                <w:b/>
                <w:bCs/>
              </w:rPr>
            </w:pPr>
            <w:r w:rsidRPr="009169BF">
              <w:rPr>
                <w:rFonts w:eastAsia="Calibri" w:cstheme="minorHAnsi"/>
                <w:b/>
                <w:bCs/>
              </w:rPr>
              <w:t>Type of Assessment</w:t>
            </w:r>
          </w:p>
        </w:tc>
        <w:tc>
          <w:tcPr>
            <w:tcW w:w="3855" w:type="dxa"/>
          </w:tcPr>
          <w:p w14:paraId="741590BD" w14:textId="77777777" w:rsidR="00CB65DD" w:rsidRPr="009169BF" w:rsidRDefault="00CB65DD" w:rsidP="0049714F">
            <w:pPr>
              <w:spacing w:line="259" w:lineRule="auto"/>
              <w:jc w:val="center"/>
              <w:rPr>
                <w:rFonts w:eastAsia="Calibri" w:cstheme="minorHAnsi"/>
                <w:b/>
                <w:bCs/>
              </w:rPr>
            </w:pPr>
            <w:r w:rsidRPr="009169BF">
              <w:rPr>
                <w:rFonts w:eastAsia="Calibri" w:cstheme="minorHAnsi"/>
                <w:b/>
                <w:bCs/>
              </w:rPr>
              <w:t>Adjustments to make it an effective assessment</w:t>
            </w:r>
          </w:p>
        </w:tc>
      </w:tr>
      <w:tr w:rsidR="00CB65DD" w:rsidRPr="009169BF" w14:paraId="4D540157" w14:textId="77777777" w:rsidTr="0049714F">
        <w:tc>
          <w:tcPr>
            <w:tcW w:w="3945" w:type="dxa"/>
          </w:tcPr>
          <w:p w14:paraId="1B0DF072" w14:textId="77777777" w:rsidR="00CB65DD" w:rsidRPr="009169BF" w:rsidRDefault="00CB65DD" w:rsidP="0049714F">
            <w:pPr>
              <w:spacing w:line="259" w:lineRule="auto"/>
              <w:rPr>
                <w:rFonts w:eastAsia="Calibri" w:cstheme="minorHAnsi"/>
                <w:b/>
                <w:bCs/>
              </w:rPr>
            </w:pPr>
            <w:r w:rsidRPr="009169BF">
              <w:rPr>
                <w:rFonts w:eastAsia="Calibri" w:cstheme="minorHAnsi"/>
                <w:b/>
                <w:bCs/>
              </w:rPr>
              <w:t xml:space="preserve">Students will keep a food diary for a week, recording what they eat each day. </w:t>
            </w:r>
          </w:p>
        </w:tc>
        <w:tc>
          <w:tcPr>
            <w:tcW w:w="1530" w:type="dxa"/>
          </w:tcPr>
          <w:p w14:paraId="00CE1092" w14:textId="5EAF573A" w:rsidR="00CB65DD" w:rsidRPr="009169BF" w:rsidRDefault="00CB65DD" w:rsidP="0049714F">
            <w:pPr>
              <w:spacing w:line="259" w:lineRule="auto"/>
              <w:rPr>
                <w:rFonts w:eastAsia="Calibri" w:cstheme="minorHAnsi"/>
                <w:color w:val="008000"/>
              </w:rPr>
            </w:pPr>
          </w:p>
        </w:tc>
        <w:tc>
          <w:tcPr>
            <w:tcW w:w="3855" w:type="dxa"/>
          </w:tcPr>
          <w:p w14:paraId="7C5E6BA1" w14:textId="40BE46CF" w:rsidR="00CB65DD" w:rsidRPr="009169BF" w:rsidRDefault="00CB65DD" w:rsidP="0049714F">
            <w:pPr>
              <w:spacing w:line="259" w:lineRule="auto"/>
              <w:rPr>
                <w:rFonts w:eastAsia="Calibri" w:cstheme="minorHAnsi"/>
                <w:color w:val="008000"/>
              </w:rPr>
            </w:pPr>
          </w:p>
        </w:tc>
      </w:tr>
      <w:tr w:rsidR="00CB65DD" w:rsidRPr="009169BF" w14:paraId="056F56C1" w14:textId="77777777" w:rsidTr="0049714F">
        <w:tc>
          <w:tcPr>
            <w:tcW w:w="3945" w:type="dxa"/>
          </w:tcPr>
          <w:p w14:paraId="2AC443BE" w14:textId="77777777" w:rsidR="00CB65DD" w:rsidRPr="009169BF" w:rsidRDefault="00CB65DD" w:rsidP="0049714F">
            <w:pPr>
              <w:spacing w:line="259" w:lineRule="auto"/>
              <w:rPr>
                <w:rFonts w:eastAsia="Calibri" w:cstheme="minorHAnsi"/>
                <w:b/>
                <w:bCs/>
              </w:rPr>
            </w:pPr>
            <w:r w:rsidRPr="009169BF">
              <w:rPr>
                <w:rFonts w:eastAsia="Calibri" w:cstheme="minorHAnsi"/>
                <w:b/>
                <w:bCs/>
              </w:rPr>
              <w:t xml:space="preserve">Students will answer </w:t>
            </w:r>
            <w:proofErr w:type="gramStart"/>
            <w:r w:rsidRPr="009169BF">
              <w:rPr>
                <w:rFonts w:eastAsia="Calibri" w:cstheme="minorHAnsi"/>
                <w:b/>
                <w:bCs/>
              </w:rPr>
              <w:t>a number of</w:t>
            </w:r>
            <w:proofErr w:type="gramEnd"/>
            <w:r w:rsidRPr="009169BF">
              <w:rPr>
                <w:rFonts w:eastAsia="Calibri" w:cstheme="minorHAnsi"/>
                <w:b/>
                <w:bCs/>
              </w:rPr>
              <w:t xml:space="preserve"> questions about nutritional guidelines.  Students will be asked to classify examples of foods as “healthy” or “unhealthy”</w:t>
            </w:r>
          </w:p>
        </w:tc>
        <w:tc>
          <w:tcPr>
            <w:tcW w:w="1530" w:type="dxa"/>
          </w:tcPr>
          <w:p w14:paraId="4667A165" w14:textId="5B36ACDB" w:rsidR="00CB65DD" w:rsidRPr="009169BF" w:rsidRDefault="00CB65DD" w:rsidP="0049714F">
            <w:pPr>
              <w:spacing w:line="259" w:lineRule="auto"/>
              <w:rPr>
                <w:rFonts w:eastAsia="Calibri" w:cstheme="minorHAnsi"/>
                <w:color w:val="008000"/>
              </w:rPr>
            </w:pPr>
          </w:p>
        </w:tc>
        <w:tc>
          <w:tcPr>
            <w:tcW w:w="3855" w:type="dxa"/>
          </w:tcPr>
          <w:p w14:paraId="10A78393" w14:textId="07B238B8" w:rsidR="00CB65DD" w:rsidRPr="009169BF" w:rsidRDefault="00CB65DD" w:rsidP="0049714F">
            <w:pPr>
              <w:spacing w:line="259" w:lineRule="auto"/>
              <w:rPr>
                <w:rFonts w:eastAsia="Calibri" w:cstheme="minorHAnsi"/>
                <w:color w:val="008000"/>
              </w:rPr>
            </w:pPr>
          </w:p>
        </w:tc>
      </w:tr>
      <w:tr w:rsidR="00CB65DD" w:rsidRPr="009169BF" w14:paraId="4D9E5D60" w14:textId="77777777" w:rsidTr="0049714F">
        <w:tc>
          <w:tcPr>
            <w:tcW w:w="3945" w:type="dxa"/>
          </w:tcPr>
          <w:p w14:paraId="1B5FCE02" w14:textId="77777777" w:rsidR="00CB65DD" w:rsidRPr="009169BF" w:rsidRDefault="00CB65DD" w:rsidP="0049714F">
            <w:pPr>
              <w:spacing w:line="259" w:lineRule="auto"/>
              <w:rPr>
                <w:rFonts w:eastAsia="Calibri" w:cstheme="minorHAnsi"/>
                <w:b/>
                <w:bCs/>
              </w:rPr>
            </w:pPr>
            <w:r w:rsidRPr="009169BF">
              <w:rPr>
                <w:rFonts w:eastAsia="Calibri" w:cstheme="minorHAnsi"/>
                <w:b/>
                <w:bCs/>
              </w:rPr>
              <w:t xml:space="preserve">Students will be given the prompt “How does nutrition impact your overall </w:t>
            </w:r>
            <w:r w:rsidRPr="009169BF">
              <w:rPr>
                <w:rFonts w:eastAsia="Calibri" w:cstheme="minorHAnsi"/>
                <w:b/>
                <w:bCs/>
              </w:rPr>
              <w:lastRenderedPageBreak/>
              <w:t>health and well-being?” and students will respond in writing.</w:t>
            </w:r>
          </w:p>
        </w:tc>
        <w:tc>
          <w:tcPr>
            <w:tcW w:w="1530" w:type="dxa"/>
          </w:tcPr>
          <w:p w14:paraId="456ED66D" w14:textId="1123A40C" w:rsidR="00CB65DD" w:rsidRPr="009169BF" w:rsidRDefault="00CB65DD" w:rsidP="0049714F">
            <w:pPr>
              <w:spacing w:line="259" w:lineRule="auto"/>
              <w:rPr>
                <w:rFonts w:eastAsia="Calibri" w:cstheme="minorHAnsi"/>
                <w:color w:val="008000"/>
              </w:rPr>
            </w:pPr>
          </w:p>
        </w:tc>
        <w:tc>
          <w:tcPr>
            <w:tcW w:w="3855" w:type="dxa"/>
          </w:tcPr>
          <w:p w14:paraId="4824FA2D" w14:textId="5B92285F" w:rsidR="00CB65DD" w:rsidRPr="009169BF" w:rsidRDefault="00CB65DD" w:rsidP="0049714F">
            <w:pPr>
              <w:spacing w:line="259" w:lineRule="auto"/>
              <w:rPr>
                <w:rFonts w:eastAsia="Calibri" w:cstheme="minorHAnsi"/>
                <w:color w:val="008000"/>
              </w:rPr>
            </w:pPr>
          </w:p>
        </w:tc>
      </w:tr>
      <w:tr w:rsidR="00CB65DD" w:rsidRPr="009169BF" w14:paraId="2BF273CA" w14:textId="77777777" w:rsidTr="0049714F">
        <w:tc>
          <w:tcPr>
            <w:tcW w:w="3945" w:type="dxa"/>
          </w:tcPr>
          <w:p w14:paraId="4F70FB39" w14:textId="77777777" w:rsidR="00CB65DD" w:rsidRPr="009169BF" w:rsidRDefault="00CB65DD" w:rsidP="0049714F">
            <w:pPr>
              <w:spacing w:line="259" w:lineRule="auto"/>
              <w:rPr>
                <w:rFonts w:eastAsia="Calibri" w:cstheme="minorHAnsi"/>
                <w:b/>
                <w:bCs/>
              </w:rPr>
            </w:pPr>
            <w:r w:rsidRPr="009169BF">
              <w:rPr>
                <w:rFonts w:eastAsia="Calibri" w:cstheme="minorHAnsi"/>
                <w:b/>
                <w:bCs/>
              </w:rPr>
              <w:t>Students will create a nutritionally balanced menu for campers at an outdoor residential camp.  The menu will consist of breakfast, lunch, and dinner and 3 snacks each day.</w:t>
            </w:r>
          </w:p>
        </w:tc>
        <w:tc>
          <w:tcPr>
            <w:tcW w:w="1530" w:type="dxa"/>
          </w:tcPr>
          <w:p w14:paraId="3C62A142" w14:textId="3AC1C33B" w:rsidR="00CB65DD" w:rsidRPr="009169BF" w:rsidRDefault="00CB65DD" w:rsidP="0049714F">
            <w:pPr>
              <w:spacing w:line="259" w:lineRule="auto"/>
              <w:rPr>
                <w:rFonts w:eastAsia="Calibri" w:cstheme="minorHAnsi"/>
                <w:color w:val="008000"/>
              </w:rPr>
            </w:pPr>
          </w:p>
        </w:tc>
        <w:tc>
          <w:tcPr>
            <w:tcW w:w="3855" w:type="dxa"/>
          </w:tcPr>
          <w:p w14:paraId="2ED13BDE" w14:textId="1F592A8A" w:rsidR="00CB65DD" w:rsidRPr="009169BF" w:rsidRDefault="00CB65DD" w:rsidP="0049714F">
            <w:pPr>
              <w:spacing w:line="259" w:lineRule="auto"/>
              <w:rPr>
                <w:rFonts w:eastAsia="Calibri" w:cstheme="minorHAnsi"/>
                <w:color w:val="008000"/>
              </w:rPr>
            </w:pPr>
          </w:p>
        </w:tc>
      </w:tr>
    </w:tbl>
    <w:p w14:paraId="0F50D272" w14:textId="77777777" w:rsidR="00CB65DD" w:rsidRPr="009169BF" w:rsidRDefault="00CB65DD" w:rsidP="00CB65DD">
      <w:pPr>
        <w:rPr>
          <w:rFonts w:eastAsia="Calibri" w:cstheme="minorHAnsi"/>
          <w:color w:val="000000" w:themeColor="text1"/>
        </w:rPr>
      </w:pPr>
    </w:p>
    <w:p w14:paraId="2AA60C86" w14:textId="77777777" w:rsidR="00CB65DD" w:rsidRPr="009169BF" w:rsidRDefault="00CB65DD" w:rsidP="00CB65DD">
      <w:pPr>
        <w:rPr>
          <w:rFonts w:cstheme="minorHAnsi"/>
        </w:rPr>
      </w:pPr>
    </w:p>
    <w:p w14:paraId="4C438FAA" w14:textId="6BCCEE3F" w:rsidR="00861830" w:rsidRPr="00CB65DD" w:rsidRDefault="00861830" w:rsidP="00CB65DD"/>
    <w:sectPr w:rsidR="00861830" w:rsidRPr="00CB65DD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FACAEC" w14:textId="77777777" w:rsidR="00EB2F20" w:rsidRDefault="00EB2F20" w:rsidP="00180877">
      <w:pPr>
        <w:spacing w:after="0" w:line="240" w:lineRule="auto"/>
      </w:pPr>
      <w:r>
        <w:separator/>
      </w:r>
    </w:p>
  </w:endnote>
  <w:endnote w:type="continuationSeparator" w:id="0">
    <w:p w14:paraId="2C5A4AE8" w14:textId="77777777" w:rsidR="00EB2F20" w:rsidRDefault="00EB2F20" w:rsidP="00180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0B55D" w14:textId="39B1953D" w:rsidR="004405CD" w:rsidRPr="00C9526E" w:rsidRDefault="00C9526E" w:rsidP="00C9526E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3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0D170A" w14:textId="77777777" w:rsidR="00EB2F20" w:rsidRDefault="00EB2F20" w:rsidP="00180877">
      <w:pPr>
        <w:spacing w:after="0" w:line="240" w:lineRule="auto"/>
      </w:pPr>
      <w:r>
        <w:separator/>
      </w:r>
    </w:p>
  </w:footnote>
  <w:footnote w:type="continuationSeparator" w:id="0">
    <w:p w14:paraId="2FA8FE5F" w14:textId="77777777" w:rsidR="00EB2F20" w:rsidRDefault="00EB2F20" w:rsidP="00180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2BB1D9" w14:textId="72D4710B" w:rsidR="00180877" w:rsidRPr="00180877" w:rsidRDefault="00180877" w:rsidP="00C9526E">
    <w:pPr>
      <w:pStyle w:val="Header"/>
      <w:spacing w:after="120"/>
    </w:pPr>
    <w:r>
      <w:rPr>
        <w:noProof/>
      </w:rPr>
      <w:drawing>
        <wp:inline distT="0" distB="0" distL="0" distR="0" wp14:anchorId="20E3F267" wp14:editId="63D7209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D3838"/>
    <w:multiLevelType w:val="hybridMultilevel"/>
    <w:tmpl w:val="1154305E"/>
    <w:lvl w:ilvl="0" w:tplc="D17E76C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53E38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0E01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4292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EE4A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2031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F897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F099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EE7C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724ACD"/>
    <w:multiLevelType w:val="hybridMultilevel"/>
    <w:tmpl w:val="C630CD28"/>
    <w:lvl w:ilvl="0" w:tplc="25F229B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7B44A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5838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6601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D0F8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64D0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88C5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4CB1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AABB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1AE55F"/>
    <w:multiLevelType w:val="hybridMultilevel"/>
    <w:tmpl w:val="B52E5152"/>
    <w:lvl w:ilvl="0" w:tplc="4B7E9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E073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007E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58E8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E46D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727C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BE46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5434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34E4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8ED650"/>
    <w:multiLevelType w:val="hybridMultilevel"/>
    <w:tmpl w:val="748EF014"/>
    <w:lvl w:ilvl="0" w:tplc="C4E2B7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5E3F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282F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F22D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881E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0CE5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D40B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3CC6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C245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C3D4A3"/>
    <w:multiLevelType w:val="hybridMultilevel"/>
    <w:tmpl w:val="6542176A"/>
    <w:lvl w:ilvl="0" w:tplc="9302598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542B0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BC59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3628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42AF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42BF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6A64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F4E4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5EB9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9A6D27"/>
    <w:multiLevelType w:val="hybridMultilevel"/>
    <w:tmpl w:val="C77C749E"/>
    <w:lvl w:ilvl="0" w:tplc="3E34D5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0E5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5A41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223F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E2F3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C697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CC4E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5441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4862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32DE90"/>
    <w:multiLevelType w:val="hybridMultilevel"/>
    <w:tmpl w:val="D54EAFB4"/>
    <w:lvl w:ilvl="0" w:tplc="0674E8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5EF5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F4F9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F236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541A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CAEA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F08D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126A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AA71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6BDC47"/>
    <w:multiLevelType w:val="hybridMultilevel"/>
    <w:tmpl w:val="386CD5B0"/>
    <w:lvl w:ilvl="0" w:tplc="5854E12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088FB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524E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20E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DA70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EC98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60A8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B4A6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A027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087512"/>
    <w:multiLevelType w:val="hybridMultilevel"/>
    <w:tmpl w:val="127C753A"/>
    <w:lvl w:ilvl="0" w:tplc="C0E801B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4D45A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2EE9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5219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8A22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1C9E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9C96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EE8A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6B06C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CED260"/>
    <w:multiLevelType w:val="hybridMultilevel"/>
    <w:tmpl w:val="96189AE8"/>
    <w:lvl w:ilvl="0" w:tplc="40CC42F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E05827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4E12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5E41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3668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F243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8E71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CAF1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0C7E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8907AB"/>
    <w:multiLevelType w:val="hybridMultilevel"/>
    <w:tmpl w:val="DB32BC8E"/>
    <w:lvl w:ilvl="0" w:tplc="4C5E0C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D8BB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4430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7029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6409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46B8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98C6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565C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C2BF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9742CC"/>
    <w:multiLevelType w:val="hybridMultilevel"/>
    <w:tmpl w:val="0B5E9AA0"/>
    <w:lvl w:ilvl="0" w:tplc="71CABEF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D8C50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2488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103C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FEA2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9875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2C4D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98A6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AC50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C92B5C"/>
    <w:multiLevelType w:val="hybridMultilevel"/>
    <w:tmpl w:val="65CCE0D0"/>
    <w:lvl w:ilvl="0" w:tplc="49C2074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2C8BC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9E17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C8F6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7A29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504D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6ED1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FC24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C0AE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805C8C"/>
    <w:multiLevelType w:val="hybridMultilevel"/>
    <w:tmpl w:val="A882F314"/>
    <w:lvl w:ilvl="0" w:tplc="0EF646D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F8877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BCCFA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14B3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9251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C28B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6064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5463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7CA3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5D24C0"/>
    <w:multiLevelType w:val="hybridMultilevel"/>
    <w:tmpl w:val="F7C4AEE8"/>
    <w:lvl w:ilvl="0" w:tplc="8E2EF7D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9B8C9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46E9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629F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2CC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B846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8A84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D0CE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58FE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5B993D"/>
    <w:multiLevelType w:val="hybridMultilevel"/>
    <w:tmpl w:val="3FD68774"/>
    <w:lvl w:ilvl="0" w:tplc="10F262A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6F4E1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AE90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6457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164F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62C2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BAD6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7006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9445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A647DE"/>
    <w:multiLevelType w:val="hybridMultilevel"/>
    <w:tmpl w:val="D0EEEE7C"/>
    <w:lvl w:ilvl="0" w:tplc="A2E01A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44F2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4267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E0A8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AA88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EC0D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B8E4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08F4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5205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36717B"/>
    <w:multiLevelType w:val="hybridMultilevel"/>
    <w:tmpl w:val="E96208A2"/>
    <w:lvl w:ilvl="0" w:tplc="6DEC745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B4AED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2073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FA58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3C54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D0D5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60BB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D8CC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4A6F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65DB26"/>
    <w:multiLevelType w:val="hybridMultilevel"/>
    <w:tmpl w:val="EF52D256"/>
    <w:lvl w:ilvl="0" w:tplc="BDE233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1E12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D434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6A5D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E2BD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5ADC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AA63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FAF0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084A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CBF32C"/>
    <w:multiLevelType w:val="hybridMultilevel"/>
    <w:tmpl w:val="C6984D6E"/>
    <w:lvl w:ilvl="0" w:tplc="DCF09B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644D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1A88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1E4E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98B7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CEFF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186E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0A23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3CC3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9184909">
    <w:abstractNumId w:val="2"/>
  </w:num>
  <w:num w:numId="2" w16cid:durableId="162665903">
    <w:abstractNumId w:val="6"/>
  </w:num>
  <w:num w:numId="3" w16cid:durableId="836580195">
    <w:abstractNumId w:val="4"/>
  </w:num>
  <w:num w:numId="4" w16cid:durableId="1291790098">
    <w:abstractNumId w:val="16"/>
  </w:num>
  <w:num w:numId="5" w16cid:durableId="1503155479">
    <w:abstractNumId w:val="17"/>
  </w:num>
  <w:num w:numId="6" w16cid:durableId="145366864">
    <w:abstractNumId w:val="13"/>
  </w:num>
  <w:num w:numId="7" w16cid:durableId="1900558215">
    <w:abstractNumId w:val="10"/>
  </w:num>
  <w:num w:numId="8" w16cid:durableId="1476871268">
    <w:abstractNumId w:val="12"/>
  </w:num>
  <w:num w:numId="9" w16cid:durableId="1151677539">
    <w:abstractNumId w:val="1"/>
  </w:num>
  <w:num w:numId="10" w16cid:durableId="68774267">
    <w:abstractNumId w:val="9"/>
  </w:num>
  <w:num w:numId="11" w16cid:durableId="2108696260">
    <w:abstractNumId w:val="19"/>
  </w:num>
  <w:num w:numId="12" w16cid:durableId="1887255591">
    <w:abstractNumId w:val="3"/>
  </w:num>
  <w:num w:numId="13" w16cid:durableId="1473045">
    <w:abstractNumId w:val="7"/>
  </w:num>
  <w:num w:numId="14" w16cid:durableId="19400511">
    <w:abstractNumId w:val="18"/>
  </w:num>
  <w:num w:numId="15" w16cid:durableId="565071773">
    <w:abstractNumId w:val="8"/>
  </w:num>
  <w:num w:numId="16" w16cid:durableId="972322179">
    <w:abstractNumId w:val="0"/>
  </w:num>
  <w:num w:numId="17" w16cid:durableId="156727026">
    <w:abstractNumId w:val="5"/>
  </w:num>
  <w:num w:numId="18" w16cid:durableId="2066683562">
    <w:abstractNumId w:val="15"/>
  </w:num>
  <w:num w:numId="19" w16cid:durableId="287204636">
    <w:abstractNumId w:val="14"/>
  </w:num>
  <w:num w:numId="20" w16cid:durableId="13160133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D5"/>
    <w:rsid w:val="0002657B"/>
    <w:rsid w:val="00180877"/>
    <w:rsid w:val="00237B3F"/>
    <w:rsid w:val="004405CD"/>
    <w:rsid w:val="004F0F81"/>
    <w:rsid w:val="00861830"/>
    <w:rsid w:val="008B1FBB"/>
    <w:rsid w:val="0096618C"/>
    <w:rsid w:val="00C9526E"/>
    <w:rsid w:val="00CB65DD"/>
    <w:rsid w:val="00CF5805"/>
    <w:rsid w:val="00DF79ED"/>
    <w:rsid w:val="00EA19D5"/>
    <w:rsid w:val="00EB2F20"/>
    <w:rsid w:val="11757A23"/>
    <w:rsid w:val="76D5F2CD"/>
    <w:rsid w:val="790B1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6B382D1F"/>
  <w15:chartTrackingRefBased/>
  <w15:docId w15:val="{A114E27B-D35C-4307-9F9D-AAAFB86C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5DD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877"/>
  </w:style>
  <w:style w:type="paragraph" w:styleId="Footer">
    <w:name w:val="footer"/>
    <w:basedOn w:val="Normal"/>
    <w:link w:val="Foot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877"/>
  </w:style>
  <w:style w:type="paragraph" w:customStyle="1" w:styleId="Tabletext">
    <w:name w:val="Table text"/>
    <w:basedOn w:val="Normal"/>
    <w:uiPriority w:val="1"/>
    <w:qFormat/>
    <w:rsid w:val="790B1F9F"/>
    <w:pPr>
      <w:spacing w:before="120" w:after="120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C9526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70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657</Words>
  <Characters>3746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5.11: Characteristics of Effective Summative Assessments | Introduction to Summative Assessment Practices</vt:lpstr>
    </vt:vector>
  </TitlesOfParts>
  <Company/>
  <LinksUpToDate>false</LinksUpToDate>
  <CharactersWithSpaces>4395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5.11: Characteristics of Effective Summative Assessments | Introduction to Summative Assessment Practices</dc:title>
  <dc:subject>Lesson 5.11: Characteristics of Effective Summative Assessments | Introduction to Summative Assessment Practices</dc:subject>
  <dc:creator>Texas Education Agency</dc:creator>
  <cp:keywords/>
  <dc:description/>
  <cp:lastModifiedBy>White (she/her), Whitney</cp:lastModifiedBy>
  <cp:revision>12</cp:revision>
  <dcterms:created xsi:type="dcterms:W3CDTF">2022-05-26T02:20:00Z</dcterms:created>
  <dcterms:modified xsi:type="dcterms:W3CDTF">2023-08-30T13:44:00Z</dcterms:modified>
</cp:coreProperties>
</file>