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401F6" w14:textId="78B7A6BC" w:rsidR="00294D3B" w:rsidRPr="005F5393" w:rsidRDefault="00294D3B" w:rsidP="00294D3B">
      <w:pPr>
        <w:pStyle w:val="Heading1"/>
        <w:spacing w:after="160"/>
      </w:pPr>
      <w:r>
        <w:t xml:space="preserve">Student Guide </w:t>
      </w:r>
    </w:p>
    <w:p w14:paraId="321C382C" w14:textId="4C288C6F" w:rsidR="00294D3B" w:rsidRDefault="00294D3B" w:rsidP="00294D3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6.</w:t>
      </w:r>
      <w:r w:rsidR="00632EBA">
        <w:rPr>
          <w:shd w:val="clear" w:color="auto" w:fill="FFFFFF"/>
        </w:rPr>
        <w:t>0</w:t>
      </w:r>
      <w:r>
        <w:rPr>
          <w:shd w:val="clear" w:color="auto" w:fill="FFFFFF"/>
        </w:rPr>
        <w:t>2: Sequencing a Unit Plan</w:t>
      </w:r>
    </w:p>
    <w:p w14:paraId="7FA3C8EC" w14:textId="77777777" w:rsidR="00294D3B" w:rsidRPr="005F5393" w:rsidRDefault="00294D3B" w:rsidP="00294D3B">
      <w:r w:rsidRPr="005F5393">
        <w:t xml:space="preserve">Name: </w:t>
      </w:r>
    </w:p>
    <w:p w14:paraId="495FF6E0" w14:textId="77777777" w:rsidR="00294D3B" w:rsidRDefault="00294D3B" w:rsidP="00294D3B">
      <w:r w:rsidRPr="005F5393">
        <w:t xml:space="preserve">Date: </w:t>
      </w:r>
    </w:p>
    <w:p w14:paraId="018ED402" w14:textId="3BEB31D7" w:rsidR="00294D3B" w:rsidRDefault="00294D3B" w:rsidP="00294D3B">
      <w:pPr>
        <w:pStyle w:val="Tabletext"/>
      </w:pPr>
      <w:r>
        <w:rPr>
          <w:b/>
          <w:bCs/>
        </w:rPr>
        <w:t>Bellringer:</w:t>
      </w:r>
      <w:r>
        <w:t xml:space="preserve"> </w:t>
      </w:r>
      <w:r w:rsidR="00B92EDC">
        <w:t>Create</w:t>
      </w:r>
      <w:r>
        <w:t xml:space="preserve"> a concept map to show the relationships between the key components of a curriculum.</w:t>
      </w:r>
    </w:p>
    <w:p w14:paraId="5F680207" w14:textId="77777777" w:rsidR="00294D3B" w:rsidRDefault="00294D3B" w:rsidP="00294D3B">
      <w:pPr>
        <w:pStyle w:val="Tabletext"/>
      </w:pPr>
      <w:r>
        <w:rPr>
          <w:b/>
          <w:bCs/>
        </w:rPr>
        <w:t xml:space="preserve"> </w:t>
      </w:r>
    </w:p>
    <w:p w14:paraId="3422B451" w14:textId="77777777" w:rsidR="00294D3B" w:rsidRDefault="00294D3B" w:rsidP="00294D3B">
      <w:pPr>
        <w:pStyle w:val="Tabletext"/>
        <w:rPr>
          <w:b/>
          <w:bCs/>
        </w:rPr>
      </w:pPr>
    </w:p>
    <w:p w14:paraId="326C4A57" w14:textId="77777777" w:rsidR="00294D3B" w:rsidRDefault="00294D3B" w:rsidP="00294D3B">
      <w:pPr>
        <w:pStyle w:val="Tabletext"/>
        <w:rPr>
          <w:b/>
          <w:bCs/>
        </w:rPr>
      </w:pPr>
    </w:p>
    <w:p w14:paraId="7F6CA6F2" w14:textId="77777777" w:rsidR="00294D3B" w:rsidRDefault="00294D3B" w:rsidP="00294D3B">
      <w:pPr>
        <w:pStyle w:val="Tabletext"/>
        <w:rPr>
          <w:b/>
          <w:bCs/>
        </w:rPr>
      </w:pPr>
    </w:p>
    <w:p w14:paraId="064D8CBA" w14:textId="77777777" w:rsidR="00294D3B" w:rsidRDefault="00294D3B" w:rsidP="00294D3B">
      <w:pPr>
        <w:pStyle w:val="Tabletext"/>
        <w:rPr>
          <w:b/>
          <w:bCs/>
        </w:rPr>
      </w:pPr>
    </w:p>
    <w:p w14:paraId="681C63F4" w14:textId="77777777" w:rsidR="00294D3B" w:rsidRDefault="00294D3B" w:rsidP="00294D3B">
      <w:pPr>
        <w:pStyle w:val="Tabletext"/>
        <w:rPr>
          <w:b/>
          <w:bCs/>
        </w:rPr>
      </w:pPr>
    </w:p>
    <w:p w14:paraId="2433842C" w14:textId="77777777" w:rsidR="00294D3B" w:rsidRDefault="00294D3B" w:rsidP="00294D3B">
      <w:pPr>
        <w:pStyle w:val="Tabletext"/>
        <w:rPr>
          <w:b/>
          <w:bCs/>
        </w:rPr>
      </w:pPr>
    </w:p>
    <w:p w14:paraId="6762617A" w14:textId="77777777" w:rsidR="00294D3B" w:rsidRDefault="00294D3B" w:rsidP="00294D3B">
      <w:pPr>
        <w:pStyle w:val="Tabletext"/>
        <w:rPr>
          <w:b/>
          <w:bCs/>
        </w:rPr>
      </w:pPr>
    </w:p>
    <w:p w14:paraId="444268D3" w14:textId="77777777" w:rsidR="00294D3B" w:rsidRDefault="00294D3B" w:rsidP="00294D3B">
      <w:pPr>
        <w:pStyle w:val="Tabletext"/>
        <w:rPr>
          <w:b/>
          <w:bCs/>
        </w:rPr>
      </w:pPr>
    </w:p>
    <w:p w14:paraId="42BC48E2" w14:textId="77777777" w:rsidR="00294D3B" w:rsidRDefault="00294D3B" w:rsidP="00294D3B">
      <w:pPr>
        <w:pStyle w:val="Tabletext"/>
        <w:rPr>
          <w:b/>
          <w:bCs/>
        </w:rPr>
      </w:pPr>
    </w:p>
    <w:p w14:paraId="4C44E4F6" w14:textId="77777777" w:rsidR="00294D3B" w:rsidRDefault="00294D3B" w:rsidP="00294D3B">
      <w:pPr>
        <w:pStyle w:val="Tabletext"/>
        <w:rPr>
          <w:b/>
          <w:bCs/>
        </w:rPr>
      </w:pPr>
    </w:p>
    <w:p w14:paraId="0A108990" w14:textId="77777777" w:rsidR="00294D3B" w:rsidRDefault="00294D3B" w:rsidP="00294D3B">
      <w:pPr>
        <w:pStyle w:val="Tabletext"/>
        <w:rPr>
          <w:b/>
          <w:bCs/>
        </w:rPr>
      </w:pPr>
    </w:p>
    <w:p w14:paraId="377A04C6" w14:textId="77777777" w:rsidR="00294D3B" w:rsidRDefault="00294D3B" w:rsidP="00294D3B">
      <w:pPr>
        <w:pStyle w:val="Tabletext"/>
        <w:rPr>
          <w:b/>
          <w:bCs/>
        </w:rPr>
      </w:pPr>
    </w:p>
    <w:p w14:paraId="5F15E0E4" w14:textId="77777777" w:rsidR="00294D3B" w:rsidRDefault="00294D3B" w:rsidP="00294D3B">
      <w:pPr>
        <w:pStyle w:val="Tabletext"/>
        <w:rPr>
          <w:b/>
          <w:bCs/>
        </w:rPr>
      </w:pPr>
    </w:p>
    <w:p w14:paraId="6561772C" w14:textId="77777777" w:rsidR="00294D3B" w:rsidRDefault="00294D3B" w:rsidP="00294D3B">
      <w:pPr>
        <w:pStyle w:val="Tabletext"/>
        <w:rPr>
          <w:b/>
          <w:bCs/>
        </w:rPr>
      </w:pPr>
    </w:p>
    <w:p w14:paraId="6725C5D9" w14:textId="77777777" w:rsidR="00294D3B" w:rsidRDefault="00294D3B" w:rsidP="00294D3B">
      <w:pPr>
        <w:pStyle w:val="Tabletext"/>
        <w:rPr>
          <w:b/>
          <w:bCs/>
        </w:rPr>
      </w:pPr>
    </w:p>
    <w:p w14:paraId="2F240121" w14:textId="77777777" w:rsidR="00294D3B" w:rsidRDefault="00294D3B" w:rsidP="00294D3B">
      <w:pPr>
        <w:pStyle w:val="Tabletext"/>
        <w:rPr>
          <w:b/>
          <w:bCs/>
        </w:rPr>
      </w:pPr>
    </w:p>
    <w:p w14:paraId="134C2D07" w14:textId="77777777" w:rsidR="00294D3B" w:rsidRDefault="00294D3B" w:rsidP="00294D3B">
      <w:pPr>
        <w:pStyle w:val="Tabletext"/>
        <w:rPr>
          <w:b/>
          <w:bCs/>
        </w:rPr>
      </w:pPr>
    </w:p>
    <w:p w14:paraId="6C681771" w14:textId="77777777" w:rsidR="00294D3B" w:rsidRPr="00502C49" w:rsidRDefault="00294D3B" w:rsidP="00294D3B">
      <w:pPr>
        <w:pStyle w:val="Tabletext"/>
        <w:rPr>
          <w:b/>
          <w:bCs/>
        </w:rPr>
      </w:pPr>
    </w:p>
    <w:p w14:paraId="70584934" w14:textId="77777777" w:rsidR="00294D3B" w:rsidRDefault="00294D3B" w:rsidP="00294D3B">
      <w:pPr>
        <w:rPr>
          <w:rFonts w:eastAsiaTheme="majorEastAsia" w:cstheme="majorBidi"/>
          <w:b/>
          <w:szCs w:val="24"/>
        </w:rPr>
      </w:pPr>
    </w:p>
    <w:p w14:paraId="4C5F5DA1" w14:textId="77777777" w:rsidR="006E6979" w:rsidRDefault="006E6979">
      <w:pPr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br w:type="page"/>
      </w:r>
    </w:p>
    <w:p w14:paraId="05FD332D" w14:textId="388473E8" w:rsidR="00294D3B" w:rsidRDefault="00294D3B" w:rsidP="00294D3B">
      <w:pPr>
        <w:rPr>
          <w:rFonts w:eastAsiaTheme="majorEastAsia" w:cstheme="majorBidi"/>
          <w:b/>
          <w:szCs w:val="24"/>
        </w:rPr>
      </w:pPr>
      <w:r w:rsidRPr="00FA16C1">
        <w:rPr>
          <w:rFonts w:eastAsiaTheme="majorEastAsia" w:cstheme="majorBidi"/>
          <w:b/>
          <w:szCs w:val="24"/>
        </w:rPr>
        <w:lastRenderedPageBreak/>
        <w:t xml:space="preserve">Sequencing a Unit </w:t>
      </w:r>
    </w:p>
    <w:p w14:paraId="1E463FA0" w14:textId="77777777" w:rsidR="00632EBA" w:rsidRDefault="00632EBA" w:rsidP="00632EBA">
      <w:pPr>
        <w:pStyle w:val="Heading3"/>
        <w:rPr>
          <w:rFonts w:cstheme="minorHAnsi"/>
          <w:b w:val="0"/>
          <w:bCs/>
          <w:szCs w:val="22"/>
        </w:rPr>
      </w:pPr>
      <w:r>
        <w:rPr>
          <w:rFonts w:cstheme="minorHAnsi"/>
          <w:bCs/>
          <w:szCs w:val="22"/>
        </w:rPr>
        <w:t>Key Vocabulary</w:t>
      </w:r>
    </w:p>
    <w:p w14:paraId="08038F2E" w14:textId="5DF1D494" w:rsidR="00632EBA" w:rsidRDefault="00632EBA" w:rsidP="00632EBA">
      <w:r>
        <w:t>Define the key term below.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043"/>
        <w:gridCol w:w="7307"/>
      </w:tblGrid>
      <w:tr w:rsidR="00294D3B" w:rsidRPr="001C2FDC" w14:paraId="4323EE10" w14:textId="77777777" w:rsidTr="00632EBA">
        <w:trPr>
          <w:trHeight w:val="420"/>
        </w:trPr>
        <w:tc>
          <w:tcPr>
            <w:tcW w:w="2043" w:type="dxa"/>
            <w:shd w:val="clear" w:color="auto" w:fill="2F5597"/>
          </w:tcPr>
          <w:p w14:paraId="01995DCC" w14:textId="77777777" w:rsidR="00294D3B" w:rsidRPr="00632EBA" w:rsidRDefault="00294D3B" w:rsidP="00632EBA">
            <w:pPr>
              <w:pStyle w:val="Tabletext"/>
              <w:jc w:val="center"/>
              <w:rPr>
                <w:color w:val="FFFFFF" w:themeColor="background1"/>
              </w:rPr>
            </w:pPr>
            <w:r w:rsidRPr="00632EBA">
              <w:rPr>
                <w:color w:val="FFFFFF" w:themeColor="background1"/>
              </w:rPr>
              <w:t>Sequencing</w:t>
            </w:r>
          </w:p>
        </w:tc>
        <w:tc>
          <w:tcPr>
            <w:tcW w:w="7307" w:type="dxa"/>
          </w:tcPr>
          <w:p w14:paraId="73B007B0" w14:textId="14FB6005" w:rsidR="00294D3B" w:rsidRPr="003764B4" w:rsidRDefault="00294D3B" w:rsidP="0009467E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5470BC3F" w14:textId="77777777" w:rsidR="00294D3B" w:rsidRDefault="00294D3B" w:rsidP="00294D3B">
      <w:pPr>
        <w:pStyle w:val="Tabletextbullet"/>
        <w:numPr>
          <w:ilvl w:val="0"/>
          <w:numId w:val="0"/>
        </w:numPr>
        <w:rPr>
          <w:b/>
          <w:bCs/>
        </w:rPr>
      </w:pPr>
    </w:p>
    <w:p w14:paraId="03F28DF7" w14:textId="77777777" w:rsidR="00294D3B" w:rsidRDefault="00294D3B" w:rsidP="00294D3B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6634F5" wp14:editId="0499C4BF">
                <wp:simplePos x="0" y="0"/>
                <wp:positionH relativeFrom="column">
                  <wp:posOffset>4981575</wp:posOffset>
                </wp:positionH>
                <wp:positionV relativeFrom="paragraph">
                  <wp:posOffset>60325</wp:posOffset>
                </wp:positionV>
                <wp:extent cx="1695450" cy="13716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855D75" w14:textId="600D78C9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  <w:r w:rsidRPr="00831901"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634F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92.25pt;margin-top:4.75pt;width:133.5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" fillcolor="white [3201]" strokeweight=".5pt">
                <v:textbox>
                  <w:txbxContent>
                    <w:p w14:paraId="6B855D75" w14:textId="600D78C9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  <w:r w:rsidRPr="00831901">
                        <w:rPr>
                          <w:i/>
                          <w:iCs/>
                          <w:color w:val="538135" w:themeColor="accent6" w:themeShade="B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511E3A" wp14:editId="7BB9C7A6">
                <wp:simplePos x="0" y="0"/>
                <wp:positionH relativeFrom="column">
                  <wp:posOffset>4981575</wp:posOffset>
                </wp:positionH>
                <wp:positionV relativeFrom="paragraph">
                  <wp:posOffset>3672840</wp:posOffset>
                </wp:positionV>
                <wp:extent cx="1695450" cy="990600"/>
                <wp:effectExtent l="0" t="0" r="19050" b="19050"/>
                <wp:wrapNone/>
                <wp:docPr id="14" name="Text Box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990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3EFBFD" w14:textId="43F51DD8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11E3A" id="Text Box 14" o:spid="_x0000_s1027" type="#_x0000_t202" alt="&quot;&quot;" style="position:absolute;margin-left:392.25pt;margin-top:289.2pt;width:133.5pt;height:7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" fillcolor="window" strokeweight=".5pt">
                <v:textbox>
                  <w:txbxContent>
                    <w:p w14:paraId="3F3EFBFD" w14:textId="43F51DD8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71D402" wp14:editId="5AA36626">
                <wp:simplePos x="0" y="0"/>
                <wp:positionH relativeFrom="column">
                  <wp:posOffset>4648200</wp:posOffset>
                </wp:positionH>
                <wp:positionV relativeFrom="paragraph">
                  <wp:posOffset>3241674</wp:posOffset>
                </wp:positionV>
                <wp:extent cx="257175" cy="1971675"/>
                <wp:effectExtent l="0" t="0" r="47625" b="28575"/>
                <wp:wrapNone/>
                <wp:docPr id="13" name="Right Brace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971675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86FC4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3" o:spid="_x0000_s1026" type="#_x0000_t88" alt="&quot;&quot;" style="position:absolute;margin-left:366pt;margin-top:255.25pt;width:20.25pt;height:155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" adj="235" strokecolor="#70ad47 [3209]" strokeweight="1pt">
                <v:stroke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807546" wp14:editId="1CAF0BFB">
                <wp:simplePos x="0" y="0"/>
                <wp:positionH relativeFrom="column">
                  <wp:posOffset>4981575</wp:posOffset>
                </wp:positionH>
                <wp:positionV relativeFrom="paragraph">
                  <wp:posOffset>1631950</wp:posOffset>
                </wp:positionV>
                <wp:extent cx="1695450" cy="990600"/>
                <wp:effectExtent l="0" t="0" r="19050" b="19050"/>
                <wp:wrapNone/>
                <wp:docPr id="12" name="Text Box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990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6017AA" w14:textId="7FDFB379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07546" id="Text Box 12" o:spid="_x0000_s1028" type="#_x0000_t202" alt="&quot;&quot;" style="position:absolute;margin-left:392.25pt;margin-top:128.5pt;width:133.5pt;height:7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" fillcolor="window" strokeweight=".5pt">
                <v:textbox>
                  <w:txbxContent>
                    <w:p w14:paraId="706017AA" w14:textId="7FDFB379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84B78F" wp14:editId="4992B824">
                <wp:simplePos x="0" y="0"/>
                <wp:positionH relativeFrom="column">
                  <wp:posOffset>4648200</wp:posOffset>
                </wp:positionH>
                <wp:positionV relativeFrom="paragraph">
                  <wp:posOffset>1374775</wp:posOffset>
                </wp:positionV>
                <wp:extent cx="257175" cy="1695450"/>
                <wp:effectExtent l="0" t="0" r="47625" b="19050"/>
                <wp:wrapNone/>
                <wp:docPr id="5" name="Right Brac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695450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03FCF" id="Right Brace 5" o:spid="_x0000_s1026" type="#_x0000_t88" alt="&quot;&quot;" style="position:absolute;margin-left:366pt;margin-top:108.25pt;width:20.25pt;height:13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" adj="273" strokecolor="#70ad47 [3209]" strokeweight="1pt">
                <v:stroke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B9B58" wp14:editId="6B65A659">
                <wp:simplePos x="0" y="0"/>
                <wp:positionH relativeFrom="column">
                  <wp:posOffset>4648200</wp:posOffset>
                </wp:positionH>
                <wp:positionV relativeFrom="paragraph">
                  <wp:posOffset>438785</wp:posOffset>
                </wp:positionV>
                <wp:extent cx="333375" cy="657225"/>
                <wp:effectExtent l="0" t="0" r="47625" b="28575"/>
                <wp:wrapNone/>
                <wp:docPr id="1" name="Right Brac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657225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F9482" id="Right Brace 1" o:spid="_x0000_s1026" type="#_x0000_t88" alt="&quot;&quot;" style="position:absolute;margin-left:366pt;margin-top:34.55pt;width:26.25pt;height:5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" adj="913" strokecolor="#70ad47 [3209]" strokeweight="1pt">
                <v:stroke joinstyle="miter"/>
              </v:shape>
            </w:pict>
          </mc:Fallback>
        </mc:AlternateContent>
      </w:r>
      <w:r>
        <w:rPr>
          <w:b/>
          <w:bCs/>
        </w:rPr>
        <w:t>Example</w:t>
      </w:r>
    </w:p>
    <w:tbl>
      <w:tblPr>
        <w:tblStyle w:val="TableGrid"/>
        <w:tblW w:w="7200" w:type="dxa"/>
        <w:tblInd w:w="-95" w:type="dxa"/>
        <w:tblLook w:val="04A0" w:firstRow="1" w:lastRow="0" w:firstColumn="1" w:lastColumn="0" w:noHBand="0" w:noVBand="1"/>
      </w:tblPr>
      <w:tblGrid>
        <w:gridCol w:w="810"/>
        <w:gridCol w:w="3330"/>
        <w:gridCol w:w="3060"/>
      </w:tblGrid>
      <w:tr w:rsidR="00294D3B" w14:paraId="10C3C461" w14:textId="77777777" w:rsidTr="00632EBA">
        <w:tc>
          <w:tcPr>
            <w:tcW w:w="810" w:type="dxa"/>
            <w:shd w:val="clear" w:color="auto" w:fill="2F5597"/>
          </w:tcPr>
          <w:p w14:paraId="0B3CDE60" w14:textId="77777777" w:rsidR="00294D3B" w:rsidRPr="00632EBA" w:rsidRDefault="00294D3B" w:rsidP="00632EB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632EBA">
              <w:rPr>
                <w:b/>
                <w:bCs/>
                <w:color w:val="FFFFFF" w:themeColor="background1"/>
                <w:sz w:val="24"/>
                <w:szCs w:val="24"/>
              </w:rPr>
              <w:t>Unit</w:t>
            </w:r>
          </w:p>
        </w:tc>
        <w:tc>
          <w:tcPr>
            <w:tcW w:w="3330" w:type="dxa"/>
            <w:shd w:val="clear" w:color="auto" w:fill="2F5597"/>
          </w:tcPr>
          <w:p w14:paraId="392BD1B5" w14:textId="77777777" w:rsidR="00294D3B" w:rsidRPr="00632EBA" w:rsidRDefault="00294D3B" w:rsidP="00632EB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632EBA">
              <w:rPr>
                <w:b/>
                <w:bCs/>
                <w:color w:val="FFFFFF" w:themeColor="background1"/>
                <w:sz w:val="24"/>
                <w:szCs w:val="24"/>
              </w:rPr>
              <w:t>Learning Outcomes</w:t>
            </w:r>
          </w:p>
        </w:tc>
        <w:tc>
          <w:tcPr>
            <w:tcW w:w="3060" w:type="dxa"/>
            <w:shd w:val="clear" w:color="auto" w:fill="2F5597"/>
          </w:tcPr>
          <w:p w14:paraId="6118D582" w14:textId="77777777" w:rsidR="00294D3B" w:rsidRPr="00632EBA" w:rsidRDefault="00294D3B" w:rsidP="00632EB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632EBA">
              <w:rPr>
                <w:b/>
                <w:bCs/>
                <w:color w:val="FFFFFF" w:themeColor="background1"/>
                <w:sz w:val="24"/>
                <w:szCs w:val="24"/>
              </w:rPr>
              <w:t>Example</w:t>
            </w:r>
          </w:p>
        </w:tc>
      </w:tr>
      <w:tr w:rsidR="00294D3B" w14:paraId="62FD7921" w14:textId="77777777" w:rsidTr="0009467E">
        <w:tc>
          <w:tcPr>
            <w:tcW w:w="810" w:type="dxa"/>
          </w:tcPr>
          <w:p w14:paraId="41518326" w14:textId="77777777" w:rsidR="00294D3B" w:rsidRPr="00D14D31" w:rsidRDefault="00294D3B" w:rsidP="0009467E">
            <w:pPr>
              <w:spacing w:before="120" w:after="120"/>
            </w:pPr>
            <w:r>
              <w:t>1</w:t>
            </w:r>
          </w:p>
        </w:tc>
        <w:tc>
          <w:tcPr>
            <w:tcW w:w="3330" w:type="dxa"/>
          </w:tcPr>
          <w:p w14:paraId="6F210E56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Demonstrate awareness of environmental sounds and words in sentences</w:t>
            </w:r>
          </w:p>
        </w:tc>
        <w:tc>
          <w:tcPr>
            <w:tcW w:w="3060" w:type="dxa"/>
          </w:tcPr>
          <w:p w14:paraId="622FE8A9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Count the number of sounds heard or the number of words heard in a sentence</w:t>
            </w:r>
          </w:p>
        </w:tc>
      </w:tr>
      <w:tr w:rsidR="00294D3B" w14:paraId="43A724B0" w14:textId="77777777" w:rsidTr="0009467E">
        <w:tc>
          <w:tcPr>
            <w:tcW w:w="810" w:type="dxa"/>
          </w:tcPr>
          <w:p w14:paraId="311CC9BF" w14:textId="77777777" w:rsidR="00294D3B" w:rsidRDefault="00294D3B" w:rsidP="0009467E">
            <w:pPr>
              <w:spacing w:before="120" w:after="120"/>
            </w:pPr>
            <w:r>
              <w:t>2</w:t>
            </w:r>
          </w:p>
        </w:tc>
        <w:tc>
          <w:tcPr>
            <w:tcW w:w="3330" w:type="dxa"/>
          </w:tcPr>
          <w:p w14:paraId="3874674C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Orally blend syllables and two- and three-phonemes (sounds) to form words</w:t>
            </w:r>
          </w:p>
        </w:tc>
        <w:tc>
          <w:tcPr>
            <w:tcW w:w="3060" w:type="dxa"/>
          </w:tcPr>
          <w:p w14:paraId="64ABB050" w14:textId="77777777" w:rsidR="00294D3B" w:rsidRPr="00C42765" w:rsidRDefault="00294D3B" w:rsidP="00294D3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color w:val="000000" w:themeColor="text1"/>
              </w:rPr>
            </w:pPr>
            <w:r w:rsidRPr="00C42765">
              <w:rPr>
                <w:color w:val="000000" w:themeColor="text1"/>
              </w:rPr>
              <w:t>Cup-cake = cupcake</w:t>
            </w:r>
          </w:p>
          <w:p w14:paraId="2997E7DF" w14:textId="77777777" w:rsidR="00294D3B" w:rsidRPr="00C42765" w:rsidRDefault="00294D3B" w:rsidP="00294D3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color w:val="000000" w:themeColor="text1"/>
              </w:rPr>
            </w:pPr>
            <w:r w:rsidRPr="00C42765">
              <w:rPr>
                <w:color w:val="000000" w:themeColor="text1"/>
              </w:rPr>
              <w:t>/k/ - /i/ -/s/ = kiss</w:t>
            </w:r>
          </w:p>
        </w:tc>
      </w:tr>
      <w:tr w:rsidR="00294D3B" w14:paraId="1CB5BBB2" w14:textId="77777777" w:rsidTr="0009467E">
        <w:tc>
          <w:tcPr>
            <w:tcW w:w="810" w:type="dxa"/>
          </w:tcPr>
          <w:p w14:paraId="7E374322" w14:textId="77777777" w:rsidR="00294D3B" w:rsidRDefault="00294D3B" w:rsidP="0009467E">
            <w:pPr>
              <w:spacing w:before="120" w:after="120"/>
            </w:pPr>
            <w:r>
              <w:t>3</w:t>
            </w:r>
          </w:p>
        </w:tc>
        <w:tc>
          <w:tcPr>
            <w:tcW w:w="3330" w:type="dxa"/>
          </w:tcPr>
          <w:p w14:paraId="29176F55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Orally blend sounds to form words</w:t>
            </w:r>
          </w:p>
        </w:tc>
        <w:tc>
          <w:tcPr>
            <w:tcW w:w="3060" w:type="dxa"/>
          </w:tcPr>
          <w:p w14:paraId="0316CCA6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/m/ - /a/ - /t/ = mat</w:t>
            </w:r>
          </w:p>
        </w:tc>
      </w:tr>
      <w:tr w:rsidR="00294D3B" w14:paraId="23B92017" w14:textId="77777777" w:rsidTr="0009467E">
        <w:tc>
          <w:tcPr>
            <w:tcW w:w="810" w:type="dxa"/>
          </w:tcPr>
          <w:p w14:paraId="02EE68C6" w14:textId="77777777" w:rsidR="00294D3B" w:rsidRDefault="00294D3B" w:rsidP="0009467E">
            <w:pPr>
              <w:spacing w:before="120" w:after="120"/>
            </w:pPr>
            <w:r>
              <w:t>4</w:t>
            </w:r>
          </w:p>
        </w:tc>
        <w:tc>
          <w:tcPr>
            <w:tcW w:w="3330" w:type="dxa"/>
          </w:tcPr>
          <w:p w14:paraId="0F361487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Orally blend and segment sounds in words</w:t>
            </w:r>
          </w:p>
        </w:tc>
        <w:tc>
          <w:tcPr>
            <w:tcW w:w="3060" w:type="dxa"/>
          </w:tcPr>
          <w:p w14:paraId="28BE330C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Dot = /d/ - /o/ - /t/</w:t>
            </w:r>
          </w:p>
        </w:tc>
      </w:tr>
      <w:tr w:rsidR="00294D3B" w14:paraId="4B9E80D6" w14:textId="77777777" w:rsidTr="0009467E">
        <w:tc>
          <w:tcPr>
            <w:tcW w:w="810" w:type="dxa"/>
          </w:tcPr>
          <w:p w14:paraId="1010C5D6" w14:textId="77777777" w:rsidR="00294D3B" w:rsidRDefault="00294D3B" w:rsidP="0009467E">
            <w:pPr>
              <w:spacing w:before="120" w:after="120"/>
            </w:pPr>
            <w:r>
              <w:t>5</w:t>
            </w:r>
          </w:p>
        </w:tc>
        <w:tc>
          <w:tcPr>
            <w:tcW w:w="3330" w:type="dxa"/>
          </w:tcPr>
          <w:p w14:paraId="6E824E0C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Discriminate between vowel sounds in words</w:t>
            </w:r>
          </w:p>
        </w:tc>
        <w:tc>
          <w:tcPr>
            <w:tcW w:w="3060" w:type="dxa"/>
          </w:tcPr>
          <w:p w14:paraId="17F9221D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 xml:space="preserve">/i/, /e/, /a/, /u/, /o/ </w:t>
            </w:r>
          </w:p>
        </w:tc>
      </w:tr>
      <w:tr w:rsidR="00294D3B" w14:paraId="667DFA3F" w14:textId="77777777" w:rsidTr="0009467E">
        <w:tc>
          <w:tcPr>
            <w:tcW w:w="810" w:type="dxa"/>
          </w:tcPr>
          <w:p w14:paraId="1AC16477" w14:textId="77777777" w:rsidR="00294D3B" w:rsidRDefault="00294D3B" w:rsidP="0009467E">
            <w:pPr>
              <w:spacing w:before="120" w:after="120"/>
            </w:pPr>
            <w:r>
              <w:t>6</w:t>
            </w:r>
          </w:p>
        </w:tc>
        <w:tc>
          <w:tcPr>
            <w:tcW w:w="3330" w:type="dxa"/>
          </w:tcPr>
          <w:p w14:paraId="0837F117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 xml:space="preserve">Orally blend sounds to form words </w:t>
            </w:r>
          </w:p>
        </w:tc>
        <w:tc>
          <w:tcPr>
            <w:tcW w:w="3060" w:type="dxa"/>
          </w:tcPr>
          <w:p w14:paraId="6528BA3F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/c/ - /a/ - /t/ = cat</w:t>
            </w:r>
          </w:p>
        </w:tc>
      </w:tr>
      <w:tr w:rsidR="00294D3B" w14:paraId="08AFCFF0" w14:textId="77777777" w:rsidTr="0009467E">
        <w:tc>
          <w:tcPr>
            <w:tcW w:w="810" w:type="dxa"/>
          </w:tcPr>
          <w:p w14:paraId="09F62A4B" w14:textId="77777777" w:rsidR="00294D3B" w:rsidRDefault="00294D3B" w:rsidP="0009467E">
            <w:pPr>
              <w:spacing w:before="120" w:after="120"/>
            </w:pPr>
            <w:r>
              <w:t>7</w:t>
            </w:r>
          </w:p>
        </w:tc>
        <w:tc>
          <w:tcPr>
            <w:tcW w:w="3330" w:type="dxa"/>
          </w:tcPr>
          <w:p w14:paraId="43C125D6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Orally segment words with consonant clusters</w:t>
            </w:r>
          </w:p>
        </w:tc>
        <w:tc>
          <w:tcPr>
            <w:tcW w:w="3060" w:type="dxa"/>
          </w:tcPr>
          <w:p w14:paraId="63D54B1F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clip = /c/ - /l/ - /i/ - /p/</w:t>
            </w:r>
          </w:p>
        </w:tc>
      </w:tr>
      <w:tr w:rsidR="00294D3B" w14:paraId="571331BF" w14:textId="77777777" w:rsidTr="0009467E">
        <w:tc>
          <w:tcPr>
            <w:tcW w:w="810" w:type="dxa"/>
          </w:tcPr>
          <w:p w14:paraId="5BC8DE56" w14:textId="77777777" w:rsidR="00294D3B" w:rsidRDefault="00294D3B" w:rsidP="0009467E">
            <w:pPr>
              <w:spacing w:before="120" w:after="120"/>
            </w:pPr>
            <w:r>
              <w:t>8</w:t>
            </w:r>
          </w:p>
        </w:tc>
        <w:tc>
          <w:tcPr>
            <w:tcW w:w="3330" w:type="dxa"/>
          </w:tcPr>
          <w:p w14:paraId="44067344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Review vowel sounds, digraphs, and other sounds and spellings</w:t>
            </w:r>
          </w:p>
        </w:tc>
        <w:tc>
          <w:tcPr>
            <w:tcW w:w="3060" w:type="dxa"/>
          </w:tcPr>
          <w:p w14:paraId="4680D25E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/sh/, /ch/, /wh/</w:t>
            </w:r>
          </w:p>
        </w:tc>
      </w:tr>
      <w:tr w:rsidR="00294D3B" w14:paraId="105EE6AA" w14:textId="77777777" w:rsidTr="0009467E">
        <w:tc>
          <w:tcPr>
            <w:tcW w:w="810" w:type="dxa"/>
          </w:tcPr>
          <w:p w14:paraId="16683ED0" w14:textId="77777777" w:rsidR="00294D3B" w:rsidRDefault="00294D3B" w:rsidP="0009467E">
            <w:pPr>
              <w:spacing w:before="120" w:after="120"/>
            </w:pPr>
            <w:r>
              <w:t>9</w:t>
            </w:r>
          </w:p>
        </w:tc>
        <w:tc>
          <w:tcPr>
            <w:tcW w:w="3330" w:type="dxa"/>
          </w:tcPr>
          <w:p w14:paraId="383E5D8C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Orally blend two-syllable words</w:t>
            </w:r>
          </w:p>
        </w:tc>
        <w:tc>
          <w:tcPr>
            <w:tcW w:w="3060" w:type="dxa"/>
          </w:tcPr>
          <w:p w14:paraId="4B978F3D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/b/ - /e/ - /t/ - /er/ = better</w:t>
            </w:r>
          </w:p>
        </w:tc>
      </w:tr>
      <w:tr w:rsidR="00294D3B" w14:paraId="3E19F6C7" w14:textId="77777777" w:rsidTr="0009467E">
        <w:tc>
          <w:tcPr>
            <w:tcW w:w="810" w:type="dxa"/>
          </w:tcPr>
          <w:p w14:paraId="23C3B085" w14:textId="77777777" w:rsidR="00294D3B" w:rsidRDefault="00294D3B" w:rsidP="0009467E">
            <w:pPr>
              <w:spacing w:before="120" w:after="120"/>
            </w:pPr>
            <w:r>
              <w:t>10</w:t>
            </w:r>
          </w:p>
        </w:tc>
        <w:tc>
          <w:tcPr>
            <w:tcW w:w="3330" w:type="dxa"/>
          </w:tcPr>
          <w:p w14:paraId="2557B0F7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Orally segment two-syllable words</w:t>
            </w:r>
          </w:p>
        </w:tc>
        <w:tc>
          <w:tcPr>
            <w:tcW w:w="3060" w:type="dxa"/>
          </w:tcPr>
          <w:p w14:paraId="302CB49F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Cupcake = /c/ - /u/ - /p/ - /c/ - /a/ - /k/</w:t>
            </w:r>
          </w:p>
        </w:tc>
      </w:tr>
    </w:tbl>
    <w:p w14:paraId="051D00EB" w14:textId="77777777" w:rsidR="00294D3B" w:rsidRDefault="00294D3B" w:rsidP="00294D3B">
      <w:pPr>
        <w:pStyle w:val="Tabletextbullet"/>
        <w:numPr>
          <w:ilvl w:val="0"/>
          <w:numId w:val="0"/>
        </w:numPr>
        <w:rPr>
          <w:b/>
          <w:bCs/>
        </w:rPr>
      </w:pPr>
    </w:p>
    <w:p w14:paraId="15F55F2A" w14:textId="77777777" w:rsidR="00632EBA" w:rsidRDefault="00632EBA">
      <w:pPr>
        <w:rPr>
          <w:b/>
          <w:bCs/>
        </w:rPr>
      </w:pPr>
      <w:r>
        <w:rPr>
          <w:b/>
          <w:bCs/>
        </w:rPr>
        <w:br w:type="page"/>
      </w:r>
    </w:p>
    <w:p w14:paraId="44B8FBEE" w14:textId="4A14AB1D" w:rsidR="00294D3B" w:rsidRDefault="00294D3B" w:rsidP="00294D3B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EC673D" wp14:editId="026B59EE">
                <wp:simplePos x="0" y="0"/>
                <wp:positionH relativeFrom="column">
                  <wp:posOffset>4962525</wp:posOffset>
                </wp:positionH>
                <wp:positionV relativeFrom="paragraph">
                  <wp:posOffset>36195</wp:posOffset>
                </wp:positionV>
                <wp:extent cx="1695450" cy="1190625"/>
                <wp:effectExtent l="0" t="0" r="19050" b="28575"/>
                <wp:wrapNone/>
                <wp:docPr id="17" name="Text Box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190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80D64B" w14:textId="2D86CF19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C673D" id="Text Box 17" o:spid="_x0000_s1029" type="#_x0000_t202" alt="&quot;&quot;" style="position:absolute;margin-left:390.75pt;margin-top:2.85pt;width:133.5pt;height:9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" fillcolor="window" strokeweight=".5pt">
                <v:textbox>
                  <w:txbxContent>
                    <w:p w14:paraId="0080D64B" w14:textId="2D86CF19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A5BB05" w14:textId="4C0FB034" w:rsidR="00294D3B" w:rsidRDefault="00913238" w:rsidP="00294D3B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7EFCB4" wp14:editId="10A3D4C3">
                <wp:simplePos x="0" y="0"/>
                <wp:positionH relativeFrom="column">
                  <wp:posOffset>4914900</wp:posOffset>
                </wp:positionH>
                <wp:positionV relativeFrom="paragraph">
                  <wp:posOffset>3324860</wp:posOffset>
                </wp:positionV>
                <wp:extent cx="1695450" cy="819150"/>
                <wp:effectExtent l="0" t="0" r="19050" b="19050"/>
                <wp:wrapNone/>
                <wp:docPr id="23" name="Text Box 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819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8351C7" w14:textId="67CB5F73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EFCB4" id="Text Box 23" o:spid="_x0000_s1030" type="#_x0000_t202" alt="&quot;&quot;" style="position:absolute;margin-left:387pt;margin-top:261.8pt;width:133.5pt;height:6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" fillcolor="window" strokeweight=".5pt">
                <v:textbox>
                  <w:txbxContent>
                    <w:p w14:paraId="378351C7" w14:textId="67CB5F73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5F40FB" wp14:editId="35AB8897">
                <wp:simplePos x="0" y="0"/>
                <wp:positionH relativeFrom="column">
                  <wp:posOffset>4562475</wp:posOffset>
                </wp:positionH>
                <wp:positionV relativeFrom="paragraph">
                  <wp:posOffset>3535045</wp:posOffset>
                </wp:positionV>
                <wp:extent cx="257175" cy="381000"/>
                <wp:effectExtent l="0" t="0" r="47625" b="19050"/>
                <wp:wrapNone/>
                <wp:docPr id="22" name="Right Brace 2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381000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F0518" id="Right Brace 22" o:spid="_x0000_s1026" type="#_x0000_t88" alt="&quot;&quot;" style="position:absolute;margin-left:359.25pt;margin-top:278.35pt;width:20.25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" adj="1215" strokecolor="#70ad47 [3209]" strokeweight="1pt">
                <v:stroke joinstyle="miter"/>
              </v:shape>
            </w:pict>
          </mc:Fallback>
        </mc:AlternateContent>
      </w:r>
      <w:r w:rsidR="00294D3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232B9C" wp14:editId="7825F063">
                <wp:simplePos x="0" y="0"/>
                <wp:positionH relativeFrom="column">
                  <wp:posOffset>4981575</wp:posOffset>
                </wp:positionH>
                <wp:positionV relativeFrom="paragraph">
                  <wp:posOffset>1161414</wp:posOffset>
                </wp:positionV>
                <wp:extent cx="1695450" cy="847725"/>
                <wp:effectExtent l="0" t="0" r="19050" b="28575"/>
                <wp:wrapNone/>
                <wp:docPr id="19" name="Text Box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847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DCC725" w14:textId="27C3AD94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32B9C" id="Text Box 19" o:spid="_x0000_s1031" type="#_x0000_t202" alt="&quot;&quot;" style="position:absolute;margin-left:392.25pt;margin-top:91.45pt;width:133.5pt;height:6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" fillcolor="window" strokeweight=".5pt">
                <v:textbox>
                  <w:txbxContent>
                    <w:p w14:paraId="2FDCC725" w14:textId="27C3AD94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4D3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C37BFF" wp14:editId="628404F7">
                <wp:simplePos x="0" y="0"/>
                <wp:positionH relativeFrom="column">
                  <wp:posOffset>4572000</wp:posOffset>
                </wp:positionH>
                <wp:positionV relativeFrom="paragraph">
                  <wp:posOffset>1059180</wp:posOffset>
                </wp:positionV>
                <wp:extent cx="257175" cy="495300"/>
                <wp:effectExtent l="0" t="0" r="47625" b="19050"/>
                <wp:wrapNone/>
                <wp:docPr id="18" name="Right Brace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495300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02B5F" id="Right Brace 18" o:spid="_x0000_s1026" type="#_x0000_t88" alt="&quot;&quot;" style="position:absolute;margin-left:5in;margin-top:83.4pt;width:20.25pt;height:3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" adj="935" strokecolor="#70ad47 [3209]" strokeweight="1pt">
                <v:stroke joinstyle="miter"/>
              </v:shape>
            </w:pict>
          </mc:Fallback>
        </mc:AlternateContent>
      </w:r>
      <w:r w:rsidR="00294D3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7820E" wp14:editId="7DBF736F">
                <wp:simplePos x="0" y="0"/>
                <wp:positionH relativeFrom="column">
                  <wp:posOffset>4572000</wp:posOffset>
                </wp:positionH>
                <wp:positionV relativeFrom="paragraph">
                  <wp:posOffset>456565</wp:posOffset>
                </wp:positionV>
                <wp:extent cx="257175" cy="495300"/>
                <wp:effectExtent l="0" t="0" r="47625" b="19050"/>
                <wp:wrapNone/>
                <wp:docPr id="16" name="Right Brac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495300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FB716" id="Right Brace 16" o:spid="_x0000_s1026" type="#_x0000_t88" alt="&quot;&quot;" style="position:absolute;margin-left:5in;margin-top:35.95pt;width:20.25pt;height:3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" adj="935" strokecolor="#70ad47 [3209]" strokeweight="1pt">
                <v:stroke joinstyle="miter"/>
              </v:shape>
            </w:pict>
          </mc:Fallback>
        </mc:AlternateContent>
      </w:r>
      <w:r w:rsidR="00294D3B">
        <w:rPr>
          <w:b/>
          <w:bCs/>
        </w:rPr>
        <w:t>Nonexample</w:t>
      </w:r>
    </w:p>
    <w:tbl>
      <w:tblPr>
        <w:tblStyle w:val="TableGrid"/>
        <w:tblW w:w="7200" w:type="dxa"/>
        <w:tblInd w:w="-95" w:type="dxa"/>
        <w:tblLook w:val="04A0" w:firstRow="1" w:lastRow="0" w:firstColumn="1" w:lastColumn="0" w:noHBand="0" w:noVBand="1"/>
      </w:tblPr>
      <w:tblGrid>
        <w:gridCol w:w="751"/>
        <w:gridCol w:w="3389"/>
        <w:gridCol w:w="3060"/>
      </w:tblGrid>
      <w:tr w:rsidR="00294D3B" w14:paraId="7C965290" w14:textId="77777777" w:rsidTr="00632EBA">
        <w:trPr>
          <w:trHeight w:val="277"/>
        </w:trPr>
        <w:tc>
          <w:tcPr>
            <w:tcW w:w="751" w:type="dxa"/>
            <w:shd w:val="clear" w:color="auto" w:fill="2F5597"/>
          </w:tcPr>
          <w:p w14:paraId="7C047552" w14:textId="77777777" w:rsidR="00294D3B" w:rsidRPr="00632EBA" w:rsidRDefault="00294D3B" w:rsidP="00632EB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632EBA">
              <w:rPr>
                <w:b/>
                <w:bCs/>
                <w:color w:val="FFFFFF" w:themeColor="background1"/>
                <w:sz w:val="24"/>
                <w:szCs w:val="24"/>
              </w:rPr>
              <w:t>Unit</w:t>
            </w:r>
          </w:p>
        </w:tc>
        <w:tc>
          <w:tcPr>
            <w:tcW w:w="3389" w:type="dxa"/>
            <w:shd w:val="clear" w:color="auto" w:fill="2F5597"/>
          </w:tcPr>
          <w:p w14:paraId="5215C812" w14:textId="77777777" w:rsidR="00294D3B" w:rsidRPr="00632EBA" w:rsidRDefault="00294D3B" w:rsidP="00632EB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632EBA">
              <w:rPr>
                <w:b/>
                <w:bCs/>
                <w:color w:val="FFFFFF" w:themeColor="background1"/>
                <w:sz w:val="24"/>
                <w:szCs w:val="24"/>
              </w:rPr>
              <w:t>Learning Outcomes</w:t>
            </w:r>
          </w:p>
        </w:tc>
        <w:tc>
          <w:tcPr>
            <w:tcW w:w="3060" w:type="dxa"/>
            <w:shd w:val="clear" w:color="auto" w:fill="2F5597"/>
          </w:tcPr>
          <w:p w14:paraId="28A928FE" w14:textId="77777777" w:rsidR="00294D3B" w:rsidRPr="00632EBA" w:rsidRDefault="00294D3B" w:rsidP="00632EB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632EBA">
              <w:rPr>
                <w:b/>
                <w:bCs/>
                <w:color w:val="FFFFFF" w:themeColor="background1"/>
                <w:sz w:val="24"/>
                <w:szCs w:val="24"/>
              </w:rPr>
              <w:t>Example</w:t>
            </w:r>
          </w:p>
        </w:tc>
      </w:tr>
      <w:tr w:rsidR="00294D3B" w14:paraId="70F55EEA" w14:textId="77777777" w:rsidTr="0009467E">
        <w:trPr>
          <w:trHeight w:val="277"/>
        </w:trPr>
        <w:tc>
          <w:tcPr>
            <w:tcW w:w="751" w:type="dxa"/>
          </w:tcPr>
          <w:p w14:paraId="2DEA6AA8" w14:textId="77777777" w:rsidR="00294D3B" w:rsidRDefault="00294D3B" w:rsidP="0009467E">
            <w:pPr>
              <w:spacing w:before="120" w:after="120"/>
            </w:pPr>
            <w:r>
              <w:t>1</w:t>
            </w:r>
          </w:p>
        </w:tc>
        <w:tc>
          <w:tcPr>
            <w:tcW w:w="3389" w:type="dxa"/>
          </w:tcPr>
          <w:p w14:paraId="150A6AC1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 xml:space="preserve">Identify the beginning sound in a word </w:t>
            </w:r>
          </w:p>
        </w:tc>
        <w:tc>
          <w:tcPr>
            <w:tcW w:w="3060" w:type="dxa"/>
          </w:tcPr>
          <w:p w14:paraId="4BAE18AC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The first sound in moon is /m/</w:t>
            </w:r>
          </w:p>
        </w:tc>
      </w:tr>
      <w:tr w:rsidR="00294D3B" w14:paraId="2EE1ABB7" w14:textId="77777777" w:rsidTr="0009467E">
        <w:trPr>
          <w:trHeight w:val="262"/>
        </w:trPr>
        <w:tc>
          <w:tcPr>
            <w:tcW w:w="751" w:type="dxa"/>
          </w:tcPr>
          <w:p w14:paraId="10472E72" w14:textId="77777777" w:rsidR="00294D3B" w:rsidRDefault="00294D3B" w:rsidP="0009467E">
            <w:pPr>
              <w:spacing w:before="120" w:after="120"/>
            </w:pPr>
            <w:r>
              <w:t>2</w:t>
            </w:r>
          </w:p>
        </w:tc>
        <w:tc>
          <w:tcPr>
            <w:tcW w:w="3389" w:type="dxa"/>
          </w:tcPr>
          <w:p w14:paraId="15CD9393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Blend sounds to form words</w:t>
            </w:r>
          </w:p>
        </w:tc>
        <w:tc>
          <w:tcPr>
            <w:tcW w:w="3060" w:type="dxa"/>
          </w:tcPr>
          <w:p w14:paraId="0AA31ECF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/m/ - /a/ - /t/ = mat</w:t>
            </w:r>
          </w:p>
        </w:tc>
      </w:tr>
      <w:tr w:rsidR="00294D3B" w14:paraId="12D0D74B" w14:textId="77777777" w:rsidTr="0009467E">
        <w:trPr>
          <w:trHeight w:val="262"/>
        </w:trPr>
        <w:tc>
          <w:tcPr>
            <w:tcW w:w="751" w:type="dxa"/>
          </w:tcPr>
          <w:p w14:paraId="22854E05" w14:textId="77777777" w:rsidR="00294D3B" w:rsidRDefault="00294D3B" w:rsidP="0009467E">
            <w:pPr>
              <w:spacing w:before="120" w:after="120"/>
            </w:pPr>
            <w:r>
              <w:t>3</w:t>
            </w:r>
          </w:p>
        </w:tc>
        <w:tc>
          <w:tcPr>
            <w:tcW w:w="3389" w:type="dxa"/>
          </w:tcPr>
          <w:p w14:paraId="6F0ED4AE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Blend onsets and rimes</w:t>
            </w:r>
          </w:p>
        </w:tc>
        <w:tc>
          <w:tcPr>
            <w:tcW w:w="3060" w:type="dxa"/>
          </w:tcPr>
          <w:p w14:paraId="27020043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/c/ - /at/ = cat</w:t>
            </w:r>
          </w:p>
        </w:tc>
      </w:tr>
      <w:tr w:rsidR="00294D3B" w14:paraId="015F46A9" w14:textId="77777777" w:rsidTr="0009467E">
        <w:trPr>
          <w:trHeight w:val="277"/>
        </w:trPr>
        <w:tc>
          <w:tcPr>
            <w:tcW w:w="751" w:type="dxa"/>
          </w:tcPr>
          <w:p w14:paraId="70E020A0" w14:textId="77777777" w:rsidR="00294D3B" w:rsidRDefault="00294D3B" w:rsidP="0009467E">
            <w:pPr>
              <w:spacing w:before="120" w:after="120"/>
            </w:pPr>
            <w:r>
              <w:t>4</w:t>
            </w:r>
          </w:p>
        </w:tc>
        <w:tc>
          <w:tcPr>
            <w:tcW w:w="3389" w:type="dxa"/>
          </w:tcPr>
          <w:p w14:paraId="615085CC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Blend and segment sounds in words</w:t>
            </w:r>
          </w:p>
        </w:tc>
        <w:tc>
          <w:tcPr>
            <w:tcW w:w="3060" w:type="dxa"/>
          </w:tcPr>
          <w:p w14:paraId="6929BDB2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Dot = /d/ - /o/ - /t/</w:t>
            </w:r>
          </w:p>
        </w:tc>
      </w:tr>
      <w:tr w:rsidR="00294D3B" w14:paraId="55A2BF3F" w14:textId="77777777" w:rsidTr="0009467E">
        <w:trPr>
          <w:trHeight w:val="262"/>
        </w:trPr>
        <w:tc>
          <w:tcPr>
            <w:tcW w:w="751" w:type="dxa"/>
          </w:tcPr>
          <w:p w14:paraId="3F267193" w14:textId="77777777" w:rsidR="00294D3B" w:rsidRDefault="00294D3B" w:rsidP="0009467E">
            <w:pPr>
              <w:spacing w:before="120" w:after="120"/>
            </w:pPr>
            <w:r>
              <w:t>5</w:t>
            </w:r>
          </w:p>
        </w:tc>
        <w:tc>
          <w:tcPr>
            <w:tcW w:w="3389" w:type="dxa"/>
          </w:tcPr>
          <w:p w14:paraId="40DFE660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 xml:space="preserve">Blend sounds to form words </w:t>
            </w:r>
          </w:p>
        </w:tc>
        <w:tc>
          <w:tcPr>
            <w:tcW w:w="3060" w:type="dxa"/>
          </w:tcPr>
          <w:p w14:paraId="6895CB3D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/c/ - /a/ - /t/ = cat</w:t>
            </w:r>
          </w:p>
        </w:tc>
      </w:tr>
      <w:tr w:rsidR="00294D3B" w14:paraId="6B14D8C4" w14:textId="77777777" w:rsidTr="0009467E">
        <w:trPr>
          <w:trHeight w:val="262"/>
        </w:trPr>
        <w:tc>
          <w:tcPr>
            <w:tcW w:w="751" w:type="dxa"/>
          </w:tcPr>
          <w:p w14:paraId="5F8FB6CA" w14:textId="77777777" w:rsidR="00294D3B" w:rsidRDefault="00294D3B" w:rsidP="0009467E">
            <w:pPr>
              <w:spacing w:before="120" w:after="120"/>
            </w:pPr>
            <w:r>
              <w:t>6</w:t>
            </w:r>
          </w:p>
        </w:tc>
        <w:tc>
          <w:tcPr>
            <w:tcW w:w="3389" w:type="dxa"/>
          </w:tcPr>
          <w:p w14:paraId="27645A98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Identify the /th/ sound in words</w:t>
            </w:r>
          </w:p>
        </w:tc>
        <w:tc>
          <w:tcPr>
            <w:tcW w:w="3060" w:type="dxa"/>
          </w:tcPr>
          <w:p w14:paraId="4FF452AF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/th/ - /i/ - /n/</w:t>
            </w:r>
          </w:p>
        </w:tc>
      </w:tr>
      <w:tr w:rsidR="00294D3B" w14:paraId="28BE8F5C" w14:textId="77777777" w:rsidTr="0009467E">
        <w:trPr>
          <w:trHeight w:val="277"/>
        </w:trPr>
        <w:tc>
          <w:tcPr>
            <w:tcW w:w="751" w:type="dxa"/>
          </w:tcPr>
          <w:p w14:paraId="19CCC533" w14:textId="77777777" w:rsidR="00294D3B" w:rsidRDefault="00294D3B" w:rsidP="0009467E">
            <w:pPr>
              <w:spacing w:before="120" w:after="120"/>
            </w:pPr>
            <w:r>
              <w:t>7</w:t>
            </w:r>
          </w:p>
        </w:tc>
        <w:tc>
          <w:tcPr>
            <w:tcW w:w="3389" w:type="dxa"/>
          </w:tcPr>
          <w:p w14:paraId="5FB601E1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Identify the /sh/ sound in words</w:t>
            </w:r>
          </w:p>
        </w:tc>
        <w:tc>
          <w:tcPr>
            <w:tcW w:w="3060" w:type="dxa"/>
          </w:tcPr>
          <w:p w14:paraId="6472F219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/sh/ - /i/ - /p/</w:t>
            </w:r>
          </w:p>
        </w:tc>
      </w:tr>
      <w:tr w:rsidR="00294D3B" w14:paraId="4A55CC9F" w14:textId="77777777" w:rsidTr="0009467E">
        <w:trPr>
          <w:trHeight w:val="262"/>
        </w:trPr>
        <w:tc>
          <w:tcPr>
            <w:tcW w:w="751" w:type="dxa"/>
          </w:tcPr>
          <w:p w14:paraId="318E93F0" w14:textId="77777777" w:rsidR="00294D3B" w:rsidRDefault="00294D3B" w:rsidP="0009467E">
            <w:pPr>
              <w:spacing w:before="120" w:after="120"/>
            </w:pPr>
            <w:r>
              <w:t>8</w:t>
            </w:r>
          </w:p>
        </w:tc>
        <w:tc>
          <w:tcPr>
            <w:tcW w:w="3389" w:type="dxa"/>
          </w:tcPr>
          <w:p w14:paraId="45CE3E05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Identify the /ch/ sound in words</w:t>
            </w:r>
          </w:p>
        </w:tc>
        <w:tc>
          <w:tcPr>
            <w:tcW w:w="3060" w:type="dxa"/>
          </w:tcPr>
          <w:p w14:paraId="142E2BDF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/ch/ - /i/ - /n/</w:t>
            </w:r>
          </w:p>
        </w:tc>
      </w:tr>
      <w:tr w:rsidR="00294D3B" w14:paraId="4E8AF8D4" w14:textId="77777777" w:rsidTr="0009467E">
        <w:trPr>
          <w:trHeight w:val="539"/>
        </w:trPr>
        <w:tc>
          <w:tcPr>
            <w:tcW w:w="751" w:type="dxa"/>
          </w:tcPr>
          <w:p w14:paraId="5897DBF5" w14:textId="77777777" w:rsidR="00294D3B" w:rsidRDefault="00294D3B" w:rsidP="0009467E">
            <w:pPr>
              <w:spacing w:before="120" w:after="120"/>
            </w:pPr>
            <w:r>
              <w:t>9</w:t>
            </w:r>
          </w:p>
        </w:tc>
        <w:tc>
          <w:tcPr>
            <w:tcW w:w="3389" w:type="dxa"/>
          </w:tcPr>
          <w:p w14:paraId="54DE2AEE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Phoneme segmentation and deletion</w:t>
            </w:r>
          </w:p>
        </w:tc>
        <w:tc>
          <w:tcPr>
            <w:tcW w:w="3060" w:type="dxa"/>
          </w:tcPr>
          <w:p w14:paraId="6A21E000" w14:textId="77777777" w:rsidR="00294D3B" w:rsidRDefault="00294D3B" w:rsidP="00294D3B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Lap = /l/ - /a/ - /p/</w:t>
            </w:r>
          </w:p>
          <w:p w14:paraId="309B3D49" w14:textId="77777777" w:rsidR="00294D3B" w:rsidRPr="00E1549E" w:rsidRDefault="00294D3B" w:rsidP="00294D3B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Lap without /l/ is ap</w:t>
            </w:r>
          </w:p>
        </w:tc>
      </w:tr>
      <w:tr w:rsidR="00294D3B" w14:paraId="450C6ABE" w14:textId="77777777" w:rsidTr="0009467E">
        <w:trPr>
          <w:trHeight w:val="262"/>
        </w:trPr>
        <w:tc>
          <w:tcPr>
            <w:tcW w:w="751" w:type="dxa"/>
          </w:tcPr>
          <w:p w14:paraId="4478B8A7" w14:textId="77777777" w:rsidR="00294D3B" w:rsidRDefault="00294D3B" w:rsidP="0009467E">
            <w:pPr>
              <w:spacing w:before="120" w:after="120"/>
            </w:pPr>
            <w:r>
              <w:t>10</w:t>
            </w:r>
          </w:p>
        </w:tc>
        <w:tc>
          <w:tcPr>
            <w:tcW w:w="3389" w:type="dxa"/>
          </w:tcPr>
          <w:p w14:paraId="6650BE20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Identify the middle sound in a word</w:t>
            </w:r>
          </w:p>
        </w:tc>
        <w:tc>
          <w:tcPr>
            <w:tcW w:w="3060" w:type="dxa"/>
          </w:tcPr>
          <w:p w14:paraId="429ABB33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The middle sound in bat is /a/</w:t>
            </w:r>
          </w:p>
        </w:tc>
      </w:tr>
      <w:tr w:rsidR="00294D3B" w14:paraId="423CF886" w14:textId="77777777" w:rsidTr="0009467E">
        <w:trPr>
          <w:trHeight w:val="262"/>
        </w:trPr>
        <w:tc>
          <w:tcPr>
            <w:tcW w:w="751" w:type="dxa"/>
          </w:tcPr>
          <w:p w14:paraId="0867E55A" w14:textId="77777777" w:rsidR="00294D3B" w:rsidRDefault="00294D3B" w:rsidP="0009467E">
            <w:pPr>
              <w:spacing w:before="120" w:after="120"/>
            </w:pPr>
            <w:r>
              <w:t>11</w:t>
            </w:r>
          </w:p>
        </w:tc>
        <w:tc>
          <w:tcPr>
            <w:tcW w:w="3389" w:type="dxa"/>
          </w:tcPr>
          <w:p w14:paraId="14D65782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Identify the ending sound in a word</w:t>
            </w:r>
          </w:p>
        </w:tc>
        <w:tc>
          <w:tcPr>
            <w:tcW w:w="3060" w:type="dxa"/>
          </w:tcPr>
          <w:p w14:paraId="7DE7D756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The ending sound in top is /p/</w:t>
            </w:r>
          </w:p>
        </w:tc>
      </w:tr>
    </w:tbl>
    <w:p w14:paraId="09C16D22" w14:textId="66BCDCEE" w:rsidR="00632EBA" w:rsidRDefault="00632EBA" w:rsidP="00294D3B">
      <w:pPr>
        <w:pStyle w:val="Tabletextbullet"/>
        <w:numPr>
          <w:ilvl w:val="0"/>
          <w:numId w:val="0"/>
        </w:numPr>
      </w:pPr>
    </w:p>
    <w:p w14:paraId="3817174E" w14:textId="25C4734A" w:rsidR="00294D3B" w:rsidRDefault="00632EBA" w:rsidP="008A24E2">
      <w:r>
        <w:br w:type="page"/>
      </w:r>
      <w:r w:rsidR="00294D3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823D5D" wp14:editId="3A85593D">
                <wp:simplePos x="0" y="0"/>
                <wp:positionH relativeFrom="column">
                  <wp:posOffset>4962525</wp:posOffset>
                </wp:positionH>
                <wp:positionV relativeFrom="paragraph">
                  <wp:posOffset>-2343150</wp:posOffset>
                </wp:positionV>
                <wp:extent cx="1695450" cy="628650"/>
                <wp:effectExtent l="0" t="0" r="19050" b="19050"/>
                <wp:wrapNone/>
                <wp:docPr id="21" name="Text Box 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9A83AE" w14:textId="18E6C2C9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23D5D" id="Text Box 21" o:spid="_x0000_s1032" type="#_x0000_t202" alt="&quot;&quot;" style="position:absolute;margin-left:390.75pt;margin-top:-184.5pt;width:133.5pt;height:4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" fillcolor="window" strokeweight=".5pt">
                <v:textbox>
                  <w:txbxContent>
                    <w:p w14:paraId="469A83AE" w14:textId="18E6C2C9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4D3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A694E5" wp14:editId="7847C36F">
                <wp:simplePos x="0" y="0"/>
                <wp:positionH relativeFrom="column">
                  <wp:posOffset>4610100</wp:posOffset>
                </wp:positionH>
                <wp:positionV relativeFrom="paragraph">
                  <wp:posOffset>-2486661</wp:posOffset>
                </wp:positionV>
                <wp:extent cx="257175" cy="923925"/>
                <wp:effectExtent l="0" t="0" r="47625" b="28575"/>
                <wp:wrapNone/>
                <wp:docPr id="20" name="Right Brace 2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923925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83DC5" id="Right Brace 20" o:spid="_x0000_s1026" type="#_x0000_t88" alt="&quot;&quot;" style="position:absolute;margin-left:363pt;margin-top:-195.8pt;width:20.25pt;height:72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" adj="501" strokecolor="#70ad47 [3209]" strokeweight="1pt">
                <v:stroke joinstyle="miter"/>
              </v:shape>
            </w:pict>
          </mc:Fallback>
        </mc:AlternateContent>
      </w:r>
    </w:p>
    <w:p w14:paraId="68E5D104" w14:textId="77777777" w:rsidR="00294D3B" w:rsidRPr="006D0E54" w:rsidRDefault="00294D3B" w:rsidP="00294D3B">
      <w:pPr>
        <w:rPr>
          <w:b/>
          <w:bCs/>
        </w:rPr>
      </w:pPr>
      <w:r w:rsidRPr="006D0E54">
        <w:rPr>
          <w:b/>
          <w:bCs/>
        </w:rPr>
        <w:lastRenderedPageBreak/>
        <w:t>Practice 1: Example</w:t>
      </w:r>
    </w:p>
    <w:p w14:paraId="539083CF" w14:textId="77777777" w:rsidR="00294D3B" w:rsidRDefault="00294D3B" w:rsidP="00294D3B">
      <w:pPr>
        <w:pStyle w:val="Tabletextbullet"/>
        <w:numPr>
          <w:ilvl w:val="0"/>
          <w:numId w:val="0"/>
        </w:numPr>
      </w:pPr>
      <w:r>
        <w:t xml:space="preserve">Read the Grade 1 Module 1 Survival Unit Overview. With a partner, respond to the questions below to help </w:t>
      </w:r>
      <w:r w:rsidRPr="00AA2DEF">
        <w:t>explain how the unit is sequenced to build a</w:t>
      </w:r>
      <w:r>
        <w:t xml:space="preserve"> 1</w:t>
      </w:r>
      <w:r w:rsidRPr="00EE1418">
        <w:rPr>
          <w:vertAlign w:val="superscript"/>
        </w:rPr>
        <w:t>st</w:t>
      </w:r>
      <w:r>
        <w:t xml:space="preserve"> grade student’s </w:t>
      </w:r>
      <w:r w:rsidRPr="00AA2DEF">
        <w:t xml:space="preserve">understanding and mastery </w:t>
      </w:r>
      <w:r>
        <w:t>of how pond plants and animals survive in their environments.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4D3B" w14:paraId="069C96F0" w14:textId="77777777" w:rsidTr="0009467E">
        <w:trPr>
          <w:trHeight w:val="593"/>
        </w:trPr>
        <w:tc>
          <w:tcPr>
            <w:tcW w:w="9350" w:type="dxa"/>
            <w:gridSpan w:val="2"/>
          </w:tcPr>
          <w:p w14:paraId="31837921" w14:textId="77777777" w:rsidR="00294D3B" w:rsidRDefault="00294D3B" w:rsidP="0009467E">
            <w:pPr>
              <w:spacing w:before="120" w:after="120"/>
              <w:contextualSpacing/>
            </w:pPr>
            <w:r>
              <w:t xml:space="preserve">Unit Essential Question: </w:t>
            </w:r>
          </w:p>
          <w:p w14:paraId="6A1D719D" w14:textId="06E24526" w:rsidR="006B3B84" w:rsidRPr="00256FF6" w:rsidRDefault="006B3B84" w:rsidP="0009467E">
            <w:pPr>
              <w:spacing w:before="120" w:after="120"/>
              <w:contextualSpacing/>
              <w:rPr>
                <w:sz w:val="24"/>
                <w:szCs w:val="24"/>
              </w:rPr>
            </w:pPr>
          </w:p>
        </w:tc>
      </w:tr>
      <w:tr w:rsidR="00294D3B" w14:paraId="4C0E1017" w14:textId="77777777" w:rsidTr="0009467E">
        <w:tc>
          <w:tcPr>
            <w:tcW w:w="4675" w:type="dxa"/>
            <w:shd w:val="clear" w:color="auto" w:fill="D9D9D9" w:themeFill="background1" w:themeFillShade="D9"/>
          </w:tcPr>
          <w:p w14:paraId="4057352D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Concept 1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A8B4B40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6C9FDDD4" w14:textId="1BCAB4EB" w:rsidR="006B3B84" w:rsidRPr="00256FF6" w:rsidRDefault="006B3B84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56028313" w14:textId="77777777" w:rsidTr="0009467E">
        <w:tc>
          <w:tcPr>
            <w:tcW w:w="4675" w:type="dxa"/>
          </w:tcPr>
          <w:p w14:paraId="528C28C8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What will students need to know and be able to do at the end of this topic?</w:t>
            </w:r>
          </w:p>
          <w:p w14:paraId="6605661B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1A1ECF81" w14:textId="77777777" w:rsidR="00294D3B" w:rsidRDefault="00294D3B" w:rsidP="007D5587">
            <w:pPr>
              <w:pStyle w:val="ListParagraph"/>
              <w:ind w:left="360"/>
            </w:pPr>
          </w:p>
          <w:p w14:paraId="6A409B25" w14:textId="77777777" w:rsidR="006B3B84" w:rsidRDefault="006B3B84" w:rsidP="007D5587">
            <w:pPr>
              <w:pStyle w:val="ListParagraph"/>
              <w:ind w:left="360"/>
            </w:pPr>
          </w:p>
          <w:p w14:paraId="72570405" w14:textId="77777777" w:rsidR="006B3B84" w:rsidRDefault="006B3B84" w:rsidP="007D5587">
            <w:pPr>
              <w:pStyle w:val="ListParagraph"/>
              <w:ind w:left="360"/>
            </w:pPr>
          </w:p>
          <w:p w14:paraId="79345C99" w14:textId="77777777" w:rsidR="006B3B84" w:rsidRDefault="006B3B84" w:rsidP="007D5587">
            <w:pPr>
              <w:pStyle w:val="ListParagraph"/>
              <w:ind w:left="360"/>
            </w:pPr>
          </w:p>
          <w:p w14:paraId="0CDEAF94" w14:textId="0F422FE7" w:rsidR="006B3B84" w:rsidRDefault="006B3B84" w:rsidP="007D5587">
            <w:pPr>
              <w:pStyle w:val="ListParagraph"/>
              <w:ind w:left="360"/>
            </w:pPr>
          </w:p>
        </w:tc>
      </w:tr>
      <w:tr w:rsidR="00294D3B" w14:paraId="3329F8F6" w14:textId="77777777" w:rsidTr="0009467E">
        <w:tc>
          <w:tcPr>
            <w:tcW w:w="4675" w:type="dxa"/>
            <w:shd w:val="clear" w:color="auto" w:fill="D9D9D9" w:themeFill="background1" w:themeFillShade="D9"/>
          </w:tcPr>
          <w:p w14:paraId="396B6697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Concept 2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1D5ECB2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  <w:p w14:paraId="684B7DE7" w14:textId="68D155D0" w:rsidR="006B3B84" w:rsidRDefault="006B3B84" w:rsidP="0009467E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294D3B" w14:paraId="4FACBF21" w14:textId="77777777" w:rsidTr="0009467E">
        <w:tc>
          <w:tcPr>
            <w:tcW w:w="4675" w:type="dxa"/>
          </w:tcPr>
          <w:p w14:paraId="6C40BA60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What will students need to know and be able to do at the end of this topic?</w:t>
            </w:r>
          </w:p>
          <w:p w14:paraId="0A3AD9E2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0AD43D90" w14:textId="77777777" w:rsidR="00294D3B" w:rsidRDefault="00294D3B" w:rsidP="007D5587">
            <w:pPr>
              <w:pStyle w:val="ListParagraph"/>
              <w:ind w:left="360"/>
            </w:pPr>
          </w:p>
          <w:p w14:paraId="44CF84C9" w14:textId="77777777" w:rsidR="006B3B84" w:rsidRDefault="006B3B84" w:rsidP="007D5587">
            <w:pPr>
              <w:pStyle w:val="ListParagraph"/>
              <w:ind w:left="360"/>
            </w:pPr>
          </w:p>
          <w:p w14:paraId="0F3C4548" w14:textId="77777777" w:rsidR="006B3B84" w:rsidRDefault="006B3B84" w:rsidP="007D5587">
            <w:pPr>
              <w:pStyle w:val="ListParagraph"/>
              <w:ind w:left="360"/>
            </w:pPr>
          </w:p>
          <w:p w14:paraId="6141FA38" w14:textId="77777777" w:rsidR="006B3B84" w:rsidRDefault="006B3B84" w:rsidP="007D5587">
            <w:pPr>
              <w:pStyle w:val="ListParagraph"/>
              <w:ind w:left="360"/>
            </w:pPr>
          </w:p>
          <w:p w14:paraId="2082A97C" w14:textId="163A9A66" w:rsidR="006B3B84" w:rsidRDefault="006B3B84" w:rsidP="007D5587">
            <w:pPr>
              <w:pStyle w:val="ListParagraph"/>
              <w:ind w:left="360"/>
            </w:pPr>
          </w:p>
        </w:tc>
      </w:tr>
      <w:tr w:rsidR="00294D3B" w14:paraId="209CEEDF" w14:textId="77777777" w:rsidTr="0009467E">
        <w:trPr>
          <w:trHeight w:val="602"/>
        </w:trPr>
        <w:tc>
          <w:tcPr>
            <w:tcW w:w="4675" w:type="dxa"/>
            <w:shd w:val="clear" w:color="auto" w:fill="D9D9D9" w:themeFill="background1" w:themeFillShade="D9"/>
          </w:tcPr>
          <w:p w14:paraId="312D40F6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Concept 3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213C49A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3021ED64" w14:textId="3B2914E7" w:rsidR="006B3B84" w:rsidRPr="005F43DC" w:rsidRDefault="006B3B84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5408DF46" w14:textId="77777777" w:rsidTr="0009467E">
        <w:tc>
          <w:tcPr>
            <w:tcW w:w="4675" w:type="dxa"/>
          </w:tcPr>
          <w:p w14:paraId="3F8496D0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What will students need to know and be able to do at the end of this topic?</w:t>
            </w:r>
          </w:p>
          <w:p w14:paraId="5C9A6D12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6D24014A" w14:textId="77777777" w:rsidR="00294D3B" w:rsidRDefault="00294D3B" w:rsidP="007D5587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  <w:p w14:paraId="0A5EEBC7" w14:textId="77777777" w:rsidR="006B3B84" w:rsidRDefault="006B3B84" w:rsidP="007D5587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  <w:p w14:paraId="54356432" w14:textId="77777777" w:rsidR="006B3B84" w:rsidRDefault="006B3B84" w:rsidP="007D5587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  <w:p w14:paraId="1F680430" w14:textId="77777777" w:rsidR="006B3B84" w:rsidRDefault="006B3B84" w:rsidP="007D5587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  <w:p w14:paraId="40DF5D3E" w14:textId="1F51C7BB" w:rsidR="006B3B84" w:rsidRPr="002A645D" w:rsidRDefault="006B3B84" w:rsidP="007D5587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56454AA4" w14:textId="77777777" w:rsidR="006B3B84" w:rsidRDefault="006B3B84" w:rsidP="00294D3B">
      <w:pPr>
        <w:pStyle w:val="Tabletextbullet"/>
        <w:numPr>
          <w:ilvl w:val="0"/>
          <w:numId w:val="0"/>
        </w:numPr>
      </w:pPr>
    </w:p>
    <w:p w14:paraId="736A72C4" w14:textId="74756234" w:rsidR="00294D3B" w:rsidRPr="006B3B84" w:rsidRDefault="00294D3B" w:rsidP="00294D3B">
      <w:pPr>
        <w:pStyle w:val="Tabletextbullet"/>
        <w:numPr>
          <w:ilvl w:val="0"/>
          <w:numId w:val="0"/>
        </w:numPr>
        <w:rPr>
          <w:b/>
          <w:bCs/>
        </w:rPr>
      </w:pPr>
      <w:r w:rsidRPr="006B3B84">
        <w:rPr>
          <w:b/>
          <w:bCs/>
        </w:rPr>
        <w:t>How do these skills build on each other?</w:t>
      </w:r>
    </w:p>
    <w:p w14:paraId="55C1D073" w14:textId="56CF72EA" w:rsidR="00294D3B" w:rsidRDefault="00294D3B" w:rsidP="00294D3B">
      <w:pPr>
        <w:rPr>
          <w:i/>
          <w:iCs/>
          <w:color w:val="538135" w:themeColor="accent6" w:themeShade="BF"/>
        </w:rPr>
      </w:pPr>
      <w:r>
        <w:rPr>
          <w:i/>
          <w:iCs/>
          <w:color w:val="538135" w:themeColor="accent6" w:themeShade="BF"/>
        </w:rPr>
        <w:t xml:space="preserve">. </w:t>
      </w:r>
    </w:p>
    <w:p w14:paraId="0766A060" w14:textId="77777777" w:rsidR="00294D3B" w:rsidRDefault="00294D3B" w:rsidP="00294D3B">
      <w:pPr>
        <w:rPr>
          <w:i/>
          <w:iCs/>
          <w:color w:val="538135" w:themeColor="accent6" w:themeShade="BF"/>
        </w:rPr>
      </w:pPr>
      <w:r>
        <w:rPr>
          <w:noProof/>
        </w:rPr>
        <w:lastRenderedPageBreak/>
        <w:drawing>
          <wp:inline distT="0" distB="0" distL="0" distR="0" wp14:anchorId="03756281" wp14:editId="6C754BEC">
            <wp:extent cx="5943600" cy="4621530"/>
            <wp:effectExtent l="0" t="0" r="0" b="7620"/>
            <wp:docPr id="7" name="Picture 7" descr="A Grade 1 Module 1 Survival Unit Overview for First Grade Science.&#10;&#10;The Unit Essential Question is &quot;How do pond plants and animals survive in their environment?&quot;&#10;&#10;There is a table that displays the science topics, how students will learn, and the aligned science TE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de 1 Module 1 Survival Unit Overview for First Grade Science.&#10;&#10;The Unit Essential Question is &quot;How do pond plants and animals survive in their environment?&quot;&#10;&#10;There is a table that displays the science topics, how students will learn, and the aligned science TEK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3920" w14:textId="77777777" w:rsidR="00294D3B" w:rsidRDefault="00294D3B" w:rsidP="00294D3B">
      <w:pPr>
        <w:rPr>
          <w:i/>
          <w:iCs/>
          <w:color w:val="538135" w:themeColor="accent6" w:themeShade="BF"/>
        </w:rPr>
      </w:pPr>
    </w:p>
    <w:p w14:paraId="6D534794" w14:textId="77777777" w:rsidR="00294D3B" w:rsidRDefault="00294D3B" w:rsidP="00294D3B">
      <w:pPr>
        <w:rPr>
          <w:i/>
          <w:iCs/>
          <w:color w:val="538135" w:themeColor="accent6" w:themeShade="BF"/>
        </w:rPr>
      </w:pPr>
      <w:r>
        <w:rPr>
          <w:noProof/>
        </w:rPr>
        <w:lastRenderedPageBreak/>
        <w:drawing>
          <wp:inline distT="0" distB="0" distL="0" distR="0" wp14:anchorId="327137CF" wp14:editId="5AFE1363">
            <wp:extent cx="5943600" cy="4442460"/>
            <wp:effectExtent l="0" t="0" r="0" b="0"/>
            <wp:docPr id="8" name="Picture 8" descr="A Grade 1 Module 1 Survival Unit Overview for First Grade Science.&#10;&#10;The Unit Essential Question is &quot;How do pond plants and animals survive in their environment?&quot;&#10;&#10;There is a table that displays the science topics, how students will learn, and the aligned science TE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ade 1 Module 1 Survival Unit Overview for First Grade Science.&#10;&#10;The Unit Essential Question is &quot;How do pond plants and animals survive in their environment?&quot;&#10;&#10;There is a table that displays the science topics, how students will learn, and the aligned science TEK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F97E" w14:textId="77777777" w:rsidR="00294D3B" w:rsidRDefault="00294D3B" w:rsidP="00294D3B">
      <w:pPr>
        <w:rPr>
          <w:i/>
          <w:iCs/>
          <w:color w:val="538135" w:themeColor="accent6" w:themeShade="BF"/>
        </w:rPr>
      </w:pPr>
      <w:r>
        <w:rPr>
          <w:noProof/>
        </w:rPr>
        <w:lastRenderedPageBreak/>
        <w:drawing>
          <wp:inline distT="0" distB="0" distL="0" distR="0" wp14:anchorId="34B1B929" wp14:editId="46BD4036">
            <wp:extent cx="5943600" cy="3731260"/>
            <wp:effectExtent l="0" t="0" r="0" b="2540"/>
            <wp:docPr id="9" name="Picture 9" descr="A Grade 1 Module 1 Survival Unit Overview for First Grade Science.&#10;&#10;The Unit Essential Question is &quot;How do pond plants and animals survive in their environment?&quot;&#10;&#10;There is a table that displays the science topics, how students will learn, and the aligned science TE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ade 1 Module 1 Survival Unit Overview for First Grade Science.&#10;&#10;The Unit Essential Question is &quot;How do pond plants and animals survive in their environment?&quot;&#10;&#10;There is a table that displays the science topics, how students will learn, and the aligned science TEK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4638" w14:textId="77777777" w:rsidR="00334C94" w:rsidRDefault="00334C94">
      <w:pPr>
        <w:rPr>
          <w:rFonts w:eastAsiaTheme="majorEastAsia" w:cstheme="majorBidi"/>
          <w:b/>
          <w:szCs w:val="24"/>
        </w:rPr>
      </w:pPr>
      <w:r>
        <w:br w:type="page"/>
      </w:r>
    </w:p>
    <w:p w14:paraId="7A893302" w14:textId="65551F79" w:rsidR="00294D3B" w:rsidRDefault="00294D3B" w:rsidP="00294D3B">
      <w:pPr>
        <w:pStyle w:val="Heading3"/>
      </w:pPr>
      <w:r>
        <w:lastRenderedPageBreak/>
        <w:t>Practice 2: Nonexample</w:t>
      </w:r>
    </w:p>
    <w:p w14:paraId="7C76C491" w14:textId="38CF2DFB" w:rsidR="00294D3B" w:rsidRDefault="00294D3B" w:rsidP="00294D3B">
      <w:pPr>
        <w:pStyle w:val="Tabletextbullet"/>
        <w:numPr>
          <w:ilvl w:val="0"/>
          <w:numId w:val="0"/>
        </w:numPr>
      </w:pPr>
      <w:r>
        <w:t xml:space="preserve">Read the nonexample Grade 1 Survival Unit Overview. With a partner, respond to the questions below to help </w:t>
      </w:r>
      <w:r w:rsidRPr="00AA2DEF">
        <w:t xml:space="preserve">explain </w:t>
      </w:r>
      <w:r>
        <w:t xml:space="preserve">why the sequence of this unit </w:t>
      </w:r>
      <w:r w:rsidR="00E0346A">
        <w:t>is not</w:t>
      </w:r>
      <w:r>
        <w:t xml:space="preserve"> structured in a way that is likely going to help build students’ understanding of the standard. </w:t>
      </w:r>
    </w:p>
    <w:p w14:paraId="735FDDCB" w14:textId="77777777" w:rsidR="00294D3B" w:rsidRDefault="00294D3B" w:rsidP="00294D3B">
      <w:pPr>
        <w:pStyle w:val="Tabletextbullet"/>
        <w:numPr>
          <w:ilvl w:val="0"/>
          <w:numId w:val="0"/>
        </w:numPr>
      </w:pPr>
    </w:p>
    <w:p w14:paraId="3FCC9CF9" w14:textId="77777777" w:rsidR="00294D3B" w:rsidRDefault="00294D3B" w:rsidP="00294D3B">
      <w:pPr>
        <w:pStyle w:val="Tabletextbullet"/>
        <w:numPr>
          <w:ilvl w:val="0"/>
          <w:numId w:val="0"/>
        </w:numPr>
      </w:pPr>
    </w:p>
    <w:p w14:paraId="77718986" w14:textId="3033F0C7" w:rsidR="006E6979" w:rsidRDefault="00294D3B" w:rsidP="00334C94">
      <w:pPr>
        <w:pStyle w:val="Tabletex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FB45B87" wp14:editId="5FB1F461">
            <wp:extent cx="5943600" cy="6699885"/>
            <wp:effectExtent l="0" t="0" r="0" b="5715"/>
            <wp:docPr id="6" name="Picture 6" descr="A non-example of a Grade 1 Plants and their Environment Unit Overview.&#10;&#10;At the top is a list of conceptual understanding objectives. In the topic section is listed objective questions, in student learning there is a narrative explaining activities, and in the standards a narrative of learning objectives is listed aga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non-example of a Grade 1 Plants and their Environment Unit Overview.&#10;&#10;At the top is a list of conceptual understanding objectives. In the topic section is listed objective questions, in student learning there is a narrative explaining activities, and in the standards a narrative of learning objectives is listed aga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7826" w14:textId="77777777" w:rsidR="00294D3B" w:rsidRDefault="00294D3B" w:rsidP="00294D3B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4D3B" w14:paraId="79BC0325" w14:textId="77777777" w:rsidTr="0009467E">
        <w:trPr>
          <w:trHeight w:val="593"/>
        </w:trPr>
        <w:tc>
          <w:tcPr>
            <w:tcW w:w="9350" w:type="dxa"/>
            <w:gridSpan w:val="2"/>
          </w:tcPr>
          <w:p w14:paraId="59B5C55A" w14:textId="6F7860AF" w:rsidR="00294D3B" w:rsidRDefault="00294D3B" w:rsidP="0009467E">
            <w:pPr>
              <w:spacing w:before="120" w:after="120"/>
              <w:contextualSpacing/>
              <w:rPr>
                <w:i/>
                <w:iCs/>
                <w:color w:val="538135" w:themeColor="accent6" w:themeShade="BF"/>
                <w:sz w:val="24"/>
                <w:szCs w:val="24"/>
              </w:rPr>
            </w:pPr>
            <w:r>
              <w:lastRenderedPageBreak/>
              <w:t xml:space="preserve">Unit Essential Question: </w:t>
            </w:r>
          </w:p>
          <w:p w14:paraId="2D60E849" w14:textId="78220611" w:rsidR="00294D3B" w:rsidRPr="00256FF6" w:rsidRDefault="00294D3B" w:rsidP="0009467E">
            <w:pPr>
              <w:spacing w:before="120" w:after="120"/>
              <w:contextualSpacing/>
              <w:rPr>
                <w:sz w:val="24"/>
                <w:szCs w:val="24"/>
              </w:rPr>
            </w:pPr>
            <w:r w:rsidRPr="004942ED">
              <w:t xml:space="preserve">Unit Standard: </w:t>
            </w:r>
          </w:p>
        </w:tc>
      </w:tr>
      <w:tr w:rsidR="00294D3B" w14:paraId="7984BE1A" w14:textId="77777777" w:rsidTr="0009467E">
        <w:tc>
          <w:tcPr>
            <w:tcW w:w="4675" w:type="dxa"/>
            <w:shd w:val="clear" w:color="auto" w:fill="D9D9D9" w:themeFill="background1" w:themeFillShade="D9"/>
          </w:tcPr>
          <w:p w14:paraId="3CD19F59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Topic 1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0DAEB61" w14:textId="77F58F63" w:rsidR="00294D3B" w:rsidRPr="00256FF6" w:rsidRDefault="00294D3B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7B49803A" w14:textId="77777777" w:rsidTr="0009467E">
        <w:tc>
          <w:tcPr>
            <w:tcW w:w="4675" w:type="dxa"/>
          </w:tcPr>
          <w:p w14:paraId="747DF1CA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What will students need to know and be able to do at the end of this topic?</w:t>
            </w:r>
          </w:p>
          <w:p w14:paraId="1EB1C673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2516EB31" w14:textId="4C4FBAFA" w:rsidR="00294D3B" w:rsidRPr="00531E6B" w:rsidRDefault="00294D3B" w:rsidP="007D5587">
            <w:pPr>
              <w:pStyle w:val="ListParagraph"/>
              <w:rPr>
                <w:i/>
                <w:iCs/>
              </w:rPr>
            </w:pPr>
          </w:p>
        </w:tc>
      </w:tr>
      <w:tr w:rsidR="00294D3B" w14:paraId="4C837245" w14:textId="77777777" w:rsidTr="0009467E">
        <w:tc>
          <w:tcPr>
            <w:tcW w:w="4675" w:type="dxa"/>
            <w:shd w:val="clear" w:color="auto" w:fill="D9D9D9" w:themeFill="background1" w:themeFillShade="D9"/>
          </w:tcPr>
          <w:p w14:paraId="4DC93192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Topic 2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A7F9BA9" w14:textId="228ABC82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294D3B" w14:paraId="51F945FE" w14:textId="77777777" w:rsidTr="0009467E">
        <w:tc>
          <w:tcPr>
            <w:tcW w:w="4675" w:type="dxa"/>
          </w:tcPr>
          <w:p w14:paraId="69C38CAB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What will students need to know and be able to do at the end of this topic?</w:t>
            </w:r>
          </w:p>
          <w:p w14:paraId="0DF86087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5298FB9B" w14:textId="430DD878" w:rsidR="00294D3B" w:rsidRPr="00531E6B" w:rsidRDefault="00294D3B" w:rsidP="007D5587">
            <w:pPr>
              <w:pStyle w:val="ListParagraph"/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4A27230C" w14:textId="77777777" w:rsidTr="0009467E">
        <w:trPr>
          <w:trHeight w:val="602"/>
        </w:trPr>
        <w:tc>
          <w:tcPr>
            <w:tcW w:w="4675" w:type="dxa"/>
            <w:shd w:val="clear" w:color="auto" w:fill="D9D9D9" w:themeFill="background1" w:themeFillShade="D9"/>
          </w:tcPr>
          <w:p w14:paraId="62FF158F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Topic 3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EEB0B8D" w14:textId="3F6E7E4D" w:rsidR="00294D3B" w:rsidRPr="005F43DC" w:rsidRDefault="00294D3B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69B7DA61" w14:textId="77777777" w:rsidTr="0009467E">
        <w:tc>
          <w:tcPr>
            <w:tcW w:w="4675" w:type="dxa"/>
          </w:tcPr>
          <w:p w14:paraId="5A7862E4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What will students need to know and be able to do at the end of this topic?</w:t>
            </w:r>
          </w:p>
          <w:p w14:paraId="5776B55F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5307B501" w14:textId="13DD4ADA" w:rsidR="00294D3B" w:rsidRPr="002A645D" w:rsidRDefault="00294D3B" w:rsidP="007D5587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5DC92DD8" w14:textId="77777777" w:rsidTr="0009467E">
        <w:tc>
          <w:tcPr>
            <w:tcW w:w="4675" w:type="dxa"/>
            <w:shd w:val="clear" w:color="auto" w:fill="D9D9D9" w:themeFill="background1" w:themeFillShade="D9"/>
          </w:tcPr>
          <w:p w14:paraId="4D419BBF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Topic 4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900C66D" w14:textId="64B74B3C" w:rsidR="00294D3B" w:rsidRPr="004942ED" w:rsidRDefault="00294D3B" w:rsidP="0009467E">
            <w:pPr>
              <w:spacing w:before="120" w:after="120"/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1FB2EB32" w14:textId="77777777" w:rsidTr="0009467E">
        <w:tc>
          <w:tcPr>
            <w:tcW w:w="4675" w:type="dxa"/>
          </w:tcPr>
          <w:p w14:paraId="09F0A70A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7044EFDD" w14:textId="66CE367A" w:rsidR="00294D3B" w:rsidRPr="002A645D" w:rsidRDefault="00294D3B" w:rsidP="007D5587">
            <w:pPr>
              <w:pStyle w:val="ListParagraph"/>
              <w:spacing w:before="120" w:after="120"/>
              <w:ind w:left="360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2DF5A506" w14:textId="77777777" w:rsidR="00294D3B" w:rsidRDefault="00294D3B" w:rsidP="00294D3B">
      <w:pPr>
        <w:pStyle w:val="Tabletextbullet"/>
        <w:numPr>
          <w:ilvl w:val="0"/>
          <w:numId w:val="0"/>
        </w:numPr>
      </w:pPr>
    </w:p>
    <w:p w14:paraId="43C89213" w14:textId="7C123BEA" w:rsidR="00294D3B" w:rsidRDefault="00294D3B" w:rsidP="00294D3B">
      <w:pPr>
        <w:pStyle w:val="Tabletextbullet"/>
        <w:numPr>
          <w:ilvl w:val="0"/>
          <w:numId w:val="0"/>
        </w:numPr>
      </w:pPr>
      <w:r>
        <w:t>E</w:t>
      </w:r>
      <w:r w:rsidRPr="00AA2DEF">
        <w:t xml:space="preserve">xplain </w:t>
      </w:r>
      <w:r>
        <w:t xml:space="preserve">why the sequence of this unit </w:t>
      </w:r>
      <w:r w:rsidR="00E0346A">
        <w:t>is not</w:t>
      </w:r>
      <w:r>
        <w:t xml:space="preserve"> structured in a way that is likely to help build students’ understanding of the standard</w:t>
      </w:r>
      <w:proofErr w:type="gramStart"/>
      <w:r>
        <w:t xml:space="preserve">. </w:t>
      </w:r>
      <w:r w:rsidRPr="00AA2DEF">
        <w:t xml:space="preserve"> </w:t>
      </w:r>
      <w:proofErr w:type="gramEnd"/>
    </w:p>
    <w:p w14:paraId="0098B3E7" w14:textId="77777777" w:rsidR="00294D3B" w:rsidRDefault="00294D3B" w:rsidP="00294D3B">
      <w:pPr>
        <w:pStyle w:val="Tabletextbullet"/>
        <w:numPr>
          <w:ilvl w:val="0"/>
          <w:numId w:val="0"/>
        </w:numPr>
      </w:pPr>
    </w:p>
    <w:p w14:paraId="0B4F8E06" w14:textId="77777777" w:rsidR="00D0236B" w:rsidRDefault="00D0236B"/>
    <w:sectPr w:rsidR="00D0236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69D0F" w14:textId="77777777" w:rsidR="008D08C3" w:rsidRDefault="008D08C3" w:rsidP="00141E23">
      <w:pPr>
        <w:spacing w:after="0" w:line="240" w:lineRule="auto"/>
      </w:pPr>
      <w:r>
        <w:separator/>
      </w:r>
    </w:p>
  </w:endnote>
  <w:endnote w:type="continuationSeparator" w:id="0">
    <w:p w14:paraId="3932046C" w14:textId="77777777" w:rsidR="008D08C3" w:rsidRDefault="008D08C3" w:rsidP="00141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1C1E3" w14:textId="0EFE4544" w:rsidR="00141E23" w:rsidRPr="008A24E2" w:rsidRDefault="008A24E2" w:rsidP="008A24E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9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3D0E5" w14:textId="77777777" w:rsidR="008D08C3" w:rsidRDefault="008D08C3" w:rsidP="00141E23">
      <w:pPr>
        <w:spacing w:after="0" w:line="240" w:lineRule="auto"/>
      </w:pPr>
      <w:r>
        <w:separator/>
      </w:r>
    </w:p>
  </w:footnote>
  <w:footnote w:type="continuationSeparator" w:id="0">
    <w:p w14:paraId="456D616A" w14:textId="77777777" w:rsidR="008D08C3" w:rsidRDefault="008D08C3" w:rsidP="00141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E1F4D" w14:textId="77777777" w:rsidR="006E6979" w:rsidRDefault="006E6979" w:rsidP="006E6979">
    <w:pPr>
      <w:pStyle w:val="Header"/>
      <w:spacing w:after="120"/>
    </w:pPr>
    <w:r>
      <w:rPr>
        <w:noProof/>
      </w:rPr>
      <w:drawing>
        <wp:inline distT="0" distB="0" distL="0" distR="0" wp14:anchorId="7903B233" wp14:editId="1DD84E95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  <w:p w14:paraId="4561FD29" w14:textId="77777777" w:rsidR="00141E23" w:rsidRDefault="00141E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310B"/>
    <w:multiLevelType w:val="hybridMultilevel"/>
    <w:tmpl w:val="41828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116D1"/>
    <w:multiLevelType w:val="hybridMultilevel"/>
    <w:tmpl w:val="F9F6F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630C3A"/>
    <w:multiLevelType w:val="hybridMultilevel"/>
    <w:tmpl w:val="6868E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2E787F"/>
    <w:multiLevelType w:val="hybridMultilevel"/>
    <w:tmpl w:val="C0E234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F71D7"/>
    <w:multiLevelType w:val="hybridMultilevel"/>
    <w:tmpl w:val="147C2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B21D11"/>
    <w:multiLevelType w:val="hybridMultilevel"/>
    <w:tmpl w:val="85A801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F21734"/>
    <w:multiLevelType w:val="hybridMultilevel"/>
    <w:tmpl w:val="D8F0E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704495">
    <w:abstractNumId w:val="4"/>
  </w:num>
  <w:num w:numId="2" w16cid:durableId="1329602623">
    <w:abstractNumId w:val="6"/>
  </w:num>
  <w:num w:numId="3" w16cid:durableId="1162165776">
    <w:abstractNumId w:val="0"/>
  </w:num>
  <w:num w:numId="4" w16cid:durableId="529882284">
    <w:abstractNumId w:val="3"/>
  </w:num>
  <w:num w:numId="5" w16cid:durableId="584921705">
    <w:abstractNumId w:val="1"/>
  </w:num>
  <w:num w:numId="6" w16cid:durableId="44454895">
    <w:abstractNumId w:val="2"/>
  </w:num>
  <w:num w:numId="7" w16cid:durableId="1916164603">
    <w:abstractNumId w:val="7"/>
  </w:num>
  <w:num w:numId="8" w16cid:durableId="492720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BD"/>
    <w:rsid w:val="0002657B"/>
    <w:rsid w:val="000801BD"/>
    <w:rsid w:val="00141E23"/>
    <w:rsid w:val="00294D3B"/>
    <w:rsid w:val="00334C94"/>
    <w:rsid w:val="003D54EF"/>
    <w:rsid w:val="00632EBA"/>
    <w:rsid w:val="00677964"/>
    <w:rsid w:val="006B39BC"/>
    <w:rsid w:val="006B3B84"/>
    <w:rsid w:val="006E6979"/>
    <w:rsid w:val="007D5587"/>
    <w:rsid w:val="008A24E2"/>
    <w:rsid w:val="008D08C3"/>
    <w:rsid w:val="00913238"/>
    <w:rsid w:val="009777E8"/>
    <w:rsid w:val="00B642A3"/>
    <w:rsid w:val="00B92EDC"/>
    <w:rsid w:val="00C712A3"/>
    <w:rsid w:val="00CB512B"/>
    <w:rsid w:val="00CF5805"/>
    <w:rsid w:val="00D0236B"/>
    <w:rsid w:val="00E0346A"/>
    <w:rsid w:val="00E41881"/>
    <w:rsid w:val="00FB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D453945"/>
  <w15:chartTrackingRefBased/>
  <w15:docId w15:val="{A9255C6D-D68F-4EBB-B23D-3CDFE13C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D3B"/>
  </w:style>
  <w:style w:type="paragraph" w:styleId="Heading1">
    <w:name w:val="heading 1"/>
    <w:basedOn w:val="Normal"/>
    <w:next w:val="Normal"/>
    <w:link w:val="Heading1Char"/>
    <w:uiPriority w:val="9"/>
    <w:qFormat/>
    <w:rsid w:val="00294D3B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D3B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4D3B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D3B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94D3B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94D3B"/>
    <w:rPr>
      <w:rFonts w:eastAsiaTheme="majorEastAsia" w:cstheme="majorBidi"/>
      <w:b/>
      <w:szCs w:val="24"/>
    </w:rPr>
  </w:style>
  <w:style w:type="table" w:styleId="TableGrid">
    <w:name w:val="Table Grid"/>
    <w:basedOn w:val="TableNormal"/>
    <w:uiPriority w:val="39"/>
    <w:rsid w:val="00294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294D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4D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4D3B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94D3B"/>
    <w:pPr>
      <w:ind w:left="720"/>
      <w:contextualSpacing/>
    </w:pPr>
  </w:style>
  <w:style w:type="paragraph" w:customStyle="1" w:styleId="Tabletext">
    <w:name w:val="Table text"/>
    <w:basedOn w:val="Normal"/>
    <w:qFormat/>
    <w:rsid w:val="00294D3B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294D3B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141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E23"/>
  </w:style>
  <w:style w:type="paragraph" w:styleId="Footer">
    <w:name w:val="footer"/>
    <w:basedOn w:val="Normal"/>
    <w:link w:val="FooterChar"/>
    <w:uiPriority w:val="99"/>
    <w:unhideWhenUsed/>
    <w:rsid w:val="00141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E23"/>
  </w:style>
  <w:style w:type="character" w:styleId="Hyperlink">
    <w:name w:val="Hyperlink"/>
    <w:basedOn w:val="DefaultParagraphFont"/>
    <w:uiPriority w:val="99"/>
    <w:semiHidden/>
    <w:unhideWhenUsed/>
    <w:rsid w:val="008A24E2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2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6.02: Sequencing a Unit Plan</vt:lpstr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6.02: Sequencing a Unit Plan</dc:title>
  <dc:subject>Lesson 6.02: Sequencing a Unit Plan</dc:subject>
  <dc:creator>Texas Education Agency</dc:creator>
  <cp:keywords/>
  <dc:description/>
  <cp:lastModifiedBy>White (she/her), Whitney</cp:lastModifiedBy>
  <cp:revision>18</cp:revision>
  <dcterms:created xsi:type="dcterms:W3CDTF">2022-05-13T13:31:00Z</dcterms:created>
  <dcterms:modified xsi:type="dcterms:W3CDTF">2023-08-29T02:24:00Z</dcterms:modified>
</cp:coreProperties>
</file>