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A99A9" w14:textId="77777777" w:rsidR="00A50094" w:rsidRDefault="00A50094" w:rsidP="00A50094">
      <w:pPr>
        <w:pStyle w:val="Heading1"/>
        <w:spacing w:after="160"/>
      </w:pPr>
      <w:r>
        <w:t>Exit Ticket - Answer Key</w:t>
      </w:r>
    </w:p>
    <w:p w14:paraId="3555A816" w14:textId="225936BF" w:rsidR="00A50094" w:rsidRPr="009C346E" w:rsidRDefault="00A50094" w:rsidP="00A50094">
      <w:pPr>
        <w:pStyle w:val="Heading2"/>
        <w:pBdr>
          <w:bottom w:val="single" w:sz="6" w:space="1" w:color="auto"/>
        </w:pBdr>
        <w:spacing w:after="160"/>
        <w:rPr>
          <w:rStyle w:val="eop"/>
          <w:rFonts w:cstheme="minorHAnsi"/>
          <w:color w:val="000000"/>
          <w:szCs w:val="24"/>
          <w:shd w:val="clear" w:color="auto" w:fill="FFFFFF"/>
        </w:rPr>
      </w:pPr>
      <w:r w:rsidRPr="009C346E">
        <w:rPr>
          <w:rStyle w:val="normaltextrun"/>
          <w:rFonts w:cstheme="minorHAnsi"/>
          <w:color w:val="000000"/>
          <w:szCs w:val="24"/>
          <w:shd w:val="clear" w:color="auto" w:fill="FFFFFF"/>
        </w:rPr>
        <w:t>Lesson 6.</w:t>
      </w:r>
      <w:r w:rsidR="0025731B">
        <w:rPr>
          <w:rStyle w:val="normaltextrun"/>
          <w:rFonts w:cstheme="minorHAnsi"/>
          <w:color w:val="000000"/>
          <w:szCs w:val="24"/>
          <w:shd w:val="clear" w:color="auto" w:fill="FFFFFF"/>
        </w:rPr>
        <w:t>0</w:t>
      </w:r>
      <w:r w:rsidRPr="009C346E">
        <w:rPr>
          <w:rStyle w:val="normaltextrun"/>
          <w:rFonts w:cstheme="minorHAnsi"/>
          <w:color w:val="000000"/>
          <w:szCs w:val="24"/>
          <w:shd w:val="clear" w:color="auto" w:fill="FFFFFF"/>
        </w:rPr>
        <w:t>5: Components of a High-Quality Objective</w:t>
      </w:r>
    </w:p>
    <w:p w14:paraId="321E169B" w14:textId="77777777" w:rsidR="00A50094" w:rsidRPr="009C346E" w:rsidRDefault="00A50094" w:rsidP="00A50094">
      <w:pPr>
        <w:rPr>
          <w:rStyle w:val="eop"/>
          <w:rFonts w:cstheme="minorHAnsi"/>
          <w:color w:val="000000"/>
          <w:shd w:val="clear" w:color="auto" w:fill="FFFFFF"/>
        </w:rPr>
      </w:pPr>
      <w:r w:rsidRPr="009C346E">
        <w:rPr>
          <w:rStyle w:val="eop"/>
          <w:rFonts w:cstheme="minorHAnsi"/>
          <w:color w:val="000000"/>
          <w:shd w:val="clear" w:color="auto" w:fill="FFFFFF"/>
        </w:rPr>
        <w:t>Name:</w:t>
      </w:r>
    </w:p>
    <w:p w14:paraId="4755FE24" w14:textId="77777777" w:rsidR="00A50094" w:rsidRPr="009C346E" w:rsidRDefault="00A50094" w:rsidP="00A50094">
      <w:pPr>
        <w:rPr>
          <w:rStyle w:val="eop"/>
          <w:rFonts w:cstheme="minorHAnsi"/>
          <w:color w:val="000000"/>
          <w:shd w:val="clear" w:color="auto" w:fill="FFFFFF"/>
        </w:rPr>
      </w:pPr>
      <w:r w:rsidRPr="009C346E">
        <w:rPr>
          <w:rStyle w:val="eop"/>
          <w:rFonts w:cstheme="minorHAnsi"/>
          <w:color w:val="000000"/>
          <w:shd w:val="clear" w:color="auto" w:fill="FFFFFF"/>
        </w:rPr>
        <w:t>Date:</w:t>
      </w:r>
    </w:p>
    <w:p w14:paraId="49039002" w14:textId="77777777" w:rsidR="00A50094" w:rsidRDefault="00A50094" w:rsidP="00A50094">
      <w:r>
        <w:t xml:space="preserve">Read the standard below and circle the objectives that are high-quality objectives based on the SMART components. </w:t>
      </w:r>
    </w:p>
    <w:p w14:paraId="28B869E8" w14:textId="77777777" w:rsidR="00A50094" w:rsidRDefault="00A50094" w:rsidP="00A50094">
      <w:pPr>
        <w:ind w:left="1440" w:hanging="1440"/>
      </w:pPr>
      <w:r w:rsidRPr="004A4FF7">
        <w:rPr>
          <w:b/>
          <w:bCs/>
        </w:rPr>
        <w:t>TEKS 1.3B</w:t>
      </w:r>
      <w:r>
        <w:tab/>
        <w:t>Use objects and pictorial models to solve word problems involving joining, separating, and comparing sets within 20 and unknowns as any one of the terms in the problem such as 2 + 4 = [ ]; 3 + [ ] = 7; and 5 = [ ] – 3</w:t>
      </w:r>
    </w:p>
    <w:p w14:paraId="45C3A034" w14:textId="77777777" w:rsidR="00A50094" w:rsidRPr="00F701F2" w:rsidRDefault="00A50094" w:rsidP="00A50094">
      <w:pPr>
        <w:pStyle w:val="ListParagraph"/>
        <w:numPr>
          <w:ilvl w:val="0"/>
          <w:numId w:val="5"/>
        </w:numPr>
        <w:spacing w:before="240" w:after="240"/>
        <w:contextualSpacing w:val="0"/>
        <w:rPr>
          <w:color w:val="008000"/>
        </w:rPr>
      </w:pPr>
      <w:r w:rsidRPr="00F701F2">
        <w:rPr>
          <w:color w:val="008000"/>
        </w:rPr>
        <w:t xml:space="preserve">Student will solve </w:t>
      </w:r>
      <w:r w:rsidRPr="00F701F2">
        <w:rPr>
          <w:i/>
          <w:iCs/>
          <w:color w:val="008000"/>
        </w:rPr>
        <w:t>add to with result unknown</w:t>
      </w:r>
      <w:r w:rsidRPr="00F701F2">
        <w:rPr>
          <w:color w:val="008000"/>
        </w:rPr>
        <w:t xml:space="preserve"> and </w:t>
      </w:r>
      <w:r w:rsidRPr="00F701F2">
        <w:rPr>
          <w:i/>
          <w:iCs/>
          <w:color w:val="008000"/>
        </w:rPr>
        <w:t>put together with result unknown</w:t>
      </w:r>
      <w:r w:rsidRPr="00F701F2">
        <w:rPr>
          <w:color w:val="008000"/>
        </w:rPr>
        <w:t xml:space="preserve"> math stories by drawing, writing equations, and making statements of the solution.</w:t>
      </w:r>
    </w:p>
    <w:p w14:paraId="7CE5CA32" w14:textId="388FCB72" w:rsidR="00A50094" w:rsidRDefault="00A50094" w:rsidP="00A50094">
      <w:pPr>
        <w:pStyle w:val="ListParagraph"/>
        <w:numPr>
          <w:ilvl w:val="0"/>
          <w:numId w:val="5"/>
        </w:numPr>
        <w:spacing w:before="240" w:after="240"/>
        <w:contextualSpacing w:val="0"/>
      </w:pPr>
      <w:r w:rsidRPr="00F83748">
        <w:t xml:space="preserve">Students will solve word </w:t>
      </w:r>
      <w:r w:rsidR="00C13E8E" w:rsidRPr="00F83748">
        <w:t>problems.</w:t>
      </w:r>
    </w:p>
    <w:p w14:paraId="168AE22B" w14:textId="77777777" w:rsidR="00A50094" w:rsidRPr="00F701F2" w:rsidRDefault="00A50094" w:rsidP="00A50094">
      <w:pPr>
        <w:pStyle w:val="ListParagraph"/>
        <w:numPr>
          <w:ilvl w:val="0"/>
          <w:numId w:val="5"/>
        </w:numPr>
        <w:spacing w:before="240" w:after="240"/>
        <w:contextualSpacing w:val="0"/>
        <w:rPr>
          <w:color w:val="008000"/>
        </w:rPr>
      </w:pPr>
      <w:r w:rsidRPr="00F701F2">
        <w:rPr>
          <w:color w:val="008000"/>
        </w:rPr>
        <w:t xml:space="preserve">Students will solve </w:t>
      </w:r>
      <w:r w:rsidRPr="00F701F2">
        <w:rPr>
          <w:i/>
          <w:iCs/>
          <w:color w:val="008000"/>
        </w:rPr>
        <w:t>add to with change unknown</w:t>
      </w:r>
      <w:r w:rsidRPr="00F701F2">
        <w:rPr>
          <w:color w:val="008000"/>
        </w:rPr>
        <w:t xml:space="preserve"> math stories using 5-group cards.</w:t>
      </w:r>
    </w:p>
    <w:p w14:paraId="691344CA" w14:textId="77777777" w:rsidR="00A50094" w:rsidRDefault="00A50094" w:rsidP="00A50094"/>
    <w:p w14:paraId="2342E9ED" w14:textId="77777777" w:rsidR="00A50094" w:rsidRDefault="00A50094" w:rsidP="00A50094">
      <w:r>
        <w:t xml:space="preserve">What makes the objectives you circled strong objectives? </w:t>
      </w:r>
    </w:p>
    <w:p w14:paraId="5914FC31" w14:textId="69395332" w:rsidR="00A50094" w:rsidRPr="00F701F2" w:rsidRDefault="00A50094" w:rsidP="00A50094">
      <w:pPr>
        <w:rPr>
          <w:i/>
          <w:iCs/>
          <w:color w:val="008000"/>
        </w:rPr>
      </w:pPr>
      <w:r w:rsidRPr="00F701F2">
        <w:rPr>
          <w:i/>
          <w:iCs/>
          <w:color w:val="008000"/>
        </w:rPr>
        <w:t xml:space="preserve">The objectives circled are specific, measurable, attainable, related to the standard, and can be achieved within a lesson opposed to the other objective listed that was </w:t>
      </w:r>
      <w:r w:rsidR="00C13E8E" w:rsidRPr="00F701F2">
        <w:rPr>
          <w:i/>
          <w:iCs/>
          <w:color w:val="008000"/>
        </w:rPr>
        <w:t>broad</w:t>
      </w:r>
      <w:r w:rsidRPr="00F701F2">
        <w:rPr>
          <w:i/>
          <w:iCs/>
          <w:color w:val="008000"/>
        </w:rPr>
        <w:t>. It did not tell the type of word problems students would solve or how they would solve the word problems.</w:t>
      </w:r>
    </w:p>
    <w:p w14:paraId="151BCE80" w14:textId="77777777" w:rsidR="00A50094" w:rsidRDefault="00A50094" w:rsidP="00A50094"/>
    <w:p w14:paraId="66CDD126" w14:textId="77777777" w:rsidR="00A50094" w:rsidRDefault="00A50094" w:rsidP="00A50094">
      <w:r>
        <w:t>How might the lack of high-quality objectives impact student learning?</w:t>
      </w:r>
    </w:p>
    <w:p w14:paraId="00DD980B" w14:textId="1D167AAA" w:rsidR="00A50094" w:rsidRPr="00F701F2" w:rsidRDefault="00A50094" w:rsidP="00A50094">
      <w:pPr>
        <w:rPr>
          <w:i/>
          <w:iCs/>
          <w:color w:val="008000"/>
        </w:rPr>
      </w:pPr>
      <w:r w:rsidRPr="00F701F2">
        <w:rPr>
          <w:i/>
          <w:iCs/>
          <w:color w:val="008000"/>
        </w:rPr>
        <w:t xml:space="preserve">Without strong objectives, the lesson may be disjointed and not focus on the most important content Students may not know what they are learning or what they will be assessed on. The lesson components, such as the instruction, practice, and assessments may not align to the objective. This will lead to a lesson that </w:t>
      </w:r>
      <w:r w:rsidR="00C13E8E" w:rsidRPr="00F701F2">
        <w:rPr>
          <w:i/>
          <w:iCs/>
          <w:color w:val="008000"/>
        </w:rPr>
        <w:t>is not</w:t>
      </w:r>
      <w:r w:rsidRPr="00F701F2">
        <w:rPr>
          <w:i/>
          <w:iCs/>
          <w:color w:val="008000"/>
        </w:rPr>
        <w:t xml:space="preserve"> high-quality and </w:t>
      </w:r>
      <w:proofErr w:type="gramStart"/>
      <w:r w:rsidRPr="00F701F2">
        <w:rPr>
          <w:i/>
          <w:iCs/>
          <w:color w:val="008000"/>
        </w:rPr>
        <w:t>doesn’t</w:t>
      </w:r>
      <w:proofErr w:type="gramEnd"/>
      <w:r w:rsidRPr="00F701F2">
        <w:rPr>
          <w:i/>
          <w:iCs/>
          <w:color w:val="008000"/>
        </w:rPr>
        <w:t xml:space="preserve"> smoothly lead students to mastery of the standard.</w:t>
      </w:r>
    </w:p>
    <w:p w14:paraId="501E8D6D" w14:textId="77777777" w:rsidR="00A50094" w:rsidRDefault="00A50094" w:rsidP="00A50094">
      <w:pPr>
        <w:spacing w:after="0" w:line="240" w:lineRule="auto"/>
        <w:jc w:val="center"/>
        <w:rPr>
          <w:b/>
          <w:bCs/>
          <w:sz w:val="28"/>
          <w:szCs w:val="28"/>
        </w:rPr>
      </w:pPr>
    </w:p>
    <w:p w14:paraId="3F24679D" w14:textId="77777777" w:rsidR="00A50094" w:rsidRDefault="00A50094" w:rsidP="00A50094">
      <w:pPr>
        <w:rPr>
          <w:sz w:val="24"/>
          <w:szCs w:val="24"/>
        </w:rPr>
      </w:pPr>
    </w:p>
    <w:p w14:paraId="72A7CF3E" w14:textId="77777777" w:rsidR="00A50094" w:rsidRPr="00EB1024" w:rsidRDefault="00A50094" w:rsidP="00A50094">
      <w:pPr>
        <w:rPr>
          <w:sz w:val="24"/>
          <w:szCs w:val="24"/>
        </w:rPr>
      </w:pPr>
    </w:p>
    <w:p w14:paraId="659B7934" w14:textId="0AA18791" w:rsidR="00D0236B" w:rsidRDefault="00D0236B"/>
    <w:sectPr w:rsidR="00D0236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D8E4F" w14:textId="77777777" w:rsidR="00A56394" w:rsidRDefault="00A56394">
      <w:pPr>
        <w:spacing w:after="0" w:line="240" w:lineRule="auto"/>
      </w:pPr>
      <w:r>
        <w:separator/>
      </w:r>
    </w:p>
  </w:endnote>
  <w:endnote w:type="continuationSeparator" w:id="0">
    <w:p w14:paraId="5560A842" w14:textId="77777777" w:rsidR="00A56394" w:rsidRDefault="00A56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6D2E8" w14:textId="14A7B67C" w:rsidR="005134C1" w:rsidRPr="00712A90" w:rsidRDefault="00712A90" w:rsidP="00712A9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F34E5" w14:textId="77777777" w:rsidR="00A56394" w:rsidRDefault="00A56394">
      <w:pPr>
        <w:spacing w:after="0" w:line="240" w:lineRule="auto"/>
      </w:pPr>
      <w:r>
        <w:separator/>
      </w:r>
    </w:p>
  </w:footnote>
  <w:footnote w:type="continuationSeparator" w:id="0">
    <w:p w14:paraId="67CAE34A" w14:textId="77777777" w:rsidR="00A56394" w:rsidRDefault="00A563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4961A" w14:textId="77777777" w:rsidR="00F701F2" w:rsidRDefault="00F701F2" w:rsidP="00F701F2">
    <w:pPr>
      <w:pStyle w:val="Header"/>
      <w:spacing w:after="120"/>
    </w:pPr>
    <w:r>
      <w:rPr>
        <w:noProof/>
      </w:rPr>
      <w:drawing>
        <wp:inline distT="0" distB="0" distL="0" distR="0" wp14:anchorId="7D7F40F4" wp14:editId="15EBC4DB">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02974CCF" w14:textId="77777777" w:rsidR="00E167A3" w:rsidRDefault="00C13E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6B17"/>
    <w:multiLevelType w:val="hybridMultilevel"/>
    <w:tmpl w:val="4574FA04"/>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7147F"/>
    <w:multiLevelType w:val="hybridMultilevel"/>
    <w:tmpl w:val="F84AC1B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44B5B"/>
    <w:multiLevelType w:val="hybridMultilevel"/>
    <w:tmpl w:val="EC76FD6E"/>
    <w:lvl w:ilvl="0" w:tplc="29AE7EE2">
      <w:start w:val="1"/>
      <w:numFmt w:val="decimal"/>
      <w:lvlText w:val="%1."/>
      <w:lvlJc w:val="left"/>
      <w:pPr>
        <w:ind w:left="72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6024432">
    <w:abstractNumId w:val="3"/>
  </w:num>
  <w:num w:numId="2" w16cid:durableId="2103453923">
    <w:abstractNumId w:val="2"/>
  </w:num>
  <w:num w:numId="3" w16cid:durableId="1818911159">
    <w:abstractNumId w:val="4"/>
  </w:num>
  <w:num w:numId="4" w16cid:durableId="1426724407">
    <w:abstractNumId w:val="0"/>
  </w:num>
  <w:num w:numId="5" w16cid:durableId="21366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8B"/>
    <w:rsid w:val="0002657B"/>
    <w:rsid w:val="00066C13"/>
    <w:rsid w:val="0025731B"/>
    <w:rsid w:val="003072D8"/>
    <w:rsid w:val="00461FF3"/>
    <w:rsid w:val="005C0116"/>
    <w:rsid w:val="00712A90"/>
    <w:rsid w:val="00733746"/>
    <w:rsid w:val="00855A8B"/>
    <w:rsid w:val="009C346E"/>
    <w:rsid w:val="00A50094"/>
    <w:rsid w:val="00A56394"/>
    <w:rsid w:val="00C13E8E"/>
    <w:rsid w:val="00CF5805"/>
    <w:rsid w:val="00D0236B"/>
    <w:rsid w:val="00F70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1BCD7"/>
  <w15:chartTrackingRefBased/>
  <w15:docId w15:val="{A3873DB5-F467-4568-B330-E4840A5F2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094"/>
  </w:style>
  <w:style w:type="paragraph" w:styleId="Heading1">
    <w:name w:val="heading 1"/>
    <w:basedOn w:val="Normal"/>
    <w:next w:val="Normal"/>
    <w:link w:val="Heading1Char"/>
    <w:uiPriority w:val="9"/>
    <w:qFormat/>
    <w:rsid w:val="00461FF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61FF3"/>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FF3"/>
    <w:rPr>
      <w:rFonts w:asciiTheme="majorHAnsi" w:hAnsiTheme="majorHAnsi" w:cs="Open Sans"/>
      <w:bCs/>
      <w:sz w:val="28"/>
      <w:szCs w:val="20"/>
    </w:rPr>
  </w:style>
  <w:style w:type="character" w:customStyle="1" w:styleId="Heading2Char">
    <w:name w:val="Heading 2 Char"/>
    <w:basedOn w:val="DefaultParagraphFont"/>
    <w:link w:val="Heading2"/>
    <w:uiPriority w:val="9"/>
    <w:rsid w:val="00461FF3"/>
    <w:rPr>
      <w:rFonts w:cs="Open Sans"/>
      <w:b/>
      <w:bCs/>
      <w:sz w:val="24"/>
      <w:szCs w:val="20"/>
    </w:rPr>
  </w:style>
  <w:style w:type="paragraph" w:styleId="Header">
    <w:name w:val="header"/>
    <w:basedOn w:val="Normal"/>
    <w:link w:val="HeaderChar"/>
    <w:uiPriority w:val="99"/>
    <w:unhideWhenUsed/>
    <w:rsid w:val="00461F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FF3"/>
  </w:style>
  <w:style w:type="paragraph" w:styleId="Footer">
    <w:name w:val="footer"/>
    <w:basedOn w:val="Normal"/>
    <w:link w:val="FooterChar"/>
    <w:uiPriority w:val="99"/>
    <w:unhideWhenUsed/>
    <w:rsid w:val="00461F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FF3"/>
  </w:style>
  <w:style w:type="table" w:styleId="TableGrid">
    <w:name w:val="Table Grid"/>
    <w:basedOn w:val="TableNormal"/>
    <w:uiPriority w:val="39"/>
    <w:rsid w:val="00461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461FF3"/>
    <w:pPr>
      <w:ind w:left="720"/>
      <w:contextualSpacing/>
    </w:pPr>
  </w:style>
  <w:style w:type="paragraph" w:customStyle="1" w:styleId="Tabletext">
    <w:name w:val="Table text"/>
    <w:basedOn w:val="Normal"/>
    <w:qFormat/>
    <w:rsid w:val="00461FF3"/>
    <w:pPr>
      <w:spacing w:before="120" w:after="120" w:line="240" w:lineRule="auto"/>
    </w:pPr>
  </w:style>
  <w:style w:type="paragraph" w:customStyle="1" w:styleId="Tabletextbullet">
    <w:name w:val="Table text bullet"/>
    <w:basedOn w:val="Tabletext"/>
    <w:qFormat/>
    <w:rsid w:val="00461FF3"/>
    <w:pPr>
      <w:numPr>
        <w:numId w:val="1"/>
      </w:numPr>
      <w:contextualSpacing/>
    </w:pPr>
  </w:style>
  <w:style w:type="character" w:customStyle="1" w:styleId="normaltextrun">
    <w:name w:val="normaltextrun"/>
    <w:basedOn w:val="DefaultParagraphFont"/>
    <w:rsid w:val="00A50094"/>
  </w:style>
  <w:style w:type="character" w:customStyle="1" w:styleId="eop">
    <w:name w:val="eop"/>
    <w:basedOn w:val="DefaultParagraphFont"/>
    <w:rsid w:val="00A50094"/>
  </w:style>
  <w:style w:type="character" w:styleId="Hyperlink">
    <w:name w:val="Hyperlink"/>
    <w:basedOn w:val="DefaultParagraphFont"/>
    <w:uiPriority w:val="99"/>
    <w:semiHidden/>
    <w:unhideWhenUsed/>
    <w:rsid w:val="00712A90"/>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750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Lesson 6.05 Components of a High Quality Objective</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6.05 Components of a High Quality Objective</dc:title>
  <dc:subject>Lesson 6.05 Components of a High Quality Objective</dc:subject>
  <dc:creator>Texas Education Agency</dc:creator>
  <cp:keywords/>
  <dc:description/>
  <cp:lastModifiedBy>White (she/her), Whitney</cp:lastModifiedBy>
  <cp:revision>12</cp:revision>
  <dcterms:created xsi:type="dcterms:W3CDTF">2022-05-13T15:18:00Z</dcterms:created>
  <dcterms:modified xsi:type="dcterms:W3CDTF">2023-08-29T03:05:00Z</dcterms:modified>
</cp:coreProperties>
</file>