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A80A6" w14:textId="77777777" w:rsidR="00C45ABC" w:rsidRPr="005F5393" w:rsidRDefault="00C45ABC" w:rsidP="00C45ABC">
      <w:pPr>
        <w:pStyle w:val="Heading1"/>
        <w:spacing w:after="160"/>
      </w:pPr>
      <w:r>
        <w:t>Student Guide – Answer Key</w:t>
      </w:r>
      <w:r w:rsidRPr="005F5393">
        <w:t xml:space="preserve"> </w:t>
      </w:r>
    </w:p>
    <w:p w14:paraId="2BD63FC4" w14:textId="77777777" w:rsidR="00C45ABC" w:rsidRDefault="00C45ABC" w:rsidP="00C45ABC">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Pr>
          <w:shd w:val="clear" w:color="auto" w:fill="FFFFFF"/>
        </w:rPr>
        <w:t>07</w:t>
      </w:r>
      <w:r w:rsidRPr="00704428">
        <w:rPr>
          <w:shd w:val="clear" w:color="auto" w:fill="FFFFFF"/>
        </w:rPr>
        <w:t xml:space="preserve">: </w:t>
      </w:r>
      <w:r>
        <w:rPr>
          <w:shd w:val="clear" w:color="auto" w:fill="FFFFFF"/>
        </w:rPr>
        <w:t>Scaffolding a Lesson | Intro to Gradual Release</w:t>
      </w:r>
    </w:p>
    <w:p w14:paraId="5559056A" w14:textId="77777777" w:rsidR="00C45ABC" w:rsidRPr="005F5393" w:rsidRDefault="00C45ABC" w:rsidP="00C45ABC">
      <w:r w:rsidRPr="005F5393">
        <w:t xml:space="preserve">Name: </w:t>
      </w:r>
    </w:p>
    <w:p w14:paraId="53318AB9" w14:textId="77777777" w:rsidR="00C45ABC" w:rsidRDefault="00C45ABC" w:rsidP="00C45ABC">
      <w:r w:rsidRPr="005F5393">
        <w:t xml:space="preserve">Date: </w:t>
      </w:r>
    </w:p>
    <w:p w14:paraId="2EA3C588" w14:textId="77777777" w:rsidR="00C45ABC" w:rsidRDefault="00C45ABC" w:rsidP="00C45ABC">
      <w:r>
        <w:rPr>
          <w:b/>
          <w:bCs/>
        </w:rPr>
        <w:t>Bellringer:</w:t>
      </w:r>
      <w:r>
        <w:t xml:space="preserve"> </w:t>
      </w:r>
      <w:r w:rsidRPr="00354A44">
        <w:t xml:space="preserve">Compare each parent’s approach to teaching their child how to ride a bike. </w:t>
      </w:r>
    </w:p>
    <w:p w14:paraId="5BDDC294" w14:textId="77777777" w:rsidR="00C45ABC" w:rsidRDefault="00C45ABC" w:rsidP="00C45ABC">
      <w:pPr>
        <w:pStyle w:val="ListParagraph"/>
        <w:numPr>
          <w:ilvl w:val="0"/>
          <w:numId w:val="2"/>
        </w:numPr>
      </w:pPr>
      <w:r w:rsidRPr="00354A44">
        <w:t>Parent #1: Wh</w:t>
      </w:r>
      <w:r>
        <w:t xml:space="preserve">en teaching her son to ride a bike, the parent </w:t>
      </w:r>
      <w:r w:rsidRPr="00354A44">
        <w:t xml:space="preserve">sat on the bike to demonstrate how to ride. </w:t>
      </w:r>
      <w:r>
        <w:t xml:space="preserve">She provided her son with training wheels to start then </w:t>
      </w:r>
      <w:r w:rsidRPr="00354A44">
        <w:t xml:space="preserve">gradually raised the training wheels. </w:t>
      </w:r>
      <w:r>
        <w:t xml:space="preserve">Once she felt her son was ready, the mom took off the training wheels and instead used her hand to guide her son as she walked beside him. Once the boy felt steady, the mom removed her guiding hand and let her son take off on his own. </w:t>
      </w:r>
    </w:p>
    <w:p w14:paraId="657E8F3D" w14:textId="77777777" w:rsidR="00C45ABC" w:rsidRPr="00354A44" w:rsidRDefault="00C45ABC" w:rsidP="00C45ABC">
      <w:pPr>
        <w:pStyle w:val="ListParagraph"/>
        <w:ind w:left="360"/>
      </w:pPr>
    </w:p>
    <w:p w14:paraId="434A1171" w14:textId="77777777" w:rsidR="00C45ABC" w:rsidRPr="00354A44" w:rsidRDefault="00C45ABC" w:rsidP="00C45ABC">
      <w:pPr>
        <w:pStyle w:val="ListParagraph"/>
        <w:numPr>
          <w:ilvl w:val="0"/>
          <w:numId w:val="2"/>
        </w:numPr>
      </w:pPr>
      <w:r w:rsidRPr="00354A44">
        <w:t>Parent #2: W</w:t>
      </w:r>
      <w:r>
        <w:t xml:space="preserve">hen teaching his son to ride a bike, the parent </w:t>
      </w:r>
      <w:r w:rsidRPr="00354A44">
        <w:t xml:space="preserve">explained how to </w:t>
      </w:r>
      <w:r>
        <w:t>ride the bike</w:t>
      </w:r>
      <w:r w:rsidRPr="00354A44">
        <w:t xml:space="preserve">. </w:t>
      </w:r>
      <w:r>
        <w:t xml:space="preserve">He explained to his son how to sit on the seat, steady himself, and use the peddles. </w:t>
      </w:r>
      <w:r w:rsidRPr="00354A44">
        <w:t>Then</w:t>
      </w:r>
      <w:r>
        <w:t xml:space="preserve">, he put his son on the bike and gave him a push. </w:t>
      </w:r>
    </w:p>
    <w:p w14:paraId="0B8C06AD" w14:textId="77777777" w:rsidR="00C45ABC" w:rsidRDefault="00C45ABC" w:rsidP="00C45ABC">
      <w:pPr>
        <w:pStyle w:val="Tabletext"/>
      </w:pPr>
    </w:p>
    <w:p w14:paraId="15E8E089" w14:textId="77777777" w:rsidR="00C45ABC" w:rsidRDefault="00C45ABC" w:rsidP="00C45ABC">
      <w:pPr>
        <w:pStyle w:val="Tabletext"/>
      </w:pPr>
      <w:r w:rsidRPr="00354A44">
        <w:t>Which approach</w:t>
      </w:r>
      <w:r>
        <w:t xml:space="preserve"> </w:t>
      </w:r>
      <w:r w:rsidRPr="00354A44">
        <w:t>likely led to more success and why?</w:t>
      </w:r>
    </w:p>
    <w:p w14:paraId="21FA9866" w14:textId="77777777" w:rsidR="00C45ABC" w:rsidRPr="008371E6" w:rsidRDefault="00C45ABC" w:rsidP="00C45ABC">
      <w:pPr>
        <w:pStyle w:val="Tabletext"/>
        <w:rPr>
          <w:i/>
          <w:iCs/>
          <w:color w:val="008000"/>
        </w:rPr>
      </w:pPr>
      <w:r w:rsidRPr="008371E6">
        <w:rPr>
          <w:i/>
          <w:iCs/>
          <w:color w:val="008000"/>
        </w:rPr>
        <w:t xml:space="preserve">Parent #1’s approach likely led to more success because she provided more support to help him succeed. She showed the child how to ride the bike, gave him training wheels until he felt steady enough riding. After she removed the training wheels, she used her hand to steady her son then allowed him to go off on his own. </w:t>
      </w:r>
    </w:p>
    <w:p w14:paraId="38C33C7F" w14:textId="5874BCBA" w:rsidR="00C45ABC" w:rsidRDefault="00C45ABC" w:rsidP="004C0C77">
      <w:pPr>
        <w:rPr>
          <w:b/>
          <w:bCs/>
        </w:rPr>
      </w:pPr>
      <w:r>
        <w:rPr>
          <w:b/>
          <w:bCs/>
        </w:rPr>
        <w:t>Intro to Scaffolding a Lesson</w:t>
      </w:r>
    </w:p>
    <w:p w14:paraId="34F49420" w14:textId="77777777" w:rsidR="00C45ABC" w:rsidRDefault="00C45ABC" w:rsidP="00C45ABC">
      <w:pPr>
        <w:pStyle w:val="Tabletextbullet"/>
        <w:numPr>
          <w:ilvl w:val="0"/>
          <w:numId w:val="0"/>
        </w:numPr>
        <w:rPr>
          <w:b/>
          <w:bCs/>
        </w:rPr>
      </w:pPr>
    </w:p>
    <w:tbl>
      <w:tblPr>
        <w:tblStyle w:val="TableGrid"/>
        <w:tblW w:w="5000" w:type="pct"/>
        <w:tblLayout w:type="fixed"/>
        <w:tblLook w:val="04A0" w:firstRow="1" w:lastRow="0" w:firstColumn="1" w:lastColumn="0" w:noHBand="0" w:noVBand="1"/>
      </w:tblPr>
      <w:tblGrid>
        <w:gridCol w:w="2748"/>
        <w:gridCol w:w="6602"/>
      </w:tblGrid>
      <w:tr w:rsidR="00C45ABC" w:rsidRPr="009836CB" w14:paraId="3215DB88" w14:textId="77777777" w:rsidTr="00F45823">
        <w:trPr>
          <w:trHeight w:val="417"/>
        </w:trPr>
        <w:tc>
          <w:tcPr>
            <w:tcW w:w="2751" w:type="dxa"/>
            <w:shd w:val="clear" w:color="auto" w:fill="FFFFFF" w:themeFill="background1"/>
          </w:tcPr>
          <w:p w14:paraId="25E36E1D" w14:textId="77777777" w:rsidR="00C45ABC" w:rsidRPr="00B937C8" w:rsidRDefault="00C45ABC" w:rsidP="00F45823">
            <w:pPr>
              <w:pStyle w:val="Tabletext"/>
              <w:jc w:val="center"/>
              <w:rPr>
                <w:b/>
                <w:bCs/>
              </w:rPr>
            </w:pPr>
            <w:r w:rsidRPr="00B937C8">
              <w:rPr>
                <w:b/>
                <w:bCs/>
              </w:rPr>
              <w:t>Term</w:t>
            </w:r>
          </w:p>
        </w:tc>
        <w:tc>
          <w:tcPr>
            <w:tcW w:w="6611" w:type="dxa"/>
            <w:shd w:val="clear" w:color="auto" w:fill="FFFFFF" w:themeFill="background1"/>
          </w:tcPr>
          <w:p w14:paraId="210403E3" w14:textId="77777777" w:rsidR="00C45ABC" w:rsidRPr="00B937C8" w:rsidRDefault="00C45ABC" w:rsidP="00F45823">
            <w:pPr>
              <w:pStyle w:val="Tabletext"/>
              <w:jc w:val="center"/>
              <w:rPr>
                <w:b/>
                <w:bCs/>
              </w:rPr>
            </w:pPr>
            <w:r w:rsidRPr="00B937C8">
              <w:rPr>
                <w:b/>
                <w:bCs/>
              </w:rPr>
              <w:t>Definition</w:t>
            </w:r>
          </w:p>
        </w:tc>
      </w:tr>
      <w:tr w:rsidR="00C45ABC" w:rsidRPr="009836CB" w14:paraId="60FE305F" w14:textId="77777777" w:rsidTr="00F45823">
        <w:trPr>
          <w:trHeight w:val="417"/>
        </w:trPr>
        <w:tc>
          <w:tcPr>
            <w:tcW w:w="2751" w:type="dxa"/>
          </w:tcPr>
          <w:p w14:paraId="0B93AF80" w14:textId="77777777" w:rsidR="00C45ABC" w:rsidRDefault="00C45ABC" w:rsidP="00F45823">
            <w:pPr>
              <w:pStyle w:val="Tabletext"/>
            </w:pPr>
            <w:r>
              <w:t>Scaffolding</w:t>
            </w:r>
          </w:p>
        </w:tc>
        <w:tc>
          <w:tcPr>
            <w:tcW w:w="6611" w:type="dxa"/>
          </w:tcPr>
          <w:p w14:paraId="3BC072BA" w14:textId="77777777" w:rsidR="00C45ABC" w:rsidRPr="00195CAC" w:rsidRDefault="00C45ABC" w:rsidP="00F45823">
            <w:pPr>
              <w:pStyle w:val="Tabletext"/>
              <w:rPr>
                <w:i/>
                <w:iCs/>
              </w:rPr>
            </w:pPr>
            <w:r w:rsidRPr="008371E6">
              <w:rPr>
                <w:i/>
                <w:iCs/>
                <w:color w:val="008000"/>
              </w:rPr>
              <w:t>Structured supports offered to students by the teacher to help students attain a strong command of a new skill and/or concept</w:t>
            </w:r>
          </w:p>
        </w:tc>
      </w:tr>
    </w:tbl>
    <w:p w14:paraId="1B6F6E67" w14:textId="77777777" w:rsidR="00C45ABC" w:rsidRDefault="00C45ABC" w:rsidP="00C45ABC">
      <w:pPr>
        <w:pStyle w:val="Tabletextbullet"/>
        <w:numPr>
          <w:ilvl w:val="0"/>
          <w:numId w:val="0"/>
        </w:numPr>
        <w:rPr>
          <w:b/>
          <w:bCs/>
        </w:rPr>
      </w:pPr>
    </w:p>
    <w:p w14:paraId="1CEB27BB" w14:textId="77777777" w:rsidR="00C45ABC" w:rsidRDefault="00C45ABC" w:rsidP="00C45ABC">
      <w:pPr>
        <w:pStyle w:val="Tabletextbullet"/>
        <w:numPr>
          <w:ilvl w:val="0"/>
          <w:numId w:val="0"/>
        </w:numPr>
        <w:rPr>
          <w:b/>
          <w:bCs/>
        </w:rPr>
      </w:pPr>
      <w:r w:rsidRPr="00EC5D39">
        <w:rPr>
          <w:b/>
          <w:bCs/>
        </w:rPr>
        <w:t>Intro to Gradual Release of Responsibility</w:t>
      </w:r>
    </w:p>
    <w:p w14:paraId="04600143" w14:textId="77777777" w:rsidR="00C45ABC" w:rsidRDefault="00C45ABC" w:rsidP="00C45ABC">
      <w:r>
        <w:t>Write the definition for each term below as they are discussed in the lesson.</w:t>
      </w:r>
    </w:p>
    <w:tbl>
      <w:tblPr>
        <w:tblStyle w:val="TableGrid"/>
        <w:tblW w:w="5000" w:type="pct"/>
        <w:tblLayout w:type="fixed"/>
        <w:tblLook w:val="04A0" w:firstRow="1" w:lastRow="0" w:firstColumn="1" w:lastColumn="0" w:noHBand="0" w:noVBand="1"/>
      </w:tblPr>
      <w:tblGrid>
        <w:gridCol w:w="2043"/>
        <w:gridCol w:w="7307"/>
      </w:tblGrid>
      <w:tr w:rsidR="00C45ABC" w14:paraId="7ACE57DD" w14:textId="77777777" w:rsidTr="00F45823">
        <w:trPr>
          <w:trHeight w:val="420"/>
        </w:trPr>
        <w:tc>
          <w:tcPr>
            <w:tcW w:w="2043" w:type="dxa"/>
            <w:shd w:val="clear" w:color="auto" w:fill="FFFFFF" w:themeFill="background1"/>
          </w:tcPr>
          <w:p w14:paraId="721D1006" w14:textId="77777777" w:rsidR="00C45ABC" w:rsidRPr="008371E6" w:rsidRDefault="00C45ABC" w:rsidP="00F45823">
            <w:pPr>
              <w:pStyle w:val="Tabletext"/>
              <w:jc w:val="center"/>
              <w:rPr>
                <w:b/>
                <w:bCs/>
                <w:color w:val="FFFFFF" w:themeColor="background1"/>
              </w:rPr>
            </w:pPr>
            <w:r w:rsidRPr="00B937C8">
              <w:rPr>
                <w:b/>
                <w:bCs/>
              </w:rPr>
              <w:t>Gradual Release of Responsibility</w:t>
            </w:r>
          </w:p>
        </w:tc>
        <w:tc>
          <w:tcPr>
            <w:tcW w:w="7307" w:type="dxa"/>
          </w:tcPr>
          <w:p w14:paraId="5FFCA838" w14:textId="77777777" w:rsidR="00C45ABC" w:rsidRPr="00195CAC" w:rsidRDefault="00C45ABC" w:rsidP="00F45823">
            <w:pPr>
              <w:pStyle w:val="Tabletext"/>
              <w:rPr>
                <w:i/>
                <w:iCs/>
                <w:color w:val="538135" w:themeColor="accent6" w:themeShade="BF"/>
              </w:rPr>
            </w:pPr>
            <w:r w:rsidRPr="008371E6">
              <w:rPr>
                <w:i/>
                <w:iCs/>
                <w:color w:val="008000"/>
              </w:rPr>
              <w:t>An instructional framework that gradually shifts the cognitive load from the teacher to the student.</w:t>
            </w:r>
          </w:p>
        </w:tc>
      </w:tr>
      <w:tr w:rsidR="00C45ABC" w14:paraId="7A26021C" w14:textId="77777777" w:rsidTr="00F45823">
        <w:trPr>
          <w:trHeight w:val="420"/>
        </w:trPr>
        <w:tc>
          <w:tcPr>
            <w:tcW w:w="2043" w:type="dxa"/>
            <w:shd w:val="clear" w:color="auto" w:fill="FFFFFF" w:themeFill="background1"/>
          </w:tcPr>
          <w:p w14:paraId="590DAC39" w14:textId="77777777" w:rsidR="00C45ABC" w:rsidRPr="00B937C8" w:rsidRDefault="00C45ABC" w:rsidP="00F45823">
            <w:pPr>
              <w:pStyle w:val="Tabletext"/>
              <w:jc w:val="center"/>
              <w:rPr>
                <w:b/>
                <w:bCs/>
              </w:rPr>
            </w:pPr>
            <w:r w:rsidRPr="00B937C8">
              <w:rPr>
                <w:b/>
                <w:bCs/>
              </w:rPr>
              <w:t>Modeled Instruction</w:t>
            </w:r>
          </w:p>
        </w:tc>
        <w:tc>
          <w:tcPr>
            <w:tcW w:w="7307" w:type="dxa"/>
          </w:tcPr>
          <w:p w14:paraId="7C94F91F" w14:textId="77777777" w:rsidR="00C45ABC" w:rsidRPr="008371E6" w:rsidRDefault="00C45ABC" w:rsidP="00F45823">
            <w:pPr>
              <w:pStyle w:val="Tabletext"/>
              <w:rPr>
                <w:i/>
                <w:iCs/>
                <w:color w:val="008000"/>
              </w:rPr>
            </w:pPr>
            <w:r w:rsidRPr="008371E6">
              <w:rPr>
                <w:i/>
                <w:iCs/>
                <w:color w:val="008000"/>
              </w:rPr>
              <w:t>The part of the lesson where the teacher demonstrates how to perform a skill while describing each step with a rationale.</w:t>
            </w:r>
          </w:p>
        </w:tc>
      </w:tr>
      <w:tr w:rsidR="00C45ABC" w14:paraId="0E5B99AE" w14:textId="77777777" w:rsidTr="00F45823">
        <w:trPr>
          <w:trHeight w:val="420"/>
        </w:trPr>
        <w:tc>
          <w:tcPr>
            <w:tcW w:w="2043" w:type="dxa"/>
            <w:shd w:val="clear" w:color="auto" w:fill="FFFFFF" w:themeFill="background1"/>
          </w:tcPr>
          <w:p w14:paraId="1F2BE316" w14:textId="77777777" w:rsidR="00C45ABC" w:rsidRPr="00B937C8" w:rsidRDefault="00C45ABC" w:rsidP="00F45823">
            <w:pPr>
              <w:pStyle w:val="Tabletext"/>
              <w:jc w:val="center"/>
              <w:rPr>
                <w:b/>
                <w:bCs/>
              </w:rPr>
            </w:pPr>
            <w:r w:rsidRPr="00B937C8">
              <w:rPr>
                <w:b/>
                <w:bCs/>
              </w:rPr>
              <w:t>Shared Instruction</w:t>
            </w:r>
          </w:p>
        </w:tc>
        <w:tc>
          <w:tcPr>
            <w:tcW w:w="7307" w:type="dxa"/>
          </w:tcPr>
          <w:p w14:paraId="71B380A8" w14:textId="77777777" w:rsidR="00C45ABC" w:rsidRPr="008371E6" w:rsidRDefault="00C45ABC" w:rsidP="00F45823">
            <w:pPr>
              <w:pStyle w:val="Tabletext"/>
              <w:rPr>
                <w:i/>
                <w:iCs/>
                <w:color w:val="008000"/>
              </w:rPr>
            </w:pPr>
            <w:r w:rsidRPr="008371E6">
              <w:rPr>
                <w:i/>
                <w:iCs/>
                <w:color w:val="008000"/>
              </w:rPr>
              <w:t>A form of practice in which the teacher continues to provide explicit instruction but invites students to contribute.</w:t>
            </w:r>
          </w:p>
        </w:tc>
      </w:tr>
      <w:tr w:rsidR="00C45ABC" w14:paraId="55818CC8" w14:textId="77777777" w:rsidTr="00F45823">
        <w:trPr>
          <w:trHeight w:val="420"/>
        </w:trPr>
        <w:tc>
          <w:tcPr>
            <w:tcW w:w="2043" w:type="dxa"/>
            <w:shd w:val="clear" w:color="auto" w:fill="FFFFFF" w:themeFill="background1"/>
          </w:tcPr>
          <w:p w14:paraId="6B236A5F" w14:textId="77777777" w:rsidR="00C45ABC" w:rsidRPr="00B937C8" w:rsidRDefault="00C45ABC" w:rsidP="00F45823">
            <w:pPr>
              <w:pStyle w:val="Tabletext"/>
              <w:jc w:val="center"/>
              <w:rPr>
                <w:b/>
                <w:bCs/>
              </w:rPr>
            </w:pPr>
            <w:r w:rsidRPr="00B937C8">
              <w:rPr>
                <w:b/>
                <w:bCs/>
              </w:rPr>
              <w:lastRenderedPageBreak/>
              <w:t>Guided Practice</w:t>
            </w:r>
          </w:p>
        </w:tc>
        <w:tc>
          <w:tcPr>
            <w:tcW w:w="7307" w:type="dxa"/>
          </w:tcPr>
          <w:p w14:paraId="48B4A743" w14:textId="77777777" w:rsidR="00C45ABC" w:rsidRPr="008371E6" w:rsidRDefault="00C45ABC" w:rsidP="00F45823">
            <w:pPr>
              <w:pStyle w:val="Tabletextbullet"/>
              <w:numPr>
                <w:ilvl w:val="0"/>
                <w:numId w:val="0"/>
              </w:numPr>
              <w:rPr>
                <w:i/>
                <w:iCs/>
                <w:color w:val="008000"/>
              </w:rPr>
            </w:pPr>
            <w:r w:rsidRPr="008371E6">
              <w:rPr>
                <w:i/>
                <w:iCs/>
                <w:color w:val="008000"/>
              </w:rPr>
              <w:t>A form of practice in which</w:t>
            </w:r>
            <w:r w:rsidRPr="008371E6">
              <w:rPr>
                <w:b/>
                <w:bCs/>
                <w:i/>
                <w:iCs/>
                <w:color w:val="008000"/>
              </w:rPr>
              <w:t xml:space="preserve"> </w:t>
            </w:r>
            <w:r w:rsidRPr="008371E6">
              <w:rPr>
                <w:i/>
                <w:iCs/>
                <w:color w:val="008000"/>
              </w:rPr>
              <w:t xml:space="preserve">students practice the new skill or concept with support from the teacher and/or peers. </w:t>
            </w:r>
          </w:p>
        </w:tc>
      </w:tr>
      <w:tr w:rsidR="00C45ABC" w14:paraId="7AF0F102" w14:textId="77777777" w:rsidTr="00F45823">
        <w:trPr>
          <w:trHeight w:val="420"/>
        </w:trPr>
        <w:tc>
          <w:tcPr>
            <w:tcW w:w="2043" w:type="dxa"/>
            <w:shd w:val="clear" w:color="auto" w:fill="FFFFFF" w:themeFill="background1"/>
          </w:tcPr>
          <w:p w14:paraId="6602AD85" w14:textId="77777777" w:rsidR="00C45ABC" w:rsidRPr="00B937C8" w:rsidRDefault="00C45ABC" w:rsidP="00F45823">
            <w:pPr>
              <w:pStyle w:val="Tabletext"/>
              <w:jc w:val="center"/>
              <w:rPr>
                <w:b/>
                <w:bCs/>
              </w:rPr>
            </w:pPr>
            <w:r w:rsidRPr="00B937C8">
              <w:rPr>
                <w:b/>
                <w:bCs/>
              </w:rPr>
              <w:t>Independent Practice</w:t>
            </w:r>
          </w:p>
        </w:tc>
        <w:tc>
          <w:tcPr>
            <w:tcW w:w="7307" w:type="dxa"/>
          </w:tcPr>
          <w:p w14:paraId="0FC7B17E" w14:textId="77777777" w:rsidR="00C45ABC" w:rsidRPr="008371E6" w:rsidRDefault="00C45ABC" w:rsidP="00F45823">
            <w:pPr>
              <w:pStyle w:val="Tabletext"/>
              <w:rPr>
                <w:i/>
                <w:iCs/>
                <w:color w:val="008000"/>
              </w:rPr>
            </w:pPr>
            <w:r w:rsidRPr="008371E6">
              <w:rPr>
                <w:i/>
                <w:iCs/>
                <w:color w:val="008000"/>
              </w:rPr>
              <w:t>A form of practice in which students independently apply what they have learned without support from the teacher or peers.</w:t>
            </w:r>
          </w:p>
        </w:tc>
      </w:tr>
    </w:tbl>
    <w:p w14:paraId="00CCD13B" w14:textId="77777777" w:rsidR="004C0C77" w:rsidRDefault="004C0C77" w:rsidP="004C0C77"/>
    <w:p w14:paraId="1DEEEDA9" w14:textId="0B240B29" w:rsidR="00C45ABC" w:rsidRPr="004C0C77" w:rsidRDefault="00C45ABC" w:rsidP="004C0C77">
      <w:pPr>
        <w:rPr>
          <w:rFonts w:eastAsiaTheme="majorEastAsia" w:cstheme="majorBidi"/>
          <w:b/>
          <w:szCs w:val="24"/>
        </w:rPr>
      </w:pPr>
      <w:r>
        <w:t>Practice #1</w:t>
      </w:r>
    </w:p>
    <w:p w14:paraId="72203EAA" w14:textId="506C49AD" w:rsidR="00C45ABC" w:rsidRPr="00475060" w:rsidRDefault="00C45ABC" w:rsidP="00C45ABC">
      <w:pPr>
        <w:pStyle w:val="Tabletextbullet"/>
        <w:numPr>
          <w:ilvl w:val="0"/>
          <w:numId w:val="0"/>
        </w:numPr>
      </w:pPr>
      <w:r>
        <w:t xml:space="preserve">With a partner, examine </w:t>
      </w:r>
      <w:r w:rsidRPr="00235B8A">
        <w:t>Lesson 1 from Grade 1 Knowledge 1 Fables and Stories Unit -  pages 12-19</w:t>
      </w:r>
      <w:r>
        <w:t xml:space="preserve"> to identify the I do, we do, and you do sections of the lesson. Identify what the teacher actions are and what the student actions are in each section. Then, determine how this structure helped build students’ understanding within the lesson.</w:t>
      </w:r>
    </w:p>
    <w:p w14:paraId="5A10EA88" w14:textId="77777777" w:rsidR="00C45ABC" w:rsidRDefault="00C45ABC" w:rsidP="00C45ABC">
      <w:pPr>
        <w:pStyle w:val="Tabletextbullet"/>
        <w:numPr>
          <w:ilvl w:val="0"/>
          <w:numId w:val="0"/>
        </w:numPr>
      </w:pPr>
    </w:p>
    <w:tbl>
      <w:tblPr>
        <w:tblStyle w:val="TableGrid"/>
        <w:tblW w:w="9895" w:type="dxa"/>
        <w:tblLook w:val="04A0" w:firstRow="1" w:lastRow="0" w:firstColumn="1" w:lastColumn="0" w:noHBand="0" w:noVBand="1"/>
      </w:tblPr>
      <w:tblGrid>
        <w:gridCol w:w="1345"/>
        <w:gridCol w:w="2160"/>
        <w:gridCol w:w="2970"/>
        <w:gridCol w:w="3420"/>
      </w:tblGrid>
      <w:tr w:rsidR="00C45ABC" w14:paraId="4EA7ABE0" w14:textId="77777777" w:rsidTr="00235B8A">
        <w:trPr>
          <w:cantSplit w:val="0"/>
        </w:trPr>
        <w:tc>
          <w:tcPr>
            <w:tcW w:w="1345" w:type="dxa"/>
            <w:shd w:val="clear" w:color="auto" w:fill="FFFFFF" w:themeFill="background1"/>
          </w:tcPr>
          <w:p w14:paraId="5602371A" w14:textId="77777777" w:rsidR="00C45ABC" w:rsidRPr="00B937C8" w:rsidRDefault="00C45ABC" w:rsidP="00F45823">
            <w:pPr>
              <w:pStyle w:val="Tabletextbullet"/>
              <w:numPr>
                <w:ilvl w:val="0"/>
                <w:numId w:val="0"/>
              </w:numPr>
              <w:ind w:left="144"/>
              <w:jc w:val="center"/>
              <w:rPr>
                <w:b/>
                <w:bCs/>
              </w:rPr>
            </w:pPr>
            <w:r w:rsidRPr="00B937C8">
              <w:rPr>
                <w:b/>
                <w:bCs/>
              </w:rPr>
              <w:t>Stage of Gradual Release</w:t>
            </w:r>
          </w:p>
        </w:tc>
        <w:tc>
          <w:tcPr>
            <w:tcW w:w="2160" w:type="dxa"/>
            <w:shd w:val="clear" w:color="auto" w:fill="FFFFFF" w:themeFill="background1"/>
          </w:tcPr>
          <w:p w14:paraId="2E08B62A" w14:textId="77777777" w:rsidR="00C45ABC" w:rsidRPr="00B937C8" w:rsidRDefault="00C45ABC" w:rsidP="00F45823">
            <w:pPr>
              <w:pStyle w:val="Tabletextbullet"/>
              <w:numPr>
                <w:ilvl w:val="0"/>
                <w:numId w:val="0"/>
              </w:numPr>
              <w:ind w:left="144"/>
              <w:jc w:val="center"/>
              <w:rPr>
                <w:b/>
                <w:bCs/>
              </w:rPr>
            </w:pPr>
            <w:r w:rsidRPr="00B937C8">
              <w:rPr>
                <w:b/>
                <w:bCs/>
              </w:rPr>
              <w:t>Section of the Lesson</w:t>
            </w:r>
          </w:p>
        </w:tc>
        <w:tc>
          <w:tcPr>
            <w:tcW w:w="2970" w:type="dxa"/>
            <w:shd w:val="clear" w:color="auto" w:fill="FFFFFF" w:themeFill="background1"/>
          </w:tcPr>
          <w:p w14:paraId="1F413B4E" w14:textId="77777777" w:rsidR="00C45ABC" w:rsidRPr="00B937C8" w:rsidRDefault="00C45ABC" w:rsidP="00F45823">
            <w:pPr>
              <w:pStyle w:val="Tabletextbullet"/>
              <w:numPr>
                <w:ilvl w:val="0"/>
                <w:numId w:val="0"/>
              </w:numPr>
              <w:jc w:val="center"/>
              <w:rPr>
                <w:b/>
                <w:bCs/>
              </w:rPr>
            </w:pPr>
            <w:r w:rsidRPr="00B937C8">
              <w:rPr>
                <w:b/>
                <w:bCs/>
              </w:rPr>
              <w:t>Teacher Action</w:t>
            </w:r>
          </w:p>
        </w:tc>
        <w:tc>
          <w:tcPr>
            <w:tcW w:w="3420" w:type="dxa"/>
            <w:shd w:val="clear" w:color="auto" w:fill="FFFFFF" w:themeFill="background1"/>
          </w:tcPr>
          <w:p w14:paraId="248CF535" w14:textId="77777777" w:rsidR="00C45ABC" w:rsidRPr="00B937C8" w:rsidRDefault="00C45ABC" w:rsidP="00F45823">
            <w:pPr>
              <w:pStyle w:val="Tabletextbullet"/>
              <w:numPr>
                <w:ilvl w:val="0"/>
                <w:numId w:val="0"/>
              </w:numPr>
              <w:jc w:val="center"/>
              <w:rPr>
                <w:b/>
                <w:bCs/>
              </w:rPr>
            </w:pPr>
            <w:r w:rsidRPr="00B937C8">
              <w:rPr>
                <w:b/>
                <w:bCs/>
              </w:rPr>
              <w:t>Student Action</w:t>
            </w:r>
          </w:p>
        </w:tc>
      </w:tr>
      <w:tr w:rsidR="00C45ABC" w14:paraId="3BDE4DDB" w14:textId="77777777" w:rsidTr="00235B8A">
        <w:trPr>
          <w:cantSplit w:val="0"/>
        </w:trPr>
        <w:tc>
          <w:tcPr>
            <w:tcW w:w="1345" w:type="dxa"/>
            <w:vMerge w:val="restart"/>
          </w:tcPr>
          <w:p w14:paraId="11797E01" w14:textId="77777777" w:rsidR="00C45ABC" w:rsidRDefault="00C45ABC" w:rsidP="00F45823">
            <w:pPr>
              <w:pStyle w:val="Tabletextbullet"/>
              <w:numPr>
                <w:ilvl w:val="0"/>
                <w:numId w:val="0"/>
              </w:numPr>
            </w:pPr>
            <w:r>
              <w:t>I do</w:t>
            </w:r>
          </w:p>
        </w:tc>
        <w:tc>
          <w:tcPr>
            <w:tcW w:w="2160" w:type="dxa"/>
          </w:tcPr>
          <w:p w14:paraId="7CE3A6BB" w14:textId="77777777" w:rsidR="00C45ABC" w:rsidRPr="008371E6" w:rsidRDefault="00C45ABC" w:rsidP="00F45823">
            <w:pPr>
              <w:pStyle w:val="Tabletextbullet"/>
              <w:numPr>
                <w:ilvl w:val="0"/>
                <w:numId w:val="0"/>
              </w:numPr>
              <w:rPr>
                <w:i/>
                <w:iCs/>
                <w:color w:val="008000"/>
              </w:rPr>
            </w:pPr>
            <w:r w:rsidRPr="008371E6">
              <w:rPr>
                <w:i/>
                <w:iCs/>
                <w:color w:val="008000"/>
              </w:rPr>
              <w:t>Domain Introduction</w:t>
            </w:r>
          </w:p>
        </w:tc>
        <w:tc>
          <w:tcPr>
            <w:tcW w:w="2970" w:type="dxa"/>
          </w:tcPr>
          <w:p w14:paraId="448040E1" w14:textId="77777777" w:rsidR="00C45ABC" w:rsidRPr="008371E6" w:rsidRDefault="00C45ABC" w:rsidP="00F45823">
            <w:pPr>
              <w:pStyle w:val="Tabletextbullet"/>
              <w:numPr>
                <w:ilvl w:val="0"/>
                <w:numId w:val="0"/>
              </w:numPr>
              <w:rPr>
                <w:i/>
                <w:iCs/>
                <w:color w:val="008000"/>
              </w:rPr>
            </w:pPr>
            <w:r w:rsidRPr="008371E6">
              <w:rPr>
                <w:i/>
                <w:iCs/>
                <w:color w:val="008000"/>
              </w:rPr>
              <w:t>Teacher explains that in this domain, they will hear stories different people made up long ago. Explains that these stories are called fiction.</w:t>
            </w:r>
          </w:p>
          <w:p w14:paraId="0745D5C7" w14:textId="77777777" w:rsidR="00C45ABC" w:rsidRPr="008371E6" w:rsidRDefault="00C45ABC" w:rsidP="00F45823">
            <w:pPr>
              <w:pStyle w:val="Tabletextbullet"/>
              <w:numPr>
                <w:ilvl w:val="0"/>
                <w:numId w:val="0"/>
              </w:numPr>
              <w:rPr>
                <w:i/>
                <w:iCs/>
                <w:color w:val="008000"/>
              </w:rPr>
            </w:pPr>
          </w:p>
          <w:p w14:paraId="1D26E533" w14:textId="77777777" w:rsidR="00C45ABC" w:rsidRPr="008371E6" w:rsidRDefault="00C45ABC" w:rsidP="00F45823">
            <w:pPr>
              <w:pStyle w:val="Tabletextbullet"/>
              <w:numPr>
                <w:ilvl w:val="0"/>
                <w:numId w:val="0"/>
              </w:numPr>
              <w:rPr>
                <w:i/>
                <w:iCs/>
                <w:color w:val="008000"/>
              </w:rPr>
            </w:pPr>
            <w:r w:rsidRPr="008371E6">
              <w:rPr>
                <w:i/>
                <w:iCs/>
                <w:color w:val="008000"/>
              </w:rPr>
              <w:t>Explains the key parts of a fiction story</w:t>
            </w:r>
          </w:p>
        </w:tc>
        <w:tc>
          <w:tcPr>
            <w:tcW w:w="3420" w:type="dxa"/>
          </w:tcPr>
          <w:p w14:paraId="783387F3" w14:textId="77777777" w:rsidR="00C45ABC" w:rsidRPr="008371E6" w:rsidRDefault="00C45ABC" w:rsidP="00F45823">
            <w:pPr>
              <w:pStyle w:val="Tabletextbullet"/>
              <w:numPr>
                <w:ilvl w:val="0"/>
                <w:numId w:val="0"/>
              </w:numPr>
              <w:rPr>
                <w:i/>
                <w:iCs/>
                <w:color w:val="008000"/>
              </w:rPr>
            </w:pPr>
            <w:r w:rsidRPr="008371E6">
              <w:rPr>
                <w:i/>
                <w:iCs/>
                <w:color w:val="008000"/>
              </w:rPr>
              <w:t>Students tell is they like to listen to stories or if they like to make up stories. Students repeat the word fiction.</w:t>
            </w:r>
          </w:p>
          <w:p w14:paraId="6BF37ED8" w14:textId="77777777" w:rsidR="00C45ABC" w:rsidRPr="008371E6" w:rsidRDefault="00C45ABC" w:rsidP="00F45823">
            <w:pPr>
              <w:pStyle w:val="Tabletextbullet"/>
              <w:numPr>
                <w:ilvl w:val="0"/>
                <w:numId w:val="0"/>
              </w:numPr>
              <w:rPr>
                <w:i/>
                <w:iCs/>
                <w:color w:val="008000"/>
              </w:rPr>
            </w:pPr>
          </w:p>
          <w:p w14:paraId="77561130" w14:textId="62058AB7" w:rsidR="00C45ABC" w:rsidRPr="008371E6" w:rsidRDefault="00C45ABC" w:rsidP="00F45823">
            <w:pPr>
              <w:pStyle w:val="Tabletextbullet"/>
              <w:numPr>
                <w:ilvl w:val="0"/>
                <w:numId w:val="0"/>
              </w:numPr>
              <w:rPr>
                <w:i/>
                <w:iCs/>
                <w:color w:val="008000"/>
              </w:rPr>
            </w:pPr>
            <w:r w:rsidRPr="008371E6">
              <w:rPr>
                <w:i/>
                <w:iCs/>
                <w:color w:val="008000"/>
              </w:rPr>
              <w:t xml:space="preserve">Students tell what stories </w:t>
            </w:r>
            <w:r w:rsidR="00235B8A" w:rsidRPr="008371E6">
              <w:rPr>
                <w:i/>
                <w:iCs/>
                <w:color w:val="008000"/>
              </w:rPr>
              <w:t>they have</w:t>
            </w:r>
            <w:r w:rsidRPr="008371E6">
              <w:rPr>
                <w:i/>
                <w:iCs/>
                <w:color w:val="008000"/>
              </w:rPr>
              <w:t xml:space="preserve"> heard before that are fiction</w:t>
            </w:r>
          </w:p>
        </w:tc>
      </w:tr>
      <w:tr w:rsidR="00C45ABC" w14:paraId="4D197EDD" w14:textId="77777777" w:rsidTr="00235B8A">
        <w:trPr>
          <w:cantSplit w:val="0"/>
        </w:trPr>
        <w:tc>
          <w:tcPr>
            <w:tcW w:w="1345" w:type="dxa"/>
            <w:vMerge/>
          </w:tcPr>
          <w:p w14:paraId="5A5DA84B" w14:textId="77777777" w:rsidR="00C45ABC" w:rsidRDefault="00C45ABC" w:rsidP="00F45823">
            <w:pPr>
              <w:pStyle w:val="Tabletextbullet"/>
              <w:numPr>
                <w:ilvl w:val="0"/>
                <w:numId w:val="0"/>
              </w:numPr>
            </w:pPr>
          </w:p>
        </w:tc>
        <w:tc>
          <w:tcPr>
            <w:tcW w:w="2160" w:type="dxa"/>
          </w:tcPr>
          <w:p w14:paraId="560E2800" w14:textId="77777777" w:rsidR="00C45ABC" w:rsidRPr="008371E6" w:rsidRDefault="00C45ABC" w:rsidP="00F45823">
            <w:pPr>
              <w:pStyle w:val="Tabletextbullet"/>
              <w:numPr>
                <w:ilvl w:val="0"/>
                <w:numId w:val="0"/>
              </w:numPr>
              <w:rPr>
                <w:i/>
                <w:iCs/>
                <w:color w:val="008000"/>
              </w:rPr>
            </w:pPr>
            <w:r w:rsidRPr="008371E6">
              <w:rPr>
                <w:i/>
                <w:iCs/>
                <w:color w:val="008000"/>
              </w:rPr>
              <w:t>Essential Background Information or Terms</w:t>
            </w:r>
          </w:p>
        </w:tc>
        <w:tc>
          <w:tcPr>
            <w:tcW w:w="2970" w:type="dxa"/>
          </w:tcPr>
          <w:p w14:paraId="78217145" w14:textId="77777777" w:rsidR="00C45ABC" w:rsidRPr="008371E6" w:rsidRDefault="00C45ABC" w:rsidP="00F45823">
            <w:pPr>
              <w:pStyle w:val="Tabletextbullet"/>
              <w:numPr>
                <w:ilvl w:val="0"/>
                <w:numId w:val="0"/>
              </w:numPr>
              <w:rPr>
                <w:i/>
                <w:iCs/>
                <w:color w:val="008000"/>
              </w:rPr>
            </w:pPr>
            <w:r w:rsidRPr="008371E6">
              <w:rPr>
                <w:i/>
                <w:iCs/>
                <w:color w:val="008000"/>
              </w:rPr>
              <w:t>Introduces Aesop</w:t>
            </w:r>
          </w:p>
          <w:p w14:paraId="36036C23" w14:textId="77777777" w:rsidR="00C45ABC" w:rsidRPr="008371E6" w:rsidRDefault="00C45ABC" w:rsidP="00F45823">
            <w:pPr>
              <w:pStyle w:val="Tabletextbullet"/>
              <w:numPr>
                <w:ilvl w:val="0"/>
                <w:numId w:val="0"/>
              </w:numPr>
              <w:rPr>
                <w:i/>
                <w:iCs/>
                <w:color w:val="008000"/>
              </w:rPr>
            </w:pPr>
          </w:p>
          <w:p w14:paraId="3C584F29" w14:textId="77777777" w:rsidR="00C45ABC" w:rsidRPr="008371E6" w:rsidRDefault="00C45ABC" w:rsidP="00F45823">
            <w:pPr>
              <w:pStyle w:val="Tabletextbullet"/>
              <w:numPr>
                <w:ilvl w:val="0"/>
                <w:numId w:val="0"/>
              </w:numPr>
              <w:rPr>
                <w:i/>
                <w:iCs/>
                <w:color w:val="008000"/>
              </w:rPr>
            </w:pPr>
            <w:r w:rsidRPr="008371E6">
              <w:rPr>
                <w:i/>
                <w:iCs/>
                <w:color w:val="008000"/>
              </w:rPr>
              <w:t>Explains that Aesop collected are told stories that people told aloud to one another long ago.</w:t>
            </w:r>
          </w:p>
          <w:p w14:paraId="22E1A692" w14:textId="77777777" w:rsidR="00C45ABC" w:rsidRPr="008371E6" w:rsidRDefault="00C45ABC" w:rsidP="00F45823">
            <w:pPr>
              <w:pStyle w:val="Tabletextbullet"/>
              <w:numPr>
                <w:ilvl w:val="0"/>
                <w:numId w:val="0"/>
              </w:numPr>
              <w:rPr>
                <w:i/>
                <w:iCs/>
                <w:color w:val="008000"/>
              </w:rPr>
            </w:pPr>
          </w:p>
          <w:p w14:paraId="45BFFE3D" w14:textId="29C084CD" w:rsidR="00C45ABC" w:rsidRPr="008371E6" w:rsidRDefault="00C45ABC" w:rsidP="00F45823">
            <w:pPr>
              <w:pStyle w:val="Tabletextbullet"/>
              <w:numPr>
                <w:ilvl w:val="0"/>
                <w:numId w:val="0"/>
              </w:numPr>
              <w:rPr>
                <w:i/>
                <w:iCs/>
                <w:color w:val="008000"/>
              </w:rPr>
            </w:pPr>
            <w:r w:rsidRPr="008371E6">
              <w:rPr>
                <w:i/>
                <w:iCs/>
                <w:color w:val="008000"/>
              </w:rPr>
              <w:t xml:space="preserve">Explains what a fable is and the components of a </w:t>
            </w:r>
            <w:r w:rsidR="00235B8A" w:rsidRPr="008371E6">
              <w:rPr>
                <w:i/>
                <w:iCs/>
                <w:color w:val="008000"/>
              </w:rPr>
              <w:t>fable.</w:t>
            </w:r>
          </w:p>
          <w:p w14:paraId="718943C6" w14:textId="77777777" w:rsidR="00C45ABC" w:rsidRPr="008371E6" w:rsidRDefault="00C45ABC" w:rsidP="00F45823">
            <w:pPr>
              <w:pStyle w:val="Tabletextbullet"/>
              <w:numPr>
                <w:ilvl w:val="0"/>
                <w:numId w:val="0"/>
              </w:numPr>
              <w:rPr>
                <w:i/>
                <w:iCs/>
                <w:color w:val="008000"/>
              </w:rPr>
            </w:pPr>
          </w:p>
          <w:p w14:paraId="39F9E60F" w14:textId="77777777" w:rsidR="00C45ABC" w:rsidRPr="008371E6" w:rsidRDefault="00C45ABC" w:rsidP="00F45823">
            <w:pPr>
              <w:pStyle w:val="Tabletextbullet"/>
              <w:numPr>
                <w:ilvl w:val="0"/>
                <w:numId w:val="0"/>
              </w:numPr>
              <w:rPr>
                <w:i/>
                <w:iCs/>
                <w:color w:val="008000"/>
              </w:rPr>
            </w:pPr>
            <w:r w:rsidRPr="008371E6">
              <w:rPr>
                <w:i/>
                <w:iCs/>
                <w:color w:val="008000"/>
              </w:rPr>
              <w:t>Explained that students would listen to stories known as “Aesop’s Fables”</w:t>
            </w:r>
          </w:p>
        </w:tc>
        <w:tc>
          <w:tcPr>
            <w:tcW w:w="3420" w:type="dxa"/>
          </w:tcPr>
          <w:p w14:paraId="42FBB347" w14:textId="77777777" w:rsidR="00C45ABC" w:rsidRPr="008371E6" w:rsidRDefault="00C45ABC" w:rsidP="00F45823">
            <w:pPr>
              <w:pStyle w:val="Tabletextbullet"/>
              <w:numPr>
                <w:ilvl w:val="0"/>
                <w:numId w:val="0"/>
              </w:numPr>
              <w:rPr>
                <w:i/>
                <w:iCs/>
                <w:color w:val="008000"/>
              </w:rPr>
            </w:pPr>
            <w:r w:rsidRPr="008371E6">
              <w:rPr>
                <w:i/>
                <w:iCs/>
                <w:color w:val="008000"/>
              </w:rPr>
              <w:t>Students repeat the name Aesop</w:t>
            </w:r>
          </w:p>
        </w:tc>
      </w:tr>
      <w:tr w:rsidR="00C45ABC" w14:paraId="6A00D03F" w14:textId="77777777" w:rsidTr="00235B8A">
        <w:trPr>
          <w:cantSplit w:val="0"/>
        </w:trPr>
        <w:tc>
          <w:tcPr>
            <w:tcW w:w="1345" w:type="dxa"/>
            <w:vMerge w:val="restart"/>
          </w:tcPr>
          <w:p w14:paraId="6624B67B" w14:textId="77777777" w:rsidR="00C45ABC" w:rsidRDefault="00C45ABC" w:rsidP="00F45823">
            <w:pPr>
              <w:pStyle w:val="Tabletextbullet"/>
              <w:numPr>
                <w:ilvl w:val="0"/>
                <w:numId w:val="0"/>
              </w:numPr>
            </w:pPr>
            <w:r>
              <w:t>We do</w:t>
            </w:r>
          </w:p>
        </w:tc>
        <w:tc>
          <w:tcPr>
            <w:tcW w:w="2160" w:type="dxa"/>
          </w:tcPr>
          <w:p w14:paraId="2979707D" w14:textId="77777777" w:rsidR="00C45ABC" w:rsidRPr="008371E6" w:rsidRDefault="00C45ABC" w:rsidP="00F45823">
            <w:pPr>
              <w:pStyle w:val="Tabletextbullet"/>
              <w:numPr>
                <w:ilvl w:val="0"/>
                <w:numId w:val="0"/>
              </w:numPr>
              <w:rPr>
                <w:i/>
                <w:iCs/>
                <w:color w:val="008000"/>
              </w:rPr>
            </w:pPr>
            <w:r w:rsidRPr="008371E6">
              <w:rPr>
                <w:i/>
                <w:iCs/>
                <w:color w:val="008000"/>
              </w:rPr>
              <w:t>Reading – The Boy of Cried Wolf</w:t>
            </w:r>
          </w:p>
          <w:p w14:paraId="32DD4327" w14:textId="77777777" w:rsidR="00C45ABC" w:rsidRPr="008371E6" w:rsidRDefault="00C45ABC" w:rsidP="00F45823">
            <w:pPr>
              <w:pStyle w:val="Tabletextbullet"/>
              <w:numPr>
                <w:ilvl w:val="0"/>
                <w:numId w:val="0"/>
              </w:numPr>
              <w:rPr>
                <w:i/>
                <w:iCs/>
                <w:color w:val="008000"/>
              </w:rPr>
            </w:pPr>
          </w:p>
        </w:tc>
        <w:tc>
          <w:tcPr>
            <w:tcW w:w="2970" w:type="dxa"/>
          </w:tcPr>
          <w:p w14:paraId="6D65FD8A" w14:textId="77777777" w:rsidR="00C45ABC" w:rsidRPr="008371E6" w:rsidRDefault="00C45ABC" w:rsidP="00F45823">
            <w:pPr>
              <w:pStyle w:val="Tabletextbullet"/>
              <w:numPr>
                <w:ilvl w:val="0"/>
                <w:numId w:val="0"/>
              </w:numPr>
              <w:rPr>
                <w:i/>
                <w:iCs/>
                <w:color w:val="008000"/>
              </w:rPr>
            </w:pPr>
            <w:r w:rsidRPr="008371E6">
              <w:rPr>
                <w:i/>
                <w:iCs/>
                <w:color w:val="008000"/>
              </w:rPr>
              <w:t>Teacher reads the story aloud and ask questions throughout the story</w:t>
            </w:r>
          </w:p>
        </w:tc>
        <w:tc>
          <w:tcPr>
            <w:tcW w:w="3420" w:type="dxa"/>
          </w:tcPr>
          <w:p w14:paraId="7CBC972F" w14:textId="77777777" w:rsidR="00C45ABC" w:rsidRPr="008371E6" w:rsidRDefault="00C45ABC" w:rsidP="00F45823">
            <w:pPr>
              <w:pStyle w:val="Tabletextbullet"/>
              <w:numPr>
                <w:ilvl w:val="0"/>
                <w:numId w:val="0"/>
              </w:numPr>
              <w:rPr>
                <w:i/>
                <w:iCs/>
                <w:color w:val="008000"/>
              </w:rPr>
            </w:pPr>
            <w:r w:rsidRPr="008371E6">
              <w:rPr>
                <w:i/>
                <w:iCs/>
                <w:color w:val="008000"/>
              </w:rPr>
              <w:t>Students actively listen to the story by asking and answering questions</w:t>
            </w:r>
          </w:p>
        </w:tc>
      </w:tr>
      <w:tr w:rsidR="00C45ABC" w14:paraId="1CA739FF" w14:textId="77777777" w:rsidTr="00235B8A">
        <w:trPr>
          <w:cantSplit w:val="0"/>
        </w:trPr>
        <w:tc>
          <w:tcPr>
            <w:tcW w:w="1345" w:type="dxa"/>
            <w:vMerge/>
          </w:tcPr>
          <w:p w14:paraId="3C41E990" w14:textId="77777777" w:rsidR="00C45ABC" w:rsidRDefault="00C45ABC" w:rsidP="00F45823">
            <w:pPr>
              <w:pStyle w:val="Tabletextbullet"/>
              <w:numPr>
                <w:ilvl w:val="0"/>
                <w:numId w:val="0"/>
              </w:numPr>
            </w:pPr>
          </w:p>
        </w:tc>
        <w:tc>
          <w:tcPr>
            <w:tcW w:w="2160" w:type="dxa"/>
          </w:tcPr>
          <w:p w14:paraId="47AA09A3" w14:textId="77777777" w:rsidR="00C45ABC" w:rsidRPr="008371E6" w:rsidRDefault="00C45ABC" w:rsidP="00F45823">
            <w:pPr>
              <w:pStyle w:val="Tabletextbullet"/>
              <w:numPr>
                <w:ilvl w:val="0"/>
                <w:numId w:val="0"/>
              </w:numPr>
              <w:rPr>
                <w:i/>
                <w:iCs/>
                <w:color w:val="008000"/>
              </w:rPr>
            </w:pPr>
            <w:r w:rsidRPr="008371E6">
              <w:rPr>
                <w:i/>
                <w:iCs/>
                <w:color w:val="008000"/>
              </w:rPr>
              <w:t>Comprehension Questions</w:t>
            </w:r>
          </w:p>
        </w:tc>
        <w:tc>
          <w:tcPr>
            <w:tcW w:w="2970" w:type="dxa"/>
          </w:tcPr>
          <w:p w14:paraId="61408143" w14:textId="19D3324F" w:rsidR="00C45ABC" w:rsidRPr="008371E6" w:rsidRDefault="00C45ABC" w:rsidP="00F45823">
            <w:pPr>
              <w:pStyle w:val="Tabletextbullet"/>
              <w:numPr>
                <w:ilvl w:val="0"/>
                <w:numId w:val="0"/>
              </w:numPr>
              <w:rPr>
                <w:i/>
                <w:iCs/>
                <w:color w:val="008000"/>
              </w:rPr>
            </w:pPr>
            <w:r w:rsidRPr="008371E6">
              <w:rPr>
                <w:i/>
                <w:iCs/>
                <w:color w:val="008000"/>
              </w:rPr>
              <w:t xml:space="preserve">Teacher asks questions about the </w:t>
            </w:r>
            <w:r w:rsidR="00235B8A" w:rsidRPr="008371E6">
              <w:rPr>
                <w:i/>
                <w:iCs/>
                <w:color w:val="008000"/>
              </w:rPr>
              <w:t>story.</w:t>
            </w:r>
          </w:p>
          <w:p w14:paraId="02ABD963" w14:textId="77777777" w:rsidR="00C45ABC" w:rsidRPr="008371E6" w:rsidRDefault="00C45ABC" w:rsidP="00F45823">
            <w:pPr>
              <w:pStyle w:val="Tabletextbullet"/>
              <w:numPr>
                <w:ilvl w:val="0"/>
                <w:numId w:val="0"/>
              </w:numPr>
              <w:rPr>
                <w:i/>
                <w:iCs/>
                <w:color w:val="008000"/>
              </w:rPr>
            </w:pPr>
          </w:p>
          <w:p w14:paraId="15BF499D" w14:textId="77777777" w:rsidR="00C45ABC" w:rsidRPr="008371E6" w:rsidRDefault="00C45ABC" w:rsidP="00F45823">
            <w:pPr>
              <w:pStyle w:val="Tabletextbullet"/>
              <w:numPr>
                <w:ilvl w:val="0"/>
                <w:numId w:val="0"/>
              </w:numPr>
              <w:rPr>
                <w:i/>
                <w:iCs/>
                <w:color w:val="008000"/>
              </w:rPr>
            </w:pPr>
            <w:r w:rsidRPr="008371E6">
              <w:rPr>
                <w:i/>
                <w:iCs/>
                <w:color w:val="008000"/>
              </w:rPr>
              <w:t xml:space="preserve">Teacher displays images and text in the Story Map to </w:t>
            </w:r>
            <w:r w:rsidRPr="008371E6">
              <w:rPr>
                <w:i/>
                <w:iCs/>
                <w:color w:val="008000"/>
              </w:rPr>
              <w:lastRenderedPageBreak/>
              <w:t>support students in answering questions if needed</w:t>
            </w:r>
          </w:p>
        </w:tc>
        <w:tc>
          <w:tcPr>
            <w:tcW w:w="3420" w:type="dxa"/>
          </w:tcPr>
          <w:p w14:paraId="6677CAAD" w14:textId="77777777" w:rsidR="00C45ABC" w:rsidRPr="008371E6" w:rsidRDefault="00C45ABC" w:rsidP="00F45823">
            <w:pPr>
              <w:pStyle w:val="Tabletextbullet"/>
              <w:numPr>
                <w:ilvl w:val="0"/>
                <w:numId w:val="0"/>
              </w:numPr>
              <w:rPr>
                <w:i/>
                <w:iCs/>
                <w:color w:val="008000"/>
              </w:rPr>
            </w:pPr>
            <w:r w:rsidRPr="008371E6">
              <w:rPr>
                <w:i/>
                <w:iCs/>
                <w:color w:val="008000"/>
              </w:rPr>
              <w:lastRenderedPageBreak/>
              <w:t>Students answer comprehension questions about the story in complete sentences</w:t>
            </w:r>
          </w:p>
        </w:tc>
      </w:tr>
      <w:tr w:rsidR="00C45ABC" w14:paraId="3ACB346F" w14:textId="77777777" w:rsidTr="00235B8A">
        <w:trPr>
          <w:cantSplit w:val="0"/>
        </w:trPr>
        <w:tc>
          <w:tcPr>
            <w:tcW w:w="1345" w:type="dxa"/>
            <w:vMerge/>
          </w:tcPr>
          <w:p w14:paraId="5668BBBC" w14:textId="77777777" w:rsidR="00C45ABC" w:rsidRDefault="00C45ABC" w:rsidP="00F45823">
            <w:pPr>
              <w:pStyle w:val="Tabletextbullet"/>
              <w:numPr>
                <w:ilvl w:val="0"/>
                <w:numId w:val="0"/>
              </w:numPr>
            </w:pPr>
          </w:p>
        </w:tc>
        <w:tc>
          <w:tcPr>
            <w:tcW w:w="2160" w:type="dxa"/>
          </w:tcPr>
          <w:p w14:paraId="0AF6FBCF" w14:textId="77777777" w:rsidR="00C45ABC" w:rsidRPr="008371E6" w:rsidRDefault="00C45ABC" w:rsidP="00F45823">
            <w:pPr>
              <w:pStyle w:val="Tabletextbullet"/>
              <w:numPr>
                <w:ilvl w:val="0"/>
                <w:numId w:val="0"/>
              </w:numPr>
              <w:rPr>
                <w:i/>
                <w:iCs/>
                <w:color w:val="008000"/>
              </w:rPr>
            </w:pPr>
            <w:r w:rsidRPr="008371E6">
              <w:rPr>
                <w:i/>
                <w:iCs/>
                <w:color w:val="008000"/>
              </w:rPr>
              <w:t>Think-Pair-Share</w:t>
            </w:r>
          </w:p>
        </w:tc>
        <w:tc>
          <w:tcPr>
            <w:tcW w:w="2970" w:type="dxa"/>
          </w:tcPr>
          <w:p w14:paraId="4026E5E1" w14:textId="77777777" w:rsidR="00C45ABC" w:rsidRPr="008371E6" w:rsidRDefault="00C45ABC" w:rsidP="00F45823">
            <w:pPr>
              <w:pStyle w:val="Tabletextbullet"/>
              <w:numPr>
                <w:ilvl w:val="0"/>
                <w:numId w:val="0"/>
              </w:numPr>
              <w:rPr>
                <w:i/>
                <w:iCs/>
                <w:color w:val="008000"/>
              </w:rPr>
            </w:pPr>
            <w:r w:rsidRPr="008371E6">
              <w:rPr>
                <w:i/>
                <w:iCs/>
                <w:color w:val="008000"/>
              </w:rPr>
              <w:t>Teacher asks a question</w:t>
            </w:r>
          </w:p>
        </w:tc>
        <w:tc>
          <w:tcPr>
            <w:tcW w:w="3420" w:type="dxa"/>
          </w:tcPr>
          <w:p w14:paraId="2F4DACA0" w14:textId="77777777" w:rsidR="00C45ABC" w:rsidRPr="008371E6" w:rsidRDefault="00C45ABC" w:rsidP="00F45823">
            <w:pPr>
              <w:pStyle w:val="Tabletextbullet"/>
              <w:numPr>
                <w:ilvl w:val="0"/>
                <w:numId w:val="0"/>
              </w:numPr>
              <w:rPr>
                <w:i/>
                <w:iCs/>
                <w:color w:val="008000"/>
              </w:rPr>
            </w:pPr>
            <w:r w:rsidRPr="008371E6">
              <w:rPr>
                <w:i/>
                <w:iCs/>
                <w:color w:val="008000"/>
              </w:rPr>
              <w:t>Students listen to the question, think about the question and their response to the question.</w:t>
            </w:r>
          </w:p>
          <w:p w14:paraId="51E43F54" w14:textId="77777777" w:rsidR="00C45ABC" w:rsidRPr="008371E6" w:rsidRDefault="00C45ABC" w:rsidP="00F45823">
            <w:pPr>
              <w:pStyle w:val="Tabletextbullet"/>
              <w:numPr>
                <w:ilvl w:val="0"/>
                <w:numId w:val="0"/>
              </w:numPr>
              <w:rPr>
                <w:i/>
                <w:iCs/>
                <w:color w:val="008000"/>
              </w:rPr>
            </w:pPr>
          </w:p>
          <w:p w14:paraId="3C5E651D" w14:textId="5CDA5349" w:rsidR="00C45ABC" w:rsidRPr="008371E6" w:rsidRDefault="00C45ABC" w:rsidP="00F45823">
            <w:pPr>
              <w:pStyle w:val="Tabletextbullet"/>
              <w:numPr>
                <w:ilvl w:val="0"/>
                <w:numId w:val="0"/>
              </w:numPr>
              <w:rPr>
                <w:i/>
                <w:iCs/>
                <w:color w:val="008000"/>
              </w:rPr>
            </w:pPr>
            <w:r w:rsidRPr="008371E6">
              <w:rPr>
                <w:i/>
                <w:iCs/>
                <w:color w:val="008000"/>
              </w:rPr>
              <w:t xml:space="preserve">Students discuss their response in </w:t>
            </w:r>
            <w:r w:rsidR="00235B8A" w:rsidRPr="008371E6">
              <w:rPr>
                <w:i/>
                <w:iCs/>
                <w:color w:val="008000"/>
              </w:rPr>
              <w:t>pairs.</w:t>
            </w:r>
          </w:p>
          <w:p w14:paraId="0C59DD15" w14:textId="77777777" w:rsidR="00C45ABC" w:rsidRPr="008371E6" w:rsidRDefault="00C45ABC" w:rsidP="00F45823">
            <w:pPr>
              <w:pStyle w:val="Tabletextbullet"/>
              <w:numPr>
                <w:ilvl w:val="0"/>
                <w:numId w:val="0"/>
              </w:numPr>
              <w:rPr>
                <w:i/>
                <w:iCs/>
                <w:color w:val="008000"/>
              </w:rPr>
            </w:pPr>
          </w:p>
          <w:p w14:paraId="6E833668" w14:textId="77777777" w:rsidR="00C45ABC" w:rsidRPr="008371E6" w:rsidRDefault="00C45ABC" w:rsidP="00F45823">
            <w:pPr>
              <w:pStyle w:val="Tabletextbullet"/>
              <w:numPr>
                <w:ilvl w:val="0"/>
                <w:numId w:val="0"/>
              </w:numPr>
              <w:rPr>
                <w:i/>
                <w:iCs/>
                <w:color w:val="008000"/>
              </w:rPr>
            </w:pPr>
            <w:r w:rsidRPr="008371E6">
              <w:rPr>
                <w:i/>
                <w:iCs/>
                <w:color w:val="008000"/>
              </w:rPr>
              <w:t>Students share their responses with the class</w:t>
            </w:r>
          </w:p>
        </w:tc>
      </w:tr>
      <w:tr w:rsidR="00C45ABC" w14:paraId="48F3AD67" w14:textId="77777777" w:rsidTr="00235B8A">
        <w:trPr>
          <w:cantSplit w:val="0"/>
        </w:trPr>
        <w:tc>
          <w:tcPr>
            <w:tcW w:w="1345" w:type="dxa"/>
          </w:tcPr>
          <w:p w14:paraId="20A75B85" w14:textId="77777777" w:rsidR="00C45ABC" w:rsidRDefault="00C45ABC" w:rsidP="00F45823">
            <w:pPr>
              <w:pStyle w:val="Tabletextbullet"/>
              <w:numPr>
                <w:ilvl w:val="0"/>
                <w:numId w:val="0"/>
              </w:numPr>
            </w:pPr>
          </w:p>
        </w:tc>
        <w:tc>
          <w:tcPr>
            <w:tcW w:w="2160" w:type="dxa"/>
          </w:tcPr>
          <w:p w14:paraId="4F6EC4F2" w14:textId="77777777" w:rsidR="00C45ABC" w:rsidRPr="008371E6" w:rsidRDefault="00C45ABC" w:rsidP="00F45823">
            <w:pPr>
              <w:pStyle w:val="Tabletextbullet"/>
              <w:numPr>
                <w:ilvl w:val="0"/>
                <w:numId w:val="0"/>
              </w:numPr>
              <w:rPr>
                <w:i/>
                <w:iCs/>
                <w:color w:val="008000"/>
              </w:rPr>
            </w:pPr>
            <w:r w:rsidRPr="008371E6">
              <w:rPr>
                <w:i/>
                <w:iCs/>
                <w:color w:val="008000"/>
              </w:rPr>
              <w:t>Word Work: Startled</w:t>
            </w:r>
          </w:p>
        </w:tc>
        <w:tc>
          <w:tcPr>
            <w:tcW w:w="2970" w:type="dxa"/>
          </w:tcPr>
          <w:p w14:paraId="67866AA1" w14:textId="3BED4B78" w:rsidR="00C45ABC" w:rsidRPr="008371E6" w:rsidRDefault="00C45ABC" w:rsidP="00F45823">
            <w:pPr>
              <w:pStyle w:val="Tabletextbullet"/>
              <w:numPr>
                <w:ilvl w:val="0"/>
                <w:numId w:val="0"/>
              </w:numPr>
              <w:rPr>
                <w:i/>
                <w:iCs/>
                <w:color w:val="008000"/>
              </w:rPr>
            </w:pPr>
            <w:r w:rsidRPr="008371E6">
              <w:rPr>
                <w:i/>
                <w:iCs/>
                <w:color w:val="008000"/>
              </w:rPr>
              <w:t xml:space="preserve">Teacher says the word startled and tells the </w:t>
            </w:r>
            <w:r w:rsidR="00235B8A" w:rsidRPr="008371E6">
              <w:rPr>
                <w:i/>
                <w:iCs/>
                <w:color w:val="008000"/>
              </w:rPr>
              <w:t>definition.</w:t>
            </w:r>
          </w:p>
          <w:p w14:paraId="2AB57FDA" w14:textId="77777777" w:rsidR="00C45ABC" w:rsidRPr="008371E6" w:rsidRDefault="00C45ABC" w:rsidP="00F45823">
            <w:pPr>
              <w:pStyle w:val="Tabletextbullet"/>
              <w:numPr>
                <w:ilvl w:val="0"/>
                <w:numId w:val="0"/>
              </w:numPr>
              <w:rPr>
                <w:i/>
                <w:iCs/>
                <w:color w:val="008000"/>
              </w:rPr>
            </w:pPr>
          </w:p>
          <w:p w14:paraId="0FF68E1D" w14:textId="77777777" w:rsidR="00C45ABC" w:rsidRPr="008371E6" w:rsidRDefault="00C45ABC" w:rsidP="00F45823">
            <w:pPr>
              <w:pStyle w:val="Tabletextbullet"/>
              <w:numPr>
                <w:ilvl w:val="0"/>
                <w:numId w:val="0"/>
              </w:numPr>
              <w:rPr>
                <w:i/>
                <w:iCs/>
                <w:color w:val="008000"/>
              </w:rPr>
            </w:pPr>
          </w:p>
          <w:p w14:paraId="00B69FB1" w14:textId="77777777" w:rsidR="00C45ABC" w:rsidRPr="008371E6" w:rsidRDefault="00C45ABC" w:rsidP="00F45823">
            <w:pPr>
              <w:pStyle w:val="Tabletextbullet"/>
              <w:numPr>
                <w:ilvl w:val="0"/>
                <w:numId w:val="0"/>
              </w:numPr>
              <w:rPr>
                <w:i/>
                <w:iCs/>
                <w:color w:val="008000"/>
              </w:rPr>
            </w:pPr>
          </w:p>
          <w:p w14:paraId="791902C5" w14:textId="77777777" w:rsidR="00C45ABC" w:rsidRPr="008371E6" w:rsidRDefault="00C45ABC" w:rsidP="00F45823">
            <w:pPr>
              <w:pStyle w:val="Tabletextbullet"/>
              <w:numPr>
                <w:ilvl w:val="0"/>
                <w:numId w:val="0"/>
              </w:numPr>
              <w:rPr>
                <w:i/>
                <w:iCs/>
                <w:color w:val="008000"/>
              </w:rPr>
            </w:pPr>
          </w:p>
          <w:p w14:paraId="4F8C259F" w14:textId="77777777" w:rsidR="00C45ABC" w:rsidRPr="008371E6" w:rsidRDefault="00C45ABC" w:rsidP="00F45823">
            <w:pPr>
              <w:pStyle w:val="Tabletextbullet"/>
              <w:numPr>
                <w:ilvl w:val="0"/>
                <w:numId w:val="0"/>
              </w:numPr>
              <w:rPr>
                <w:i/>
                <w:iCs/>
                <w:color w:val="008000"/>
              </w:rPr>
            </w:pPr>
          </w:p>
          <w:p w14:paraId="4E8C12E9" w14:textId="77777777" w:rsidR="00C45ABC" w:rsidRPr="008371E6" w:rsidRDefault="00C45ABC" w:rsidP="00F45823">
            <w:pPr>
              <w:pStyle w:val="Tabletextbullet"/>
              <w:numPr>
                <w:ilvl w:val="0"/>
                <w:numId w:val="0"/>
              </w:numPr>
              <w:rPr>
                <w:i/>
                <w:iCs/>
                <w:color w:val="008000"/>
              </w:rPr>
            </w:pPr>
          </w:p>
          <w:p w14:paraId="6EBE5FCA" w14:textId="77777777" w:rsidR="00C45ABC" w:rsidRPr="008371E6" w:rsidRDefault="00C45ABC" w:rsidP="00F45823">
            <w:pPr>
              <w:pStyle w:val="Tabletextbullet"/>
              <w:numPr>
                <w:ilvl w:val="0"/>
                <w:numId w:val="0"/>
              </w:numPr>
              <w:rPr>
                <w:i/>
                <w:iCs/>
                <w:color w:val="008000"/>
              </w:rPr>
            </w:pPr>
            <w:r w:rsidRPr="008371E6">
              <w:rPr>
                <w:i/>
                <w:iCs/>
                <w:color w:val="008000"/>
              </w:rPr>
              <w:t>Teacher reads a sentence to describe a situation</w:t>
            </w:r>
          </w:p>
        </w:tc>
        <w:tc>
          <w:tcPr>
            <w:tcW w:w="3420" w:type="dxa"/>
          </w:tcPr>
          <w:p w14:paraId="186DBED9" w14:textId="34845CFD" w:rsidR="00C45ABC" w:rsidRPr="008371E6" w:rsidRDefault="00C45ABC" w:rsidP="00F45823">
            <w:pPr>
              <w:pStyle w:val="Tabletextbullet"/>
              <w:numPr>
                <w:ilvl w:val="0"/>
                <w:numId w:val="0"/>
              </w:numPr>
              <w:rPr>
                <w:i/>
                <w:iCs/>
                <w:color w:val="008000"/>
              </w:rPr>
            </w:pPr>
            <w:r w:rsidRPr="008371E6">
              <w:rPr>
                <w:i/>
                <w:iCs/>
                <w:color w:val="008000"/>
              </w:rPr>
              <w:t xml:space="preserve">Students repeat the word </w:t>
            </w:r>
            <w:r w:rsidR="00235B8A" w:rsidRPr="008371E6">
              <w:rPr>
                <w:i/>
                <w:iCs/>
                <w:color w:val="008000"/>
              </w:rPr>
              <w:t>startled.</w:t>
            </w:r>
          </w:p>
          <w:p w14:paraId="453F450D" w14:textId="77777777" w:rsidR="00C45ABC" w:rsidRPr="008371E6" w:rsidRDefault="00C45ABC" w:rsidP="00F45823">
            <w:pPr>
              <w:pStyle w:val="Tabletextbullet"/>
              <w:numPr>
                <w:ilvl w:val="0"/>
                <w:numId w:val="0"/>
              </w:numPr>
              <w:rPr>
                <w:i/>
                <w:iCs/>
                <w:color w:val="008000"/>
              </w:rPr>
            </w:pPr>
          </w:p>
          <w:p w14:paraId="2748E2BC" w14:textId="77777777" w:rsidR="00C45ABC" w:rsidRPr="008371E6" w:rsidRDefault="00C45ABC" w:rsidP="00F45823">
            <w:pPr>
              <w:pStyle w:val="Tabletextbullet"/>
              <w:numPr>
                <w:ilvl w:val="0"/>
                <w:numId w:val="0"/>
              </w:numPr>
              <w:rPr>
                <w:i/>
                <w:iCs/>
                <w:color w:val="008000"/>
              </w:rPr>
            </w:pPr>
            <w:r w:rsidRPr="008371E6">
              <w:rPr>
                <w:i/>
                <w:iCs/>
                <w:color w:val="008000"/>
              </w:rPr>
              <w:t>Students share a time when they were startled by someone or something using the word startled when they talk about it.</w:t>
            </w:r>
          </w:p>
          <w:p w14:paraId="322F0610" w14:textId="77777777" w:rsidR="00C45ABC" w:rsidRPr="008371E6" w:rsidRDefault="00C45ABC" w:rsidP="00F45823">
            <w:pPr>
              <w:pStyle w:val="Tabletextbullet"/>
              <w:numPr>
                <w:ilvl w:val="0"/>
                <w:numId w:val="0"/>
              </w:numPr>
              <w:rPr>
                <w:i/>
                <w:iCs/>
                <w:color w:val="008000"/>
              </w:rPr>
            </w:pPr>
          </w:p>
          <w:p w14:paraId="51085D64" w14:textId="77777777" w:rsidR="00C45ABC" w:rsidRPr="008371E6" w:rsidRDefault="00C45ABC" w:rsidP="00F45823">
            <w:pPr>
              <w:pStyle w:val="Tabletextbullet"/>
              <w:numPr>
                <w:ilvl w:val="0"/>
                <w:numId w:val="0"/>
              </w:numPr>
              <w:rPr>
                <w:i/>
                <w:iCs/>
                <w:color w:val="008000"/>
              </w:rPr>
            </w:pPr>
            <w:r w:rsidRPr="008371E6">
              <w:rPr>
                <w:i/>
                <w:iCs/>
                <w:color w:val="008000"/>
              </w:rPr>
              <w:t>Students respond by saying startled or not startled based on the situation</w:t>
            </w:r>
          </w:p>
        </w:tc>
      </w:tr>
      <w:tr w:rsidR="00C45ABC" w14:paraId="0BAE20CC" w14:textId="77777777" w:rsidTr="00235B8A">
        <w:trPr>
          <w:cantSplit w:val="0"/>
        </w:trPr>
        <w:tc>
          <w:tcPr>
            <w:tcW w:w="1345" w:type="dxa"/>
            <w:vMerge w:val="restart"/>
          </w:tcPr>
          <w:p w14:paraId="47502DB9" w14:textId="77777777" w:rsidR="00C45ABC" w:rsidRDefault="00C45ABC" w:rsidP="00F45823">
            <w:pPr>
              <w:pStyle w:val="Tabletextbullet"/>
              <w:numPr>
                <w:ilvl w:val="0"/>
                <w:numId w:val="0"/>
              </w:numPr>
            </w:pPr>
            <w:r>
              <w:t>You do</w:t>
            </w:r>
          </w:p>
        </w:tc>
        <w:tc>
          <w:tcPr>
            <w:tcW w:w="2160" w:type="dxa"/>
          </w:tcPr>
          <w:p w14:paraId="69F6DBDC" w14:textId="77777777" w:rsidR="00C45ABC" w:rsidRPr="008371E6" w:rsidRDefault="00C45ABC" w:rsidP="00F45823">
            <w:pPr>
              <w:pStyle w:val="Tabletextbullet"/>
              <w:numPr>
                <w:ilvl w:val="0"/>
                <w:numId w:val="0"/>
              </w:numPr>
              <w:rPr>
                <w:i/>
                <w:iCs/>
                <w:color w:val="008000"/>
              </w:rPr>
            </w:pPr>
            <w:r w:rsidRPr="008371E6">
              <w:rPr>
                <w:i/>
                <w:iCs/>
                <w:color w:val="008000"/>
              </w:rPr>
              <w:t>On Stage</w:t>
            </w:r>
          </w:p>
          <w:p w14:paraId="3E5D75F7" w14:textId="77777777" w:rsidR="00C45ABC" w:rsidRPr="008371E6" w:rsidRDefault="00C45ABC" w:rsidP="00F45823">
            <w:pPr>
              <w:pStyle w:val="Tabletextbullet"/>
              <w:numPr>
                <w:ilvl w:val="0"/>
                <w:numId w:val="0"/>
              </w:numPr>
              <w:rPr>
                <w:i/>
                <w:iCs/>
                <w:color w:val="008000"/>
              </w:rPr>
            </w:pPr>
          </w:p>
        </w:tc>
        <w:tc>
          <w:tcPr>
            <w:tcW w:w="2970" w:type="dxa"/>
          </w:tcPr>
          <w:p w14:paraId="228365EA" w14:textId="77777777" w:rsidR="00C45ABC" w:rsidRPr="008371E6" w:rsidRDefault="00C45ABC" w:rsidP="00F45823">
            <w:pPr>
              <w:pStyle w:val="Tabletextbullet"/>
              <w:numPr>
                <w:ilvl w:val="0"/>
                <w:numId w:val="0"/>
              </w:numPr>
              <w:rPr>
                <w:i/>
                <w:iCs/>
                <w:color w:val="008000"/>
              </w:rPr>
            </w:pPr>
            <w:r w:rsidRPr="008371E6">
              <w:rPr>
                <w:i/>
                <w:iCs/>
                <w:color w:val="008000"/>
              </w:rPr>
              <w:t>Teacher rereads the story</w:t>
            </w:r>
          </w:p>
        </w:tc>
        <w:tc>
          <w:tcPr>
            <w:tcW w:w="3420" w:type="dxa"/>
          </w:tcPr>
          <w:p w14:paraId="25E98C0A" w14:textId="77777777" w:rsidR="00C45ABC" w:rsidRPr="008371E6" w:rsidRDefault="00C45ABC" w:rsidP="00F45823">
            <w:pPr>
              <w:pStyle w:val="Tabletextbullet"/>
              <w:numPr>
                <w:ilvl w:val="0"/>
                <w:numId w:val="0"/>
              </w:numPr>
              <w:rPr>
                <w:i/>
                <w:iCs/>
                <w:color w:val="008000"/>
              </w:rPr>
            </w:pPr>
            <w:r w:rsidRPr="008371E6">
              <w:rPr>
                <w:i/>
                <w:iCs/>
                <w:color w:val="008000"/>
              </w:rPr>
              <w:t>Students act out the fable.</w:t>
            </w:r>
          </w:p>
        </w:tc>
      </w:tr>
      <w:tr w:rsidR="00C45ABC" w14:paraId="1FE62FD9" w14:textId="77777777" w:rsidTr="00235B8A">
        <w:trPr>
          <w:cantSplit w:val="0"/>
        </w:trPr>
        <w:tc>
          <w:tcPr>
            <w:tcW w:w="1345" w:type="dxa"/>
            <w:vMerge/>
          </w:tcPr>
          <w:p w14:paraId="322CD853" w14:textId="77777777" w:rsidR="00C45ABC" w:rsidRDefault="00C45ABC" w:rsidP="00F45823">
            <w:pPr>
              <w:pStyle w:val="Tabletextbullet"/>
              <w:numPr>
                <w:ilvl w:val="0"/>
                <w:numId w:val="0"/>
              </w:numPr>
            </w:pPr>
          </w:p>
        </w:tc>
        <w:tc>
          <w:tcPr>
            <w:tcW w:w="2160" w:type="dxa"/>
          </w:tcPr>
          <w:p w14:paraId="7D73B40D" w14:textId="77777777" w:rsidR="00C45ABC" w:rsidRPr="008371E6" w:rsidRDefault="00C45ABC" w:rsidP="00F45823">
            <w:pPr>
              <w:pStyle w:val="Tabletextbullet"/>
              <w:numPr>
                <w:ilvl w:val="0"/>
                <w:numId w:val="0"/>
              </w:numPr>
              <w:rPr>
                <w:i/>
                <w:iCs/>
                <w:color w:val="008000"/>
              </w:rPr>
            </w:pPr>
            <w:r w:rsidRPr="008371E6">
              <w:rPr>
                <w:i/>
                <w:iCs/>
                <w:color w:val="008000"/>
              </w:rPr>
              <w:t>Exit Ticket</w:t>
            </w:r>
          </w:p>
        </w:tc>
        <w:tc>
          <w:tcPr>
            <w:tcW w:w="2970" w:type="dxa"/>
          </w:tcPr>
          <w:p w14:paraId="5ACF5700" w14:textId="77777777" w:rsidR="00C45ABC" w:rsidRPr="008371E6" w:rsidRDefault="00C45ABC" w:rsidP="00F45823">
            <w:pPr>
              <w:pStyle w:val="Tabletextbullet"/>
              <w:numPr>
                <w:ilvl w:val="0"/>
                <w:numId w:val="0"/>
              </w:numPr>
              <w:rPr>
                <w:i/>
                <w:iCs/>
                <w:color w:val="008000"/>
              </w:rPr>
            </w:pPr>
          </w:p>
        </w:tc>
        <w:tc>
          <w:tcPr>
            <w:tcW w:w="3420" w:type="dxa"/>
          </w:tcPr>
          <w:p w14:paraId="5F4973A3" w14:textId="77777777" w:rsidR="00C45ABC" w:rsidRPr="008371E6" w:rsidRDefault="00C45ABC" w:rsidP="00F45823">
            <w:pPr>
              <w:pStyle w:val="Tabletextbullet"/>
              <w:numPr>
                <w:ilvl w:val="0"/>
                <w:numId w:val="0"/>
              </w:numPr>
              <w:rPr>
                <w:i/>
                <w:iCs/>
                <w:color w:val="008000"/>
              </w:rPr>
            </w:pPr>
            <w:r w:rsidRPr="008371E6">
              <w:rPr>
                <w:i/>
                <w:iCs/>
                <w:color w:val="008000"/>
              </w:rPr>
              <w:t>Students answer the following question by writing yes or no on their index card: Is the moral of the story if you often lie, people will still always believe what you tell them?</w:t>
            </w:r>
          </w:p>
        </w:tc>
      </w:tr>
    </w:tbl>
    <w:p w14:paraId="5CC6666E" w14:textId="77777777" w:rsidR="00C45ABC" w:rsidRDefault="00C45ABC" w:rsidP="00C45ABC">
      <w:pPr>
        <w:pStyle w:val="Tabletextbullet"/>
        <w:numPr>
          <w:ilvl w:val="0"/>
          <w:numId w:val="0"/>
        </w:numPr>
      </w:pPr>
    </w:p>
    <w:p w14:paraId="4254788E" w14:textId="77777777" w:rsidR="00C45ABC" w:rsidRPr="000E73B7" w:rsidRDefault="00C45ABC" w:rsidP="00C45ABC">
      <w:pPr>
        <w:pStyle w:val="Tabletextbullet"/>
        <w:numPr>
          <w:ilvl w:val="0"/>
          <w:numId w:val="0"/>
        </w:numPr>
        <w:rPr>
          <w:b/>
          <w:bCs/>
        </w:rPr>
      </w:pPr>
      <w:r w:rsidRPr="000E73B7">
        <w:rPr>
          <w:b/>
          <w:bCs/>
        </w:rPr>
        <w:t>How did the structure of the lesson help build students’ understanding?</w:t>
      </w:r>
    </w:p>
    <w:p w14:paraId="3DA1BD52" w14:textId="77777777" w:rsidR="00C45ABC" w:rsidRDefault="00C45ABC" w:rsidP="00C45ABC">
      <w:pPr>
        <w:pStyle w:val="Tabletextbullet"/>
        <w:numPr>
          <w:ilvl w:val="0"/>
          <w:numId w:val="0"/>
        </w:numPr>
      </w:pPr>
    </w:p>
    <w:p w14:paraId="3573C86B" w14:textId="7BBDA562" w:rsidR="00BE560C" w:rsidRPr="007A0E61" w:rsidRDefault="00C45ABC" w:rsidP="007A0E61">
      <w:pPr>
        <w:pStyle w:val="Tabletextbullet"/>
        <w:numPr>
          <w:ilvl w:val="0"/>
          <w:numId w:val="0"/>
        </w:numPr>
        <w:rPr>
          <w:i/>
          <w:iCs/>
          <w:color w:val="008000"/>
        </w:rPr>
      </w:pPr>
      <w:r w:rsidRPr="008371E6">
        <w:rPr>
          <w:i/>
          <w:iCs/>
          <w:color w:val="008000"/>
        </w:rPr>
        <w:t>The structure of this lesson helped build students understanding by gradually shifting the cognitive load from the teacher to the student. It allows learners to take in, process, and learn information in small increments and in a logical order and provided space for learners to build on their prior knowledge. The scaffolded approach helped build students understanding of the characteristics of fables, such as characters, setting, plot, and moral. It provided essential background information to help students learn about Aesop fables and how they came to be. Students then listened to a fable and identified the characters, setting, plot, and moral. Students had to consider what elements of the story made it fictional and what the moral of the fable was. Students learned about the word ‘startled</w:t>
      </w:r>
      <w:r w:rsidR="00235B8A" w:rsidRPr="008371E6">
        <w:rPr>
          <w:i/>
          <w:iCs/>
          <w:color w:val="008000"/>
        </w:rPr>
        <w:t>.’</w:t>
      </w:r>
      <w:r w:rsidRPr="008371E6">
        <w:rPr>
          <w:i/>
          <w:iCs/>
          <w:color w:val="008000"/>
        </w:rPr>
        <w:t xml:space="preserve"> The teacher described a situation and students had to determine if the person would be startled or not startled. Students discussed the elements of drama, such as characters and a setting. Then students acted out the main events of the fable. To follow up, students answered the following question by writing yes or no on their index card: Is the moral of the story if you often lie, people will still always believe what you tell them? </w:t>
      </w:r>
    </w:p>
    <w:sectPr w:rsidR="00BE560C" w:rsidRPr="007A0E6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DAD15" w14:textId="77777777" w:rsidR="00000000" w:rsidRDefault="00235B8A">
      <w:pPr>
        <w:spacing w:after="0" w:line="240" w:lineRule="auto"/>
      </w:pPr>
      <w:r>
        <w:separator/>
      </w:r>
    </w:p>
  </w:endnote>
  <w:endnote w:type="continuationSeparator" w:id="0">
    <w:p w14:paraId="0B0C0FF8" w14:textId="77777777" w:rsidR="00000000" w:rsidRDefault="00235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486C8" w14:textId="1AE44D9A" w:rsidR="004405CD" w:rsidRPr="004C0C77" w:rsidRDefault="004C0C77" w:rsidP="004C0C7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862FE" w14:textId="77777777" w:rsidR="00000000" w:rsidRDefault="00235B8A">
      <w:pPr>
        <w:spacing w:after="0" w:line="240" w:lineRule="auto"/>
      </w:pPr>
      <w:r>
        <w:separator/>
      </w:r>
    </w:p>
  </w:footnote>
  <w:footnote w:type="continuationSeparator" w:id="0">
    <w:p w14:paraId="67E45055" w14:textId="77777777" w:rsidR="00000000" w:rsidRDefault="00235B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6EE36" w14:textId="5DF314A0" w:rsidR="00180877" w:rsidRPr="00180877" w:rsidRDefault="007A0E61" w:rsidP="0024453B">
    <w:pPr>
      <w:pStyle w:val="Header"/>
      <w:spacing w:after="120"/>
    </w:pPr>
    <w:r>
      <w:rPr>
        <w:noProof/>
      </w:rPr>
      <w:drawing>
        <wp:inline distT="0" distB="0" distL="0" distR="0" wp14:anchorId="70BB74E5" wp14:editId="62806043">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BA14DC"/>
    <w:multiLevelType w:val="hybridMultilevel"/>
    <w:tmpl w:val="B1BCFF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25215981">
    <w:abstractNumId w:val="0"/>
  </w:num>
  <w:num w:numId="2" w16cid:durableId="1618486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ABC"/>
    <w:rsid w:val="0002657B"/>
    <w:rsid w:val="00235B8A"/>
    <w:rsid w:val="0024453B"/>
    <w:rsid w:val="004C0C77"/>
    <w:rsid w:val="007A0E61"/>
    <w:rsid w:val="00BE560C"/>
    <w:rsid w:val="00C45ABC"/>
    <w:rsid w:val="00CF5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1BD84F"/>
  <w15:chartTrackingRefBased/>
  <w15:docId w15:val="{F948D408-1B64-4E04-B39C-25EEC00F8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ABC"/>
  </w:style>
  <w:style w:type="paragraph" w:styleId="Heading1">
    <w:name w:val="heading 1"/>
    <w:basedOn w:val="Normal"/>
    <w:next w:val="Normal"/>
    <w:link w:val="Heading1Char"/>
    <w:uiPriority w:val="9"/>
    <w:qFormat/>
    <w:rsid w:val="00C45ABC"/>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C45ABC"/>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C45ABC"/>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ABC"/>
    <w:rPr>
      <w:rFonts w:asciiTheme="majorHAnsi" w:hAnsiTheme="majorHAnsi" w:cs="Open Sans"/>
      <w:bCs/>
      <w:sz w:val="28"/>
      <w:szCs w:val="20"/>
    </w:rPr>
  </w:style>
  <w:style w:type="character" w:customStyle="1" w:styleId="Heading2Char">
    <w:name w:val="Heading 2 Char"/>
    <w:basedOn w:val="DefaultParagraphFont"/>
    <w:link w:val="Heading2"/>
    <w:uiPriority w:val="9"/>
    <w:rsid w:val="00C45ABC"/>
    <w:rPr>
      <w:rFonts w:cs="Open Sans"/>
      <w:b/>
      <w:bCs/>
      <w:sz w:val="24"/>
      <w:szCs w:val="20"/>
    </w:rPr>
  </w:style>
  <w:style w:type="character" w:customStyle="1" w:styleId="Heading3Char">
    <w:name w:val="Heading 3 Char"/>
    <w:basedOn w:val="DefaultParagraphFont"/>
    <w:link w:val="Heading3"/>
    <w:uiPriority w:val="9"/>
    <w:rsid w:val="00C45ABC"/>
    <w:rPr>
      <w:rFonts w:eastAsiaTheme="majorEastAsia" w:cstheme="majorBidi"/>
      <w:b/>
      <w:szCs w:val="24"/>
    </w:rPr>
  </w:style>
  <w:style w:type="paragraph" w:styleId="Header">
    <w:name w:val="header"/>
    <w:basedOn w:val="Normal"/>
    <w:link w:val="HeaderChar"/>
    <w:uiPriority w:val="99"/>
    <w:unhideWhenUsed/>
    <w:rsid w:val="00C45A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5ABC"/>
  </w:style>
  <w:style w:type="paragraph" w:styleId="Footer">
    <w:name w:val="footer"/>
    <w:basedOn w:val="Normal"/>
    <w:link w:val="FooterChar"/>
    <w:uiPriority w:val="99"/>
    <w:unhideWhenUsed/>
    <w:rsid w:val="00C45A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ABC"/>
  </w:style>
  <w:style w:type="table" w:styleId="TableGrid">
    <w:name w:val="Table Grid"/>
    <w:basedOn w:val="TableNormal"/>
    <w:uiPriority w:val="39"/>
    <w:rsid w:val="00C45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C45ABC"/>
    <w:pPr>
      <w:ind w:left="720"/>
      <w:contextualSpacing/>
    </w:pPr>
  </w:style>
  <w:style w:type="character" w:styleId="Hyperlink">
    <w:name w:val="Hyperlink"/>
    <w:basedOn w:val="DefaultParagraphFont"/>
    <w:uiPriority w:val="99"/>
    <w:unhideWhenUsed/>
    <w:rsid w:val="00C45ABC"/>
    <w:rPr>
      <w:color w:val="0D6CB9"/>
      <w:u w:val="single"/>
    </w:rPr>
  </w:style>
  <w:style w:type="paragraph" w:customStyle="1" w:styleId="Tabletext">
    <w:name w:val="Table text"/>
    <w:basedOn w:val="Normal"/>
    <w:qFormat/>
    <w:rsid w:val="00C45ABC"/>
    <w:pPr>
      <w:spacing w:before="120" w:after="120" w:line="240" w:lineRule="auto"/>
    </w:pPr>
  </w:style>
  <w:style w:type="paragraph" w:customStyle="1" w:styleId="Tabletextbullet">
    <w:name w:val="Table text bullet"/>
    <w:basedOn w:val="Tabletext"/>
    <w:qFormat/>
    <w:rsid w:val="00C45ABC"/>
    <w:pPr>
      <w:numPr>
        <w:numId w:val="1"/>
      </w:numPr>
      <w:contextualSpacing/>
    </w:pPr>
  </w:style>
  <w:style w:type="character" w:styleId="FollowedHyperlink">
    <w:name w:val="FollowedHyperlink"/>
    <w:basedOn w:val="DefaultParagraphFont"/>
    <w:uiPriority w:val="99"/>
    <w:semiHidden/>
    <w:unhideWhenUsed/>
    <w:rsid w:val="00235B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Lesson 6.07: Scaffolding a Lesson | Intro to Gradual Release</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6.07: Scaffolding a Lesson | Intro to Gradual Release</dc:title>
  <dc:subject>Lesson 6.07: Scaffolding a Lesson | Intro to Gradual Release</dc:subject>
  <dc:creator>Texas Education Agency</dc:creator>
  <cp:keywords/>
  <dc:description/>
  <cp:lastModifiedBy>White (she/her), Whitney</cp:lastModifiedBy>
  <cp:revision>5</cp:revision>
  <dcterms:created xsi:type="dcterms:W3CDTF">2022-09-18T01:36:00Z</dcterms:created>
  <dcterms:modified xsi:type="dcterms:W3CDTF">2023-08-29T04:54:00Z</dcterms:modified>
</cp:coreProperties>
</file>